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涿鹿金隅水泥有限公司</w:t>
      </w:r>
    </w:p>
    <w:p>
      <w:pPr>
        <w:jc w:val="center"/>
        <w:rPr>
          <w:rFonts w:hint="eastAsia" w:ascii="黑体" w:hAnsi="黑体" w:eastAsia="黑体" w:cs="黑体"/>
          <w:sz w:val="32"/>
          <w:szCs w:val="32"/>
          <w:lang w:eastAsia="zh-CN"/>
        </w:rPr>
      </w:pPr>
      <w:r>
        <w:rPr>
          <w:rFonts w:hint="eastAsia" w:ascii="黑体" w:hAnsi="黑体" w:eastAsia="黑体" w:cs="黑体"/>
          <w:sz w:val="32"/>
          <w:szCs w:val="32"/>
          <w:lang w:val="en-US" w:eastAsia="zh-CN"/>
        </w:rPr>
        <w:t>一般固体废物处置环境影响评价询比价申请</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sz w:val="32"/>
          <w:szCs w:val="40"/>
          <w:lang w:val="en-US" w:eastAsia="zh-CN"/>
        </w:rPr>
      </w:pPr>
      <w:r>
        <w:rPr>
          <w:rFonts w:hint="eastAsia" w:ascii="宋体" w:hAnsi="宋体" w:eastAsia="宋体" w:cs="仿宋_GB2312"/>
          <w:sz w:val="30"/>
          <w:szCs w:val="30"/>
          <w:lang w:val="en-US" w:eastAsia="zh-CN"/>
        </w:rPr>
        <w:t>我公司目前具备协同处置危险废物的资质和能力，为帮助政府处置一般性固体废物需要扩展处置范围，主要包括污泥、污染土等，因此需要委托第三方公司开展业务调查、现状调查等，并形成正式版的可行性研究报告和实施方案，并报行政审批局立项，通过立项审批后，编制《一般固体废物处置环境影响报告表》，并报行政审批单位，通过专家评审，取得审批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40"/>
          <w:lang w:val="en-US" w:eastAsia="zh-CN"/>
        </w:rPr>
      </w:pPr>
      <w:r>
        <w:rPr>
          <w:rFonts w:hint="eastAsia"/>
          <w:sz w:val="32"/>
          <w:szCs w:val="40"/>
          <w:lang w:val="en-US" w:eastAsia="zh-CN"/>
        </w:rPr>
        <w:t>相关业务的要求：</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color w:val="auto"/>
          <w:sz w:val="32"/>
          <w:szCs w:val="40"/>
          <w:highlight w:val="none"/>
          <w:lang w:val="en-US" w:eastAsia="zh-CN"/>
        </w:rPr>
      </w:pPr>
      <w:r>
        <w:rPr>
          <w:rFonts w:hint="eastAsia"/>
          <w:color w:val="auto"/>
          <w:sz w:val="32"/>
          <w:szCs w:val="40"/>
          <w:highlight w:val="none"/>
          <w:lang w:val="en-US" w:eastAsia="zh-CN"/>
        </w:rPr>
        <w:t>必须是中华人民共和国境内注册的独立法人，以企业营业执照为准；必须具有一般纳税资格；具备环评编制资质；</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sz w:val="32"/>
          <w:szCs w:val="40"/>
          <w:lang w:val="en-US" w:eastAsia="zh-CN"/>
        </w:rPr>
      </w:pPr>
      <w:r>
        <w:rPr>
          <w:rFonts w:hint="eastAsia"/>
          <w:sz w:val="32"/>
          <w:szCs w:val="40"/>
          <w:lang w:val="en-US" w:eastAsia="zh-CN"/>
        </w:rPr>
        <w:t>做好前期市场调查，保证调查结果与本项目涉及的业务实际情况相符合，真实有效；</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sz w:val="32"/>
          <w:szCs w:val="40"/>
          <w:lang w:val="en-US" w:eastAsia="zh-CN"/>
        </w:rPr>
      </w:pPr>
      <w:r>
        <w:rPr>
          <w:rFonts w:hint="eastAsia"/>
          <w:sz w:val="32"/>
          <w:szCs w:val="40"/>
          <w:lang w:val="en-US" w:eastAsia="zh-CN"/>
        </w:rPr>
        <w:t>形成的可行性研究报告与实施方案具备可操作性及实际施工便利性；</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sz w:val="32"/>
          <w:szCs w:val="40"/>
          <w:lang w:val="en-US" w:eastAsia="zh-CN"/>
        </w:rPr>
      </w:pPr>
      <w:r>
        <w:rPr>
          <w:rFonts w:hint="eastAsia"/>
          <w:sz w:val="32"/>
          <w:szCs w:val="40"/>
          <w:lang w:val="en-US" w:eastAsia="zh-CN"/>
        </w:rPr>
        <w:t>可行性研究报告和实施方案需通过涿鹿金隅水泥有限公司生产运行部的审查后报行政审批局备案、评审，并取得立项批复；</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sz w:val="32"/>
          <w:szCs w:val="40"/>
          <w:lang w:val="en-US" w:eastAsia="zh-CN"/>
        </w:rPr>
      </w:pPr>
      <w:r>
        <w:rPr>
          <w:rFonts w:hint="eastAsia"/>
          <w:sz w:val="32"/>
          <w:szCs w:val="40"/>
          <w:lang w:val="en-US" w:eastAsia="zh-CN"/>
        </w:rPr>
        <w:t>环境影响报告表需要通过涿鹿金隅水泥有限公司生产运行部、能源环保部审查后报行政审批局备案、评审，并取得环评批复。</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640" w:firstLineChars="200"/>
        <w:textAlignment w:val="auto"/>
        <w:rPr>
          <w:rFonts w:hint="eastAsia"/>
          <w:sz w:val="32"/>
          <w:szCs w:val="40"/>
          <w:lang w:val="en-US" w:eastAsia="zh-CN"/>
        </w:rPr>
      </w:pPr>
      <w:r>
        <w:rPr>
          <w:rFonts w:hint="eastAsia"/>
          <w:sz w:val="32"/>
          <w:szCs w:val="40"/>
          <w:lang w:val="en-US" w:eastAsia="zh-CN"/>
        </w:rPr>
        <w:t>根据以上内容，现申请由物资供应部通过询比价方式进行询价</w:t>
      </w:r>
      <w:bookmarkStart w:id="0" w:name="_GoBack"/>
      <w:bookmarkEnd w:id="0"/>
      <w:r>
        <w:rPr>
          <w:rFonts w:hint="eastAsia"/>
          <w:sz w:val="32"/>
          <w:szCs w:val="40"/>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center"/>
        <w:textAlignment w:val="auto"/>
        <w:rPr>
          <w:rFonts w:hint="eastAsia" w:ascii="Times New Roman" w:hAnsi="Times New Roman" w:eastAsia="宋体" w:cs="Times New Roman"/>
          <w:b w:val="0"/>
          <w:bCs w:val="0"/>
          <w:sz w:val="30"/>
          <w:szCs w:val="30"/>
          <w:lang w:val="en-US" w:eastAsia="zh-CN"/>
        </w:rPr>
      </w:pPr>
      <w:r>
        <w:rPr>
          <w:rFonts w:hint="eastAsia" w:ascii="Times New Roman" w:hAnsi="Times New Roman" w:eastAsia="宋体" w:cs="Times New Roman"/>
          <w:b w:val="0"/>
          <w:bCs w:val="0"/>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center"/>
        <w:textAlignment w:val="auto"/>
        <w:rPr>
          <w:rFonts w:hint="eastAsia" w:ascii="Times New Roman" w:hAnsi="Times New Roman" w:eastAsia="宋体" w:cs="Times New Roman"/>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center"/>
        <w:textAlignment w:val="auto"/>
        <w:rPr>
          <w:rFonts w:hint="eastAsia" w:ascii="Times New Roman" w:hAnsi="Times New Roman" w:eastAsia="宋体" w:cs="Times New Roman"/>
          <w:b w:val="0"/>
          <w:bCs w:val="0"/>
          <w:sz w:val="30"/>
          <w:szCs w:val="30"/>
          <w:lang w:val="en-US" w:eastAsia="zh-CN"/>
        </w:rPr>
      </w:pPr>
      <w:r>
        <w:rPr>
          <w:rFonts w:hint="eastAsia" w:ascii="Times New Roman" w:hAnsi="Times New Roman" w:eastAsia="宋体" w:cs="Times New Roman"/>
          <w:b w:val="0"/>
          <w:bCs w:val="0"/>
          <w:sz w:val="30"/>
          <w:szCs w:val="30"/>
          <w:lang w:val="en-US" w:eastAsia="zh-CN"/>
        </w:rPr>
        <w:t xml:space="preserve">                                  能源环保部</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right"/>
        <w:textAlignment w:val="auto"/>
        <w:rPr>
          <w:rFonts w:hint="eastAsia" w:ascii="Times New Roman" w:hAnsi="Times New Roman" w:eastAsia="宋体" w:cs="Times New Roman"/>
          <w:b w:val="0"/>
          <w:bCs w:val="0"/>
          <w:sz w:val="30"/>
          <w:szCs w:val="30"/>
          <w:lang w:val="en-US" w:eastAsia="zh-CN"/>
        </w:rPr>
      </w:pPr>
      <w:r>
        <w:rPr>
          <w:rFonts w:hint="eastAsia" w:ascii="Times New Roman" w:hAnsi="Times New Roman" w:eastAsia="宋体" w:cs="Times New Roman"/>
          <w:b w:val="0"/>
          <w:bCs w:val="0"/>
          <w:sz w:val="30"/>
          <w:szCs w:val="30"/>
          <w:lang w:val="en-US" w:eastAsia="zh-CN"/>
        </w:rPr>
        <w:t>2022年7月14日</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jc w:val="right"/>
        <w:textAlignment w:val="auto"/>
        <w:rPr>
          <w:rFonts w:hint="eastAsia" w:ascii="Times New Roman" w:hAnsi="Times New Roman" w:eastAsia="宋体" w:cs="Times New Roman"/>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right"/>
        <w:textAlignment w:val="auto"/>
        <w:rPr>
          <w:rFonts w:hint="default" w:eastAsia="宋体"/>
          <w:b w:val="0"/>
          <w:bCs w:val="0"/>
          <w:lang w:val="en-US" w:eastAsia="zh-CN"/>
        </w:rPr>
      </w:pPr>
      <w:r>
        <w:rPr>
          <w:rFonts w:hint="eastAsia" w:ascii="Times New Roman" w:hAnsi="Times New Roman" w:eastAsia="宋体" w:cs="Times New Roman"/>
          <w:b w:val="0"/>
          <w:bCs w:val="0"/>
          <w:sz w:val="24"/>
          <w:szCs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984867"/>
    <w:multiLevelType w:val="singleLevel"/>
    <w:tmpl w:val="3298486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zNmVlYzU4ZGViNjNlOWNjNjM2ZDA4NDUxYjUyZDUifQ=="/>
  </w:docVars>
  <w:rsids>
    <w:rsidRoot w:val="69121672"/>
    <w:rsid w:val="01485A78"/>
    <w:rsid w:val="0C2F4AA7"/>
    <w:rsid w:val="13863F2E"/>
    <w:rsid w:val="157F1969"/>
    <w:rsid w:val="1B0D1D2C"/>
    <w:rsid w:val="1DD15CD8"/>
    <w:rsid w:val="21C110CD"/>
    <w:rsid w:val="25480E91"/>
    <w:rsid w:val="2FD85E4F"/>
    <w:rsid w:val="306C670B"/>
    <w:rsid w:val="31F42B9A"/>
    <w:rsid w:val="34CD6481"/>
    <w:rsid w:val="383405F2"/>
    <w:rsid w:val="394D37A0"/>
    <w:rsid w:val="3C920C44"/>
    <w:rsid w:val="408A12E8"/>
    <w:rsid w:val="42E42782"/>
    <w:rsid w:val="46A33400"/>
    <w:rsid w:val="47192F61"/>
    <w:rsid w:val="596F1752"/>
    <w:rsid w:val="5BC135FD"/>
    <w:rsid w:val="5DD20312"/>
    <w:rsid w:val="5F250A89"/>
    <w:rsid w:val="66AD59CE"/>
    <w:rsid w:val="69121672"/>
    <w:rsid w:val="6B9F1B07"/>
    <w:rsid w:val="6BBB633E"/>
    <w:rsid w:val="7284588A"/>
    <w:rsid w:val="72B05085"/>
    <w:rsid w:val="732B67F3"/>
    <w:rsid w:val="75AF03F4"/>
    <w:rsid w:val="788A5310"/>
    <w:rsid w:val="7A3F77B6"/>
    <w:rsid w:val="7D932F23"/>
    <w:rsid w:val="7E845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Emphasis"/>
    <w:basedOn w:val="3"/>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472</Words>
  <Characters>481</Characters>
  <Lines>0</Lines>
  <Paragraphs>0</Paragraphs>
  <TotalTime>10</TotalTime>
  <ScaleCrop>false</ScaleCrop>
  <LinksUpToDate>false</LinksUpToDate>
  <CharactersWithSpaces>590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2021-03-02T02:03:00Z</dcterms:created>
  <dc:creator>姐姐</dc:creator>
  <cp:lastModifiedBy>李金海</cp:lastModifiedBy>
  <dcterms:modified xsi:type="dcterms:W3CDTF">2022-07-25T02:12:21Z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D74350A4F6CC474BA5CD531DD9196C5E</vt:lpwstr>
  </property>
</Properties>
</file>