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7"/>
        <w:widowControl w:val="0"/>
        <w:pBdr>
          <w:left w:val="none" w:color="auto" w:sz="0" w:space="0"/>
          <w:bottom w:val="none" w:color="auto" w:sz="0" w:space="0"/>
          <w:right w:val="none" w:color="auto" w:sz="0" w:space="0"/>
        </w:pBdr>
        <w:autoSpaceDE w:val="0"/>
        <w:autoSpaceDN w:val="0"/>
        <w:adjustRightInd w:val="0"/>
        <w:spacing w:before="0" w:after="0"/>
        <w:rPr>
          <w:rFonts w:ascii="仿宋_GB2312" w:hAnsi="Times New Roman" w:eastAsia="仿宋_GB2312" w:cs="仿宋_GB2312"/>
          <w:lang w:val="zh-CN"/>
        </w:rPr>
      </w:pPr>
      <w:r>
        <w:rPr>
          <w:rFonts w:ascii="仿宋_GB2312" w:hAnsi="Times New Roman" w:eastAsia="仿宋_GB2312" w:cs="仿宋_GB2312"/>
          <w:lang w:val="zh-CN"/>
        </w:rPr>
        <w:tab/>
      </w: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rFonts w:eastAsia="Times New Roman" w:cs="Times New Roman"/>
          <w:sz w:val="48"/>
          <w:szCs w:val="48"/>
        </w:rPr>
      </w:pPr>
      <w:r>
        <w:rPr>
          <w:rFonts w:hint="eastAsia" w:ascii="宋体"/>
          <w:b/>
          <w:sz w:val="28"/>
          <w:szCs w:val="28"/>
          <w:lang w:val="en-US" w:eastAsia="zh-CN"/>
        </w:rPr>
        <w:t>四平金隅</w:t>
      </w:r>
      <w:r>
        <w:rPr>
          <w:rFonts w:hint="eastAsia" w:ascii="宋体"/>
          <w:b/>
          <w:sz w:val="28"/>
          <w:szCs w:val="28"/>
        </w:rPr>
        <w:t>招</w:t>
      </w:r>
      <w:r>
        <w:rPr>
          <w:rFonts w:hint="eastAsia" w:ascii="宋体"/>
          <w:b/>
          <w:sz w:val="28"/>
          <w:szCs w:val="28"/>
          <w:lang w:val="zh-CN"/>
        </w:rPr>
        <w:t>标书</w:t>
      </w:r>
      <w:r>
        <w:rPr>
          <w:rFonts w:hint="eastAsia" w:ascii="仿宋_GB2312" w:eastAsia="仿宋_GB2312" w:cs="仿宋_GB2312"/>
          <w:b/>
          <w:sz w:val="28"/>
          <w:szCs w:val="28"/>
          <w:lang w:val="zh-CN"/>
        </w:rPr>
        <w:t>[202</w:t>
      </w:r>
      <w:r>
        <w:rPr>
          <w:rFonts w:hint="eastAsia" w:ascii="仿宋_GB2312" w:eastAsia="仿宋_GB2312" w:cs="仿宋_GB2312"/>
          <w:b/>
          <w:sz w:val="28"/>
          <w:szCs w:val="28"/>
          <w:lang w:val="en-US" w:eastAsia="zh-CN"/>
        </w:rPr>
        <w:t>2</w:t>
      </w:r>
      <w:r>
        <w:rPr>
          <w:rFonts w:hint="eastAsia" w:ascii="仿宋_GB2312" w:eastAsia="仿宋_GB2312" w:cs="仿宋_GB2312"/>
          <w:b/>
          <w:sz w:val="28"/>
          <w:szCs w:val="28"/>
          <w:lang w:val="zh-CN"/>
        </w:rPr>
        <w:t>]</w:t>
      </w:r>
      <w:r>
        <w:rPr>
          <w:rFonts w:hint="eastAsia" w:ascii="仿宋_GB2312" w:eastAsia="仿宋_GB2312" w:cs="仿宋_GB2312"/>
          <w:b/>
          <w:sz w:val="28"/>
          <w:szCs w:val="28"/>
          <w:lang w:val="en-US" w:eastAsia="zh-CN"/>
        </w:rPr>
        <w:t>FSCL</w:t>
      </w:r>
      <w:r>
        <w:rPr>
          <w:rFonts w:hint="eastAsia" w:ascii="仿宋_GB2312" w:eastAsia="仿宋_GB2312" w:cs="仿宋_GB2312"/>
          <w:b/>
          <w:sz w:val="28"/>
          <w:szCs w:val="28"/>
          <w:lang w:val="zh-CN"/>
        </w:rPr>
        <w:t>招</w:t>
      </w:r>
      <w:r>
        <w:rPr>
          <w:rFonts w:hint="eastAsia" w:ascii="仿宋_GB2312" w:eastAsia="仿宋_GB2312" w:cs="仿宋_GB2312"/>
          <w:b/>
          <w:sz w:val="28"/>
          <w:szCs w:val="28"/>
          <w:lang w:val="en-US" w:eastAsia="zh-CN"/>
        </w:rPr>
        <w:t>001</w:t>
      </w:r>
      <w:r>
        <w:rPr>
          <w:rFonts w:hint="eastAsia" w:ascii="仿宋_GB2312" w:eastAsia="仿宋_GB2312" w:cs="仿宋_GB2312"/>
          <w:b/>
          <w:sz w:val="28"/>
          <w:szCs w:val="28"/>
          <w:lang w:val="zh-CN"/>
        </w:rPr>
        <w:t>号</w:t>
      </w:r>
    </w:p>
    <w:p>
      <w:pPr>
        <w:autoSpaceDE w:val="0"/>
        <w:autoSpaceDN w:val="0"/>
        <w:adjustRightInd w:val="0"/>
        <w:jc w:val="center"/>
        <w:rPr>
          <w:rFonts w:eastAsia="Times New Roman" w:cs="Times New Roman"/>
          <w:sz w:val="48"/>
          <w:szCs w:val="48"/>
        </w:rPr>
      </w:pPr>
    </w:p>
    <w:p>
      <w:pPr>
        <w:autoSpaceDE w:val="0"/>
        <w:autoSpaceDN w:val="0"/>
        <w:adjustRightInd w:val="0"/>
        <w:jc w:val="center"/>
        <w:rPr>
          <w:rFonts w:eastAsia="Times New Roman" w:cs="Times New Roman"/>
          <w:sz w:val="48"/>
          <w:szCs w:val="48"/>
        </w:rPr>
      </w:pPr>
    </w:p>
    <w:p>
      <w:pPr>
        <w:pStyle w:val="5"/>
        <w:spacing w:before="0" w:after="0" w:line="240" w:lineRule="auto"/>
        <w:rPr>
          <w:rFonts w:hint="eastAsia" w:ascii="华文仿宋" w:hAnsi="华文仿宋" w:eastAsia="华文仿宋" w:cs="华文仿宋"/>
          <w:b/>
          <w:bCs/>
          <w:sz w:val="44"/>
          <w:szCs w:val="44"/>
        </w:rPr>
      </w:pPr>
      <w:r>
        <w:rPr>
          <w:rFonts w:hint="eastAsia" w:ascii="华文仿宋" w:hAnsi="华文仿宋" w:eastAsia="华文仿宋" w:cs="华文仿宋"/>
          <w:b/>
          <w:bCs/>
          <w:sz w:val="44"/>
          <w:szCs w:val="44"/>
          <w:lang w:val="en-US" w:eastAsia="zh-CN"/>
        </w:rPr>
        <w:t>四平金隅水泥有限公司</w:t>
      </w:r>
      <w:r>
        <w:rPr>
          <w:rFonts w:hint="eastAsia" w:ascii="华文仿宋" w:hAnsi="华文仿宋" w:eastAsia="华文仿宋" w:cs="华文仿宋"/>
          <w:b/>
          <w:bCs/>
          <w:sz w:val="44"/>
          <w:szCs w:val="44"/>
        </w:rPr>
        <w:t xml:space="preserve">                               </w:t>
      </w:r>
      <w:bookmarkStart w:id="2" w:name="_GoBack"/>
      <w:r>
        <w:rPr>
          <w:rFonts w:hint="eastAsia" w:ascii="华文仿宋" w:hAnsi="华文仿宋" w:eastAsia="华文仿宋" w:cs="华文仿宋"/>
          <w:b/>
          <w:sz w:val="44"/>
          <w:szCs w:val="44"/>
          <w:lang w:val="zh-CN"/>
        </w:rPr>
        <w:t>厂区</w:t>
      </w:r>
      <w:r>
        <w:rPr>
          <w:rFonts w:hint="eastAsia" w:ascii="华文仿宋" w:hAnsi="华文仿宋" w:eastAsia="华文仿宋" w:cs="华文仿宋"/>
          <w:b/>
          <w:sz w:val="44"/>
          <w:szCs w:val="44"/>
          <w:lang w:val="en-US" w:eastAsia="zh-CN"/>
        </w:rPr>
        <w:t>建筑物</w:t>
      </w:r>
      <w:r>
        <w:rPr>
          <w:rFonts w:hint="eastAsia" w:ascii="华文仿宋" w:hAnsi="华文仿宋" w:eastAsia="华文仿宋" w:cs="华文仿宋"/>
          <w:b/>
          <w:sz w:val="44"/>
          <w:szCs w:val="44"/>
          <w:lang w:val="zh-CN"/>
        </w:rPr>
        <w:t>防水</w:t>
      </w:r>
      <w:r>
        <w:rPr>
          <w:rFonts w:hint="eastAsia" w:ascii="仿宋_GB2312" w:eastAsia="仿宋_GB2312" w:cs="宋体"/>
          <w:b/>
          <w:sz w:val="44"/>
          <w:szCs w:val="44"/>
          <w:lang w:val="en-US" w:eastAsia="zh-CN"/>
        </w:rPr>
        <w:t>处理</w:t>
      </w:r>
      <w:r>
        <w:rPr>
          <w:rFonts w:hint="eastAsia" w:ascii="华文仿宋" w:hAnsi="华文仿宋" w:eastAsia="华文仿宋" w:cs="华文仿宋"/>
          <w:b/>
          <w:bCs/>
          <w:sz w:val="44"/>
          <w:szCs w:val="44"/>
        </w:rPr>
        <w:t>项目</w:t>
      </w:r>
      <w:bookmarkEnd w:id="2"/>
    </w:p>
    <w:p>
      <w:pPr>
        <w:autoSpaceDE w:val="0"/>
        <w:autoSpaceDN w:val="0"/>
        <w:adjustRightInd w:val="0"/>
        <w:jc w:val="center"/>
        <w:rPr>
          <w:rFonts w:ascii="宋体" w:hAnsi="宋体"/>
          <w:b/>
          <w:bCs/>
          <w:sz w:val="36"/>
          <w:szCs w:val="36"/>
        </w:rPr>
      </w:pPr>
    </w:p>
    <w:p>
      <w:pPr>
        <w:autoSpaceDE w:val="0"/>
        <w:autoSpaceDN w:val="0"/>
        <w:adjustRightInd w:val="0"/>
        <w:jc w:val="center"/>
        <w:rPr>
          <w:rFonts w:eastAsia="隶书" w:cs="Times New Roman"/>
          <w:b/>
          <w:bCs/>
          <w:sz w:val="104"/>
          <w:szCs w:val="104"/>
        </w:rPr>
      </w:pPr>
    </w:p>
    <w:p>
      <w:pPr>
        <w:autoSpaceDE w:val="0"/>
        <w:autoSpaceDN w:val="0"/>
        <w:adjustRightInd w:val="0"/>
        <w:jc w:val="center"/>
        <w:rPr>
          <w:rFonts w:ascii="仿宋_GB2312" w:eastAsia="仿宋_GB2312" w:cs="仿宋_GB2312"/>
          <w:b/>
          <w:bCs/>
          <w:sz w:val="102"/>
          <w:szCs w:val="102"/>
        </w:rPr>
      </w:pPr>
      <w:r>
        <w:rPr>
          <w:rFonts w:hint="eastAsia" w:ascii="仿宋_GB2312" w:eastAsia="仿宋_GB2312" w:cs="仿宋_GB2312"/>
          <w:b/>
          <w:bCs/>
          <w:sz w:val="102"/>
          <w:szCs w:val="102"/>
          <w:lang w:val="zh-CN"/>
        </w:rPr>
        <w:t>招</w:t>
      </w:r>
      <w:r>
        <w:rPr>
          <w:rFonts w:ascii="仿宋_GB2312" w:eastAsia="仿宋_GB2312" w:cs="仿宋_GB2312"/>
          <w:b/>
          <w:bCs/>
          <w:sz w:val="102"/>
          <w:szCs w:val="102"/>
        </w:rPr>
        <w:t xml:space="preserve">  </w:t>
      </w:r>
      <w:r>
        <w:rPr>
          <w:rFonts w:hint="eastAsia" w:ascii="仿宋_GB2312" w:eastAsia="仿宋_GB2312" w:cs="仿宋_GB2312"/>
          <w:b/>
          <w:bCs/>
          <w:sz w:val="102"/>
          <w:szCs w:val="102"/>
          <w:lang w:val="zh-CN"/>
        </w:rPr>
        <w:t>标</w:t>
      </w:r>
      <w:r>
        <w:rPr>
          <w:rFonts w:ascii="仿宋_GB2312" w:eastAsia="仿宋_GB2312" w:cs="仿宋_GB2312"/>
          <w:b/>
          <w:bCs/>
          <w:sz w:val="102"/>
          <w:szCs w:val="102"/>
        </w:rPr>
        <w:t xml:space="preserve">  </w:t>
      </w:r>
      <w:r>
        <w:rPr>
          <w:rFonts w:hint="eastAsia" w:ascii="仿宋_GB2312" w:eastAsia="仿宋_GB2312" w:cs="仿宋_GB2312"/>
          <w:b/>
          <w:bCs/>
          <w:sz w:val="102"/>
          <w:szCs w:val="102"/>
          <w:lang w:val="zh-CN"/>
        </w:rPr>
        <w:t>书</w:t>
      </w:r>
    </w:p>
    <w:p>
      <w:pPr>
        <w:spacing w:after="240" w:afterLines="100" w:line="540" w:lineRule="exact"/>
        <w:jc w:val="center"/>
        <w:rPr>
          <w:rFonts w:ascii="隶书" w:eastAsia="隶书" w:cs="隶书"/>
          <w:sz w:val="44"/>
          <w:szCs w:val="44"/>
        </w:rPr>
      </w:pPr>
      <w:r>
        <w:rPr>
          <w:rFonts w:ascii="隶书" w:eastAsia="隶书" w:cs="隶书"/>
          <w:sz w:val="72"/>
          <w:szCs w:val="72"/>
          <w:lang w:val="zh-CN"/>
        </w:rPr>
        <w:br w:type="page"/>
      </w:r>
      <w:r>
        <w:rPr>
          <w:rFonts w:hint="eastAsia" w:ascii="隶书" w:eastAsia="隶书" w:cs="隶书"/>
          <w:sz w:val="44"/>
          <w:szCs w:val="44"/>
        </w:rPr>
        <w:t>目</w:t>
      </w:r>
      <w:r>
        <w:rPr>
          <w:rFonts w:ascii="隶书" w:eastAsia="隶书" w:cs="隶书"/>
          <w:sz w:val="44"/>
          <w:szCs w:val="44"/>
        </w:rPr>
        <w:t xml:space="preserve">     </w:t>
      </w:r>
      <w:r>
        <w:rPr>
          <w:rFonts w:hint="eastAsia" w:ascii="隶书" w:eastAsia="隶书" w:cs="隶书"/>
          <w:sz w:val="44"/>
          <w:szCs w:val="44"/>
        </w:rPr>
        <w:t>录</w:t>
      </w:r>
    </w:p>
    <w:p>
      <w:pPr>
        <w:spacing w:line="640" w:lineRule="exact"/>
        <w:ind w:firstLine="648"/>
        <w:rPr>
          <w:rFonts w:ascii="仿宋_GB2312" w:eastAsia="仿宋_GB2312"/>
          <w:sz w:val="28"/>
          <w:szCs w:val="28"/>
        </w:rPr>
      </w:pPr>
      <w:r>
        <w:rPr>
          <w:rFonts w:hint="eastAsia" w:ascii="仿宋_GB2312" w:eastAsia="仿宋_GB2312" w:cs="仿宋_GB2312"/>
          <w:sz w:val="28"/>
          <w:szCs w:val="28"/>
        </w:rPr>
        <w:t>第一章、项目概况说明及投标各项要求</w:t>
      </w:r>
    </w:p>
    <w:p>
      <w:pPr>
        <w:spacing w:line="640" w:lineRule="exact"/>
        <w:ind w:firstLine="1120" w:firstLineChars="400"/>
        <w:rPr>
          <w:rFonts w:ascii="仿宋_GB2312" w:eastAsia="仿宋_GB2312"/>
          <w:sz w:val="28"/>
          <w:szCs w:val="28"/>
        </w:rPr>
      </w:pPr>
      <w:r>
        <w:rPr>
          <w:rFonts w:hint="eastAsia" w:ascii="仿宋_GB2312" w:eastAsia="仿宋_GB2312" w:cs="仿宋_GB2312"/>
          <w:sz w:val="28"/>
          <w:szCs w:val="28"/>
        </w:rPr>
        <w:t>一、项目名称</w:t>
      </w:r>
    </w:p>
    <w:p>
      <w:pPr>
        <w:spacing w:line="640" w:lineRule="exact"/>
        <w:ind w:firstLine="1120" w:firstLineChars="400"/>
        <w:rPr>
          <w:rFonts w:ascii="仿宋_GB2312" w:eastAsia="仿宋_GB2312"/>
          <w:sz w:val="28"/>
          <w:szCs w:val="28"/>
        </w:rPr>
      </w:pPr>
      <w:r>
        <w:rPr>
          <w:rFonts w:hint="eastAsia" w:ascii="仿宋_GB2312" w:eastAsia="仿宋_GB2312" w:cs="仿宋_GB2312"/>
          <w:sz w:val="28"/>
          <w:szCs w:val="28"/>
        </w:rPr>
        <w:t>二、项目内容、技术要求、工程量、施工要求、施工时间、计量方式、质量验收标准</w:t>
      </w:r>
    </w:p>
    <w:p>
      <w:pPr>
        <w:spacing w:line="640" w:lineRule="exact"/>
        <w:ind w:firstLine="1120" w:firstLineChars="400"/>
        <w:rPr>
          <w:rFonts w:ascii="仿宋_GB2312" w:eastAsia="仿宋_GB2312"/>
          <w:sz w:val="28"/>
          <w:szCs w:val="28"/>
        </w:rPr>
      </w:pPr>
      <w:r>
        <w:rPr>
          <w:rFonts w:hint="eastAsia" w:ascii="仿宋_GB2312" w:eastAsia="仿宋_GB2312" w:cs="仿宋_GB2312"/>
          <w:sz w:val="28"/>
          <w:szCs w:val="28"/>
        </w:rPr>
        <w:t>三、对投标方的实质要求</w:t>
      </w:r>
    </w:p>
    <w:p>
      <w:pPr>
        <w:spacing w:line="640" w:lineRule="exact"/>
        <w:ind w:firstLine="1120" w:firstLineChars="400"/>
        <w:rPr>
          <w:rFonts w:ascii="仿宋_GB2312" w:eastAsia="仿宋_GB2312"/>
          <w:sz w:val="28"/>
          <w:szCs w:val="28"/>
        </w:rPr>
      </w:pPr>
      <w:r>
        <w:rPr>
          <w:rFonts w:hint="eastAsia" w:ascii="仿宋_GB2312" w:eastAsia="仿宋_GB2312" w:cs="仿宋_GB2312"/>
          <w:sz w:val="28"/>
          <w:szCs w:val="28"/>
        </w:rPr>
        <w:t>四、报价说明</w:t>
      </w:r>
    </w:p>
    <w:p>
      <w:pPr>
        <w:spacing w:line="640" w:lineRule="exact"/>
        <w:ind w:firstLine="1120" w:firstLineChars="400"/>
        <w:rPr>
          <w:rFonts w:ascii="仿宋_GB2312" w:eastAsia="仿宋_GB2312"/>
          <w:sz w:val="28"/>
          <w:szCs w:val="28"/>
        </w:rPr>
      </w:pPr>
      <w:r>
        <w:rPr>
          <w:rFonts w:hint="eastAsia" w:ascii="仿宋_GB2312" w:eastAsia="仿宋_GB2312" w:cs="仿宋_GB2312"/>
          <w:sz w:val="28"/>
          <w:szCs w:val="28"/>
        </w:rPr>
        <w:t>五、结算方式</w:t>
      </w:r>
    </w:p>
    <w:p>
      <w:pPr>
        <w:spacing w:line="640" w:lineRule="exact"/>
        <w:ind w:firstLine="1120" w:firstLineChars="400"/>
        <w:rPr>
          <w:rFonts w:ascii="仿宋_GB2312" w:eastAsia="仿宋_GB2312" w:cs="仿宋_GB2312"/>
          <w:sz w:val="28"/>
          <w:szCs w:val="28"/>
        </w:rPr>
      </w:pPr>
      <w:r>
        <w:rPr>
          <w:rFonts w:hint="eastAsia" w:ascii="仿宋_GB2312" w:eastAsia="仿宋_GB2312" w:cs="仿宋_GB2312"/>
          <w:sz w:val="28"/>
          <w:szCs w:val="28"/>
        </w:rPr>
        <w:t>六、废标</w:t>
      </w:r>
    </w:p>
    <w:p>
      <w:pPr>
        <w:spacing w:line="640" w:lineRule="exact"/>
        <w:ind w:firstLine="1120" w:firstLineChars="400"/>
        <w:rPr>
          <w:rFonts w:ascii="仿宋_GB2312" w:eastAsia="仿宋_GB2312" w:cs="仿宋_GB2312"/>
          <w:sz w:val="28"/>
          <w:szCs w:val="28"/>
        </w:rPr>
      </w:pPr>
      <w:r>
        <w:rPr>
          <w:rFonts w:hint="eastAsia" w:ascii="仿宋_GB2312" w:eastAsia="仿宋_GB2312" w:cs="仿宋_GB2312"/>
          <w:sz w:val="28"/>
          <w:szCs w:val="28"/>
        </w:rPr>
        <w:t>七、投标保证金及履约保证金约定</w:t>
      </w:r>
    </w:p>
    <w:p>
      <w:pPr>
        <w:spacing w:line="64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第二章、评标原则</w:t>
      </w:r>
    </w:p>
    <w:p>
      <w:pPr>
        <w:spacing w:line="64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第三章、评标及定标</w:t>
      </w:r>
    </w:p>
    <w:p>
      <w:pPr>
        <w:spacing w:line="64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第四章、投标文件要求</w:t>
      </w:r>
    </w:p>
    <w:p>
      <w:pPr>
        <w:spacing w:line="640" w:lineRule="exact"/>
        <w:ind w:firstLine="1120" w:firstLineChars="400"/>
        <w:rPr>
          <w:rFonts w:ascii="仿宋_GB2312" w:eastAsia="仿宋_GB2312" w:cs="仿宋_GB2312"/>
          <w:sz w:val="28"/>
          <w:szCs w:val="28"/>
        </w:rPr>
      </w:pPr>
      <w:r>
        <w:rPr>
          <w:rFonts w:hint="eastAsia" w:ascii="仿宋_GB2312" w:eastAsia="仿宋_GB2312" w:cs="仿宋_GB2312"/>
          <w:sz w:val="28"/>
          <w:szCs w:val="28"/>
        </w:rPr>
        <w:t>一、对投标方的资质要求</w:t>
      </w:r>
    </w:p>
    <w:p>
      <w:pPr>
        <w:spacing w:line="640" w:lineRule="exact"/>
        <w:ind w:firstLine="1120" w:firstLineChars="400"/>
        <w:rPr>
          <w:rFonts w:ascii="仿宋_GB2312" w:eastAsia="仿宋_GB2312" w:cs="仿宋_GB2312"/>
          <w:sz w:val="28"/>
          <w:szCs w:val="28"/>
        </w:rPr>
      </w:pPr>
      <w:r>
        <w:rPr>
          <w:rFonts w:hint="eastAsia" w:ascii="仿宋_GB2312" w:eastAsia="仿宋_GB2312" w:cs="仿宋_GB2312"/>
          <w:sz w:val="28"/>
          <w:szCs w:val="28"/>
        </w:rPr>
        <w:t>二、投标方须提供以下合法、有效文件及相关资料</w:t>
      </w:r>
    </w:p>
    <w:p>
      <w:pPr>
        <w:spacing w:line="640" w:lineRule="exact"/>
        <w:ind w:firstLine="1120" w:firstLineChars="400"/>
        <w:rPr>
          <w:rFonts w:ascii="仿宋_GB2312" w:eastAsia="仿宋_GB2312" w:cs="仿宋_GB2312"/>
          <w:sz w:val="28"/>
          <w:szCs w:val="28"/>
        </w:rPr>
      </w:pPr>
      <w:r>
        <w:rPr>
          <w:rFonts w:hint="eastAsia" w:ascii="仿宋_GB2312" w:eastAsia="仿宋_GB2312" w:cs="仿宋_GB2312"/>
          <w:sz w:val="28"/>
          <w:szCs w:val="28"/>
        </w:rPr>
        <w:t>三、填报投标书说明</w:t>
      </w:r>
    </w:p>
    <w:p>
      <w:pPr>
        <w:spacing w:line="640" w:lineRule="exact"/>
        <w:ind w:firstLine="1120" w:firstLineChars="400"/>
        <w:rPr>
          <w:rFonts w:ascii="仿宋_GB2312" w:eastAsia="仿宋_GB2312" w:cs="仿宋_GB2312"/>
          <w:sz w:val="28"/>
          <w:szCs w:val="28"/>
        </w:rPr>
      </w:pPr>
      <w:r>
        <w:rPr>
          <w:rFonts w:hint="eastAsia" w:ascii="仿宋_GB2312" w:eastAsia="仿宋_GB2312" w:cs="仿宋_GB2312"/>
          <w:sz w:val="28"/>
          <w:szCs w:val="28"/>
        </w:rPr>
        <w:t>四、有下列情形之一的，投标人的投标作废</w:t>
      </w:r>
    </w:p>
    <w:p>
      <w:pPr>
        <w:spacing w:line="640" w:lineRule="exact"/>
        <w:ind w:left="540"/>
        <w:rPr>
          <w:rFonts w:ascii="仿宋_GB2312" w:eastAsia="仿宋_GB2312" w:cs="仿宋_GB2312"/>
          <w:sz w:val="28"/>
          <w:szCs w:val="28"/>
        </w:rPr>
      </w:pPr>
      <w:r>
        <w:rPr>
          <w:rFonts w:hint="eastAsia" w:ascii="仿宋_GB2312" w:eastAsia="仿宋_GB2312" w:cs="仿宋_GB2312"/>
          <w:sz w:val="28"/>
          <w:szCs w:val="28"/>
        </w:rPr>
        <w:t>第五章、其它说明</w:t>
      </w:r>
    </w:p>
    <w:p>
      <w:pPr>
        <w:spacing w:line="64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附件一：投标文件样本（文件一至七）</w:t>
      </w:r>
    </w:p>
    <w:p>
      <w:pPr>
        <w:spacing w:line="64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附件二：报价单</w:t>
      </w:r>
    </w:p>
    <w:p>
      <w:pPr>
        <w:spacing w:line="640" w:lineRule="exact"/>
        <w:ind w:left="540"/>
        <w:rPr>
          <w:rFonts w:ascii="仿宋_GB2312" w:eastAsia="仿宋_GB2312" w:cs="仿宋_GB2312"/>
          <w:sz w:val="30"/>
          <w:szCs w:val="30"/>
        </w:rPr>
      </w:pPr>
      <w:r>
        <w:rPr>
          <w:rFonts w:hint="eastAsia" w:ascii="仿宋_GB2312" w:eastAsia="仿宋_GB2312" w:cs="仿宋_GB2312"/>
          <w:sz w:val="28"/>
          <w:szCs w:val="28"/>
        </w:rPr>
        <w:t>附件三：合同</w:t>
      </w:r>
    </w:p>
    <w:p>
      <w:pPr>
        <w:spacing w:line="640" w:lineRule="exact"/>
        <w:ind w:firstLine="600" w:firstLineChars="200"/>
        <w:rPr>
          <w:rFonts w:ascii="仿宋_GB2312" w:eastAsia="仿宋_GB2312" w:cs="仿宋_GB2312"/>
          <w:sz w:val="30"/>
          <w:szCs w:val="30"/>
        </w:rPr>
      </w:pPr>
    </w:p>
    <w:p>
      <w:pPr>
        <w:spacing w:line="500" w:lineRule="exact"/>
        <w:jc w:val="center"/>
        <w:rPr>
          <w:rFonts w:ascii="仿宋_GB2312" w:eastAsia="仿宋_GB2312"/>
          <w:b/>
          <w:bCs/>
          <w:sz w:val="40"/>
          <w:szCs w:val="40"/>
        </w:rPr>
      </w:pPr>
      <w:r>
        <w:rPr>
          <w:rFonts w:hint="eastAsia"/>
          <w:b/>
          <w:bCs/>
          <w:sz w:val="40"/>
          <w:szCs w:val="40"/>
        </w:rPr>
        <w:t>第一章</w:t>
      </w:r>
      <w:r>
        <w:rPr>
          <w:b/>
          <w:bCs/>
          <w:sz w:val="40"/>
          <w:szCs w:val="40"/>
        </w:rPr>
        <w:t xml:space="preserve">  </w:t>
      </w:r>
      <w:r>
        <w:rPr>
          <w:rFonts w:hint="eastAsia" w:ascii="仿宋_GB2312" w:eastAsia="仿宋_GB2312" w:cs="仿宋_GB2312"/>
          <w:b/>
          <w:bCs/>
          <w:sz w:val="40"/>
          <w:szCs w:val="40"/>
        </w:rPr>
        <w:t>项目概况说明及投标各项要求</w:t>
      </w:r>
    </w:p>
    <w:p>
      <w:pPr>
        <w:spacing w:line="276" w:lineRule="auto"/>
        <w:ind w:firstLine="600"/>
        <w:rPr>
          <w:rFonts w:ascii="仿宋_GB2312" w:eastAsia="仿宋_GB2312" w:cs="仿宋_GB2312"/>
          <w:sz w:val="28"/>
          <w:szCs w:val="28"/>
        </w:rPr>
      </w:pPr>
      <w:r>
        <w:rPr>
          <w:rFonts w:hint="eastAsia" w:ascii="仿宋_GB2312" w:eastAsia="仿宋_GB2312" w:cs="仿宋_GB2312"/>
          <w:sz w:val="28"/>
          <w:szCs w:val="28"/>
          <w:lang w:val="en-US" w:eastAsia="zh-CN"/>
        </w:rPr>
        <w:t>四平金隅水泥有限公司</w:t>
      </w:r>
      <w:r>
        <w:rPr>
          <w:rFonts w:hint="eastAsia" w:ascii="仿宋_GB2312" w:eastAsia="仿宋_GB2312" w:cs="仿宋_GB2312"/>
          <w:sz w:val="28"/>
          <w:szCs w:val="28"/>
        </w:rPr>
        <w:t>物资供应部（以下简称招标方）</w:t>
      </w:r>
      <w:r>
        <w:rPr>
          <w:rFonts w:ascii="仿宋_GB2312" w:eastAsia="仿宋_GB2312" w:cs="仿宋_GB2312"/>
          <w:sz w:val="28"/>
          <w:szCs w:val="28"/>
        </w:rPr>
        <w:t>，就</w:t>
      </w:r>
      <w:r>
        <w:rPr>
          <w:rFonts w:hint="eastAsia" w:ascii="仿宋_GB2312" w:eastAsia="仿宋_GB2312" w:cs="仿宋_GB2312"/>
          <w:sz w:val="28"/>
          <w:szCs w:val="28"/>
          <w:lang w:val="en-US" w:eastAsia="zh-CN"/>
        </w:rPr>
        <w:t>四平</w:t>
      </w:r>
      <w:r>
        <w:rPr>
          <w:rFonts w:hint="eastAsia" w:ascii="仿宋_GB2312" w:eastAsia="仿宋_GB2312" w:cs="仿宋_GB2312"/>
          <w:sz w:val="28"/>
          <w:szCs w:val="28"/>
        </w:rPr>
        <w:t>公司</w:t>
      </w:r>
      <w:r>
        <w:rPr>
          <w:rFonts w:hint="eastAsia" w:ascii="仿宋_GB2312" w:eastAsia="仿宋_GB2312" w:cs="仿宋_GB2312"/>
          <w:b/>
          <w:bCs/>
          <w:sz w:val="28"/>
          <w:szCs w:val="28"/>
          <w:lang w:val="en-US" w:eastAsia="zh-CN"/>
        </w:rPr>
        <w:t>2022年</w:t>
      </w:r>
      <w:r>
        <w:rPr>
          <w:rFonts w:hint="eastAsia" w:ascii="仿宋_GB2312" w:eastAsia="仿宋_GB2312" w:cs="宋体"/>
          <w:b/>
          <w:bCs/>
          <w:sz w:val="28"/>
          <w:szCs w:val="28"/>
          <w:lang w:val="zh-CN"/>
        </w:rPr>
        <w:t>厂区</w:t>
      </w:r>
      <w:r>
        <w:rPr>
          <w:rFonts w:hint="eastAsia" w:ascii="仿宋_GB2312" w:eastAsia="仿宋_GB2312" w:cs="宋体"/>
          <w:b/>
          <w:bCs/>
          <w:sz w:val="28"/>
          <w:szCs w:val="28"/>
          <w:lang w:val="en-US" w:eastAsia="zh-CN"/>
        </w:rPr>
        <w:t>建筑物</w:t>
      </w:r>
      <w:r>
        <w:rPr>
          <w:rFonts w:hint="eastAsia" w:ascii="仿宋_GB2312" w:eastAsia="仿宋_GB2312" w:cs="宋体"/>
          <w:b/>
          <w:bCs/>
          <w:sz w:val="28"/>
          <w:szCs w:val="28"/>
          <w:lang w:val="zh-CN"/>
        </w:rPr>
        <w:t>防水</w:t>
      </w:r>
      <w:r>
        <w:rPr>
          <w:rFonts w:hint="eastAsia" w:ascii="仿宋_GB2312" w:eastAsia="仿宋_GB2312" w:cs="宋体"/>
          <w:b/>
          <w:bCs/>
          <w:sz w:val="28"/>
          <w:szCs w:val="28"/>
          <w:lang w:val="en-US" w:eastAsia="zh-CN"/>
        </w:rPr>
        <w:t>处理</w:t>
      </w:r>
      <w:r>
        <w:rPr>
          <w:rFonts w:hint="eastAsia" w:ascii="仿宋_GB2312" w:eastAsia="仿宋_GB2312" w:cs="仿宋_GB2312"/>
          <w:b/>
          <w:bCs/>
          <w:sz w:val="28"/>
          <w:szCs w:val="28"/>
          <w:lang w:eastAsia="zh-CN"/>
        </w:rPr>
        <w:t>项目</w:t>
      </w:r>
      <w:r>
        <w:rPr>
          <w:rFonts w:hint="eastAsia" w:ascii="仿宋_GB2312" w:eastAsia="仿宋_GB2312" w:cs="仿宋_GB2312"/>
          <w:b/>
          <w:bCs/>
          <w:sz w:val="28"/>
          <w:szCs w:val="28"/>
        </w:rPr>
        <w:t>进行</w:t>
      </w:r>
      <w:r>
        <w:rPr>
          <w:rFonts w:hint="eastAsia" w:ascii="仿宋_GB2312" w:eastAsia="仿宋_GB2312" w:cs="仿宋_GB2312"/>
          <w:b/>
          <w:bCs/>
          <w:sz w:val="28"/>
          <w:szCs w:val="28"/>
          <w:lang w:eastAsia="zh-CN"/>
        </w:rPr>
        <w:t>招标</w:t>
      </w:r>
      <w:r>
        <w:rPr>
          <w:rFonts w:hint="eastAsia" w:ascii="仿宋_GB2312" w:eastAsia="仿宋_GB2312" w:cs="仿宋_GB2312"/>
          <w:sz w:val="28"/>
          <w:szCs w:val="28"/>
        </w:rPr>
        <w:t>，现采取阳光平台公开招标的方式确定</w:t>
      </w:r>
      <w:r>
        <w:rPr>
          <w:rFonts w:hint="eastAsia" w:ascii="仿宋_GB2312" w:eastAsia="仿宋_GB2312" w:cs="仿宋_GB2312"/>
          <w:sz w:val="28"/>
          <w:szCs w:val="28"/>
          <w:lang w:val="en-US" w:eastAsia="zh-CN"/>
        </w:rPr>
        <w:t>四平</w:t>
      </w:r>
      <w:r>
        <w:rPr>
          <w:rFonts w:hint="eastAsia" w:ascii="仿宋_GB2312" w:eastAsia="仿宋_GB2312" w:cs="仿宋_GB2312"/>
          <w:sz w:val="28"/>
          <w:szCs w:val="28"/>
        </w:rPr>
        <w:t>公司</w:t>
      </w:r>
      <w:r>
        <w:rPr>
          <w:rFonts w:hint="eastAsia" w:ascii="仿宋_GB2312" w:eastAsia="仿宋_GB2312" w:cs="仿宋_GB2312"/>
          <w:sz w:val="28"/>
          <w:szCs w:val="28"/>
          <w:lang w:val="en-US" w:eastAsia="zh-CN"/>
        </w:rPr>
        <w:t>2022年</w:t>
      </w:r>
      <w:r>
        <w:rPr>
          <w:rFonts w:hint="eastAsia" w:ascii="仿宋_GB2312" w:eastAsia="仿宋_GB2312" w:cs="宋体"/>
          <w:b/>
          <w:bCs w:val="0"/>
          <w:sz w:val="28"/>
          <w:szCs w:val="28"/>
          <w:lang w:val="zh-CN"/>
        </w:rPr>
        <w:t>厂区</w:t>
      </w:r>
      <w:r>
        <w:rPr>
          <w:rFonts w:hint="eastAsia" w:ascii="仿宋_GB2312" w:eastAsia="仿宋_GB2312" w:cs="宋体"/>
          <w:b/>
          <w:bCs w:val="0"/>
          <w:sz w:val="28"/>
          <w:szCs w:val="28"/>
          <w:lang w:val="en-US" w:eastAsia="zh-CN"/>
        </w:rPr>
        <w:t>建筑物</w:t>
      </w:r>
      <w:r>
        <w:rPr>
          <w:rFonts w:hint="eastAsia" w:ascii="仿宋_GB2312" w:eastAsia="仿宋_GB2312" w:cs="宋体"/>
          <w:b/>
          <w:bCs w:val="0"/>
          <w:sz w:val="28"/>
          <w:szCs w:val="28"/>
          <w:lang w:val="zh-CN"/>
        </w:rPr>
        <w:t>防水</w:t>
      </w:r>
      <w:r>
        <w:rPr>
          <w:rFonts w:hint="eastAsia" w:ascii="仿宋_GB2312" w:eastAsia="仿宋_GB2312" w:cs="宋体"/>
          <w:b/>
          <w:bCs w:val="0"/>
          <w:sz w:val="28"/>
          <w:szCs w:val="28"/>
          <w:lang w:val="en-US" w:eastAsia="zh-CN"/>
        </w:rPr>
        <w:t>处理</w:t>
      </w:r>
      <w:r>
        <w:rPr>
          <w:rFonts w:hint="eastAsia" w:ascii="仿宋_GB2312" w:eastAsia="仿宋_GB2312" w:cs="仿宋_GB2312"/>
          <w:b/>
          <w:bCs w:val="0"/>
          <w:sz w:val="28"/>
          <w:szCs w:val="28"/>
          <w:lang w:eastAsia="zh-CN"/>
        </w:rPr>
        <w:t>项目</w:t>
      </w:r>
      <w:r>
        <w:rPr>
          <w:rFonts w:hint="eastAsia" w:ascii="仿宋_GB2312" w:eastAsia="仿宋_GB2312" w:cs="仿宋_GB2312"/>
          <w:sz w:val="28"/>
          <w:szCs w:val="28"/>
        </w:rPr>
        <w:t>的施工单位，欢迎您参与投标。</w:t>
      </w:r>
    </w:p>
    <w:p>
      <w:pPr>
        <w:spacing w:line="276" w:lineRule="auto"/>
        <w:ind w:left="601"/>
        <w:rPr>
          <w:rFonts w:ascii="仿宋_GB2312" w:eastAsia="仿宋_GB2312" w:cs="仿宋_GB2312"/>
          <w:b w:val="0"/>
          <w:bCs/>
          <w:sz w:val="28"/>
          <w:szCs w:val="28"/>
        </w:rPr>
      </w:pPr>
      <w:r>
        <w:rPr>
          <w:rFonts w:hint="eastAsia" w:ascii="仿宋_GB2312" w:eastAsia="仿宋_GB2312" w:cs="仿宋_GB2312"/>
          <w:b/>
          <w:bCs/>
          <w:sz w:val="28"/>
          <w:szCs w:val="28"/>
        </w:rPr>
        <w:t>一、项目名称：</w:t>
      </w:r>
      <w:r>
        <w:rPr>
          <w:rFonts w:hint="eastAsia" w:ascii="仿宋_GB2312" w:eastAsia="仿宋_GB2312" w:cs="仿宋_GB2312"/>
          <w:b/>
          <w:bCs/>
          <w:sz w:val="28"/>
          <w:szCs w:val="28"/>
          <w:lang w:val="en-US" w:eastAsia="zh-CN"/>
        </w:rPr>
        <w:t>2022年</w:t>
      </w:r>
      <w:r>
        <w:rPr>
          <w:rFonts w:hint="eastAsia" w:ascii="仿宋_GB2312" w:eastAsia="仿宋_GB2312" w:cs="宋体"/>
          <w:b w:val="0"/>
          <w:bCs/>
          <w:sz w:val="28"/>
          <w:szCs w:val="28"/>
          <w:lang w:val="zh-CN"/>
        </w:rPr>
        <w:t>厂区</w:t>
      </w:r>
      <w:r>
        <w:rPr>
          <w:rFonts w:hint="eastAsia" w:ascii="仿宋_GB2312" w:eastAsia="仿宋_GB2312" w:cs="宋体"/>
          <w:b w:val="0"/>
          <w:bCs/>
          <w:sz w:val="28"/>
          <w:szCs w:val="28"/>
          <w:lang w:val="en-US" w:eastAsia="zh-CN"/>
        </w:rPr>
        <w:t>建筑物</w:t>
      </w:r>
      <w:r>
        <w:rPr>
          <w:rFonts w:hint="eastAsia" w:ascii="仿宋_GB2312" w:eastAsia="仿宋_GB2312" w:cs="宋体"/>
          <w:b w:val="0"/>
          <w:bCs/>
          <w:sz w:val="28"/>
          <w:szCs w:val="28"/>
          <w:lang w:val="zh-CN"/>
        </w:rPr>
        <w:t>防水</w:t>
      </w:r>
      <w:r>
        <w:rPr>
          <w:rFonts w:hint="eastAsia" w:ascii="仿宋_GB2312" w:eastAsia="仿宋_GB2312" w:cs="宋体"/>
          <w:b w:val="0"/>
          <w:bCs/>
          <w:sz w:val="28"/>
          <w:szCs w:val="28"/>
          <w:lang w:val="en-US" w:eastAsia="zh-CN"/>
        </w:rPr>
        <w:t>处理</w:t>
      </w:r>
      <w:r>
        <w:rPr>
          <w:rFonts w:hint="eastAsia" w:ascii="仿宋_GB2312" w:eastAsia="仿宋_GB2312" w:cs="仿宋_GB2312"/>
          <w:b w:val="0"/>
          <w:bCs/>
          <w:sz w:val="28"/>
          <w:szCs w:val="28"/>
          <w:lang w:eastAsia="zh-CN"/>
        </w:rPr>
        <w:t>项目</w:t>
      </w:r>
    </w:p>
    <w:p>
      <w:pPr>
        <w:autoSpaceDE w:val="0"/>
        <w:autoSpaceDN w:val="0"/>
        <w:adjustRightInd w:val="0"/>
        <w:spacing w:line="276" w:lineRule="auto"/>
        <w:ind w:firstLine="602"/>
        <w:rPr>
          <w:rFonts w:ascii="仿宋_GB2312" w:eastAsia="仿宋_GB2312" w:cs="仿宋_GB2312"/>
          <w:b/>
          <w:bCs/>
          <w:sz w:val="28"/>
          <w:szCs w:val="28"/>
        </w:rPr>
      </w:pPr>
      <w:r>
        <w:rPr>
          <w:rFonts w:hint="eastAsia" w:ascii="仿宋_GB2312" w:eastAsia="仿宋_GB2312" w:cs="仿宋_GB2312"/>
          <w:b/>
          <w:bCs/>
          <w:sz w:val="28"/>
          <w:szCs w:val="28"/>
        </w:rPr>
        <w:t>二、项目内容、技术要求、工程量、施工要求、施工时间、计量方式、质量验收标准：</w:t>
      </w:r>
    </w:p>
    <w:p>
      <w:pPr>
        <w:autoSpaceDE w:val="0"/>
        <w:autoSpaceDN w:val="0"/>
        <w:adjustRightInd w:val="0"/>
        <w:spacing w:line="276" w:lineRule="auto"/>
        <w:ind w:firstLine="562" w:firstLineChars="200"/>
        <w:rPr>
          <w:rFonts w:hint="eastAsia" w:ascii="仿宋_GB2312" w:eastAsia="仿宋_GB2312" w:cs="仿宋_GB2312"/>
          <w:b w:val="0"/>
          <w:bCs/>
          <w:sz w:val="28"/>
          <w:szCs w:val="28"/>
          <w:lang w:val="en-US" w:eastAsia="zh-CN"/>
        </w:rPr>
      </w:pPr>
      <w:r>
        <w:rPr>
          <w:rFonts w:hint="eastAsia" w:ascii="仿宋_GB2312" w:eastAsia="仿宋_GB2312" w:cs="仿宋_GB2312"/>
          <w:b/>
          <w:bCs/>
          <w:sz w:val="28"/>
          <w:szCs w:val="28"/>
        </w:rPr>
        <w:t>（一）项目内容：</w:t>
      </w:r>
      <w:r>
        <w:rPr>
          <w:rFonts w:hint="eastAsia" w:ascii="仿宋_GB2312" w:eastAsia="仿宋_GB2312" w:cs="仿宋_GB2312"/>
          <w:b/>
          <w:bCs/>
          <w:sz w:val="28"/>
          <w:szCs w:val="28"/>
          <w:lang w:val="en-US" w:eastAsia="zh-CN"/>
        </w:rPr>
        <w:t>2022年</w:t>
      </w:r>
      <w:r>
        <w:rPr>
          <w:rFonts w:hint="eastAsia" w:ascii="仿宋_GB2312" w:eastAsia="仿宋_GB2312" w:cs="宋体"/>
          <w:b/>
          <w:bCs/>
          <w:sz w:val="28"/>
          <w:szCs w:val="28"/>
          <w:lang w:val="zh-CN"/>
        </w:rPr>
        <w:t>厂区</w:t>
      </w:r>
      <w:r>
        <w:rPr>
          <w:rFonts w:hint="eastAsia" w:ascii="仿宋_GB2312" w:eastAsia="仿宋_GB2312" w:cs="宋体"/>
          <w:b/>
          <w:bCs/>
          <w:sz w:val="28"/>
          <w:szCs w:val="28"/>
          <w:lang w:val="en-US" w:eastAsia="zh-CN"/>
        </w:rPr>
        <w:t>建筑物</w:t>
      </w:r>
      <w:r>
        <w:rPr>
          <w:rFonts w:hint="eastAsia" w:ascii="仿宋_GB2312" w:eastAsia="仿宋_GB2312" w:cs="宋体"/>
          <w:b/>
          <w:bCs/>
          <w:sz w:val="28"/>
          <w:szCs w:val="28"/>
          <w:lang w:val="zh-CN"/>
        </w:rPr>
        <w:t>防水</w:t>
      </w:r>
      <w:r>
        <w:rPr>
          <w:rFonts w:hint="eastAsia" w:ascii="仿宋_GB2312" w:eastAsia="仿宋_GB2312" w:cs="宋体"/>
          <w:b/>
          <w:bCs/>
          <w:sz w:val="28"/>
          <w:szCs w:val="28"/>
          <w:lang w:val="en-US" w:eastAsia="zh-CN"/>
        </w:rPr>
        <w:t>处理</w:t>
      </w:r>
      <w:r>
        <w:rPr>
          <w:rFonts w:hint="eastAsia" w:ascii="仿宋_GB2312" w:eastAsia="仿宋_GB2312" w:cs="仿宋_GB2312"/>
          <w:b/>
          <w:bCs/>
          <w:sz w:val="28"/>
          <w:szCs w:val="28"/>
          <w:lang w:eastAsia="zh-CN"/>
        </w:rPr>
        <w:t>项目</w:t>
      </w:r>
    </w:p>
    <w:p>
      <w:pPr>
        <w:autoSpaceDE w:val="0"/>
        <w:autoSpaceDN w:val="0"/>
        <w:adjustRightInd w:val="0"/>
        <w:spacing w:line="276" w:lineRule="auto"/>
        <w:ind w:firstLine="562" w:firstLineChars="200"/>
        <w:rPr>
          <w:rFonts w:ascii="仿宋" w:hAnsi="仿宋" w:eastAsia="仿宋" w:cs="仿宋"/>
          <w:color w:val="000000"/>
          <w:sz w:val="28"/>
          <w:szCs w:val="28"/>
        </w:rPr>
      </w:pPr>
      <w:r>
        <w:rPr>
          <w:rFonts w:hint="eastAsia" w:ascii="仿宋_GB2312" w:eastAsia="仿宋_GB2312" w:cs="仿宋_GB2312"/>
          <w:b/>
          <w:sz w:val="28"/>
          <w:szCs w:val="28"/>
        </w:rPr>
        <w:t>（二）技术要求：</w:t>
      </w:r>
      <w:r>
        <w:rPr>
          <w:rFonts w:hint="eastAsia" w:ascii="仿宋" w:hAnsi="仿宋" w:eastAsia="仿宋" w:cs="仿宋"/>
          <w:color w:val="000000"/>
          <w:sz w:val="28"/>
          <w:szCs w:val="28"/>
        </w:rPr>
        <w:t>符合国家、行业相关技术规范要求。</w:t>
      </w:r>
    </w:p>
    <w:p>
      <w:pPr>
        <w:spacing w:line="276" w:lineRule="auto"/>
        <w:ind w:firstLine="562" w:firstLineChars="200"/>
        <w:rPr>
          <w:rFonts w:ascii="仿宋_GB2312" w:eastAsia="仿宋_GB2312" w:cs="仿宋_GB2312"/>
          <w:b/>
          <w:sz w:val="28"/>
          <w:szCs w:val="28"/>
        </w:rPr>
      </w:pPr>
      <w:r>
        <w:rPr>
          <w:rFonts w:hint="eastAsia" w:ascii="仿宋_GB2312" w:eastAsia="仿宋_GB2312" w:cs="仿宋_GB2312"/>
          <w:b/>
          <w:sz w:val="28"/>
          <w:szCs w:val="28"/>
        </w:rPr>
        <w:t>（三）工程量</w:t>
      </w:r>
      <w:r>
        <w:rPr>
          <w:rFonts w:ascii="仿宋_GB2312" w:eastAsia="仿宋_GB2312" w:cs="仿宋_GB2312"/>
          <w:b/>
          <w:sz w:val="28"/>
          <w:szCs w:val="28"/>
        </w:rPr>
        <w:t>：</w:t>
      </w:r>
    </w:p>
    <w:tbl>
      <w:tblPr>
        <w:tblStyle w:val="12"/>
        <w:tblpPr w:leftFromText="180" w:rightFromText="180" w:vertAnchor="text" w:horzAnchor="page" w:tblpX="892" w:tblpY="162"/>
        <w:tblOverlap w:val="never"/>
        <w:tblW w:w="8751" w:type="dxa"/>
        <w:tblInd w:w="0" w:type="dxa"/>
        <w:shd w:val="clear" w:color="auto" w:fill="auto"/>
        <w:tblLayout w:type="fixed"/>
        <w:tblCellMar>
          <w:top w:w="0" w:type="dxa"/>
          <w:left w:w="108" w:type="dxa"/>
          <w:bottom w:w="0" w:type="dxa"/>
          <w:right w:w="108" w:type="dxa"/>
        </w:tblCellMar>
      </w:tblPr>
      <w:tblGrid>
        <w:gridCol w:w="750"/>
        <w:gridCol w:w="1956"/>
        <w:gridCol w:w="1920"/>
        <w:gridCol w:w="1245"/>
        <w:gridCol w:w="1305"/>
        <w:gridCol w:w="1575"/>
      </w:tblGrid>
      <w:tr>
        <w:tblPrEx>
          <w:shd w:val="clear" w:color="auto" w:fill="auto"/>
          <w:tblLayout w:type="fixed"/>
          <w:tblCellMar>
            <w:top w:w="0" w:type="dxa"/>
            <w:left w:w="108" w:type="dxa"/>
            <w:bottom w:w="0" w:type="dxa"/>
            <w:right w:w="108" w:type="dxa"/>
          </w:tblCellMar>
        </w:tblPrEx>
        <w:trPr>
          <w:trHeight w:val="5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维修位置</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尺寸或型号</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暂估数量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shd w:val="clear" w:color="auto" w:fill="auto"/>
          <w:tblLayout w:type="fixed"/>
          <w:tblCellMar>
            <w:top w:w="0" w:type="dxa"/>
            <w:left w:w="108" w:type="dxa"/>
            <w:bottom w:w="0" w:type="dxa"/>
            <w:right w:w="108" w:type="dxa"/>
          </w:tblCellMar>
        </w:tblPrEx>
        <w:trPr>
          <w:trHeight w:val="60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水泥磨房</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防水卷材、铺设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平方米</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888</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tblLayout w:type="fixed"/>
          <w:tblCellMar>
            <w:top w:w="0" w:type="dxa"/>
            <w:left w:w="108" w:type="dxa"/>
            <w:bottom w:w="0" w:type="dxa"/>
            <w:right w:w="108" w:type="dxa"/>
          </w:tblCellMar>
        </w:tblPrEx>
        <w:trPr>
          <w:trHeight w:val="60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循环水泵房</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防水卷材、铺设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平方米</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108</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 w:hAnsi="仿宋" w:eastAsia="仿宋" w:cs="仿宋"/>
                <w:b w:val="0"/>
                <w:bCs w:val="0"/>
                <w:i w:val="0"/>
                <w:iCs w:val="0"/>
                <w:color w:val="000000"/>
                <w:sz w:val="24"/>
                <w:szCs w:val="24"/>
                <w:u w:val="none"/>
                <w:lang w:val="en-US" w:eastAsia="zh-CN"/>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电气室</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防水卷材、铺设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平方米</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310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制成高低压室</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防水卷材、铺设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食堂卫生间</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lang w:val="en-US" w:eastAsia="zh-CN"/>
              </w:rPr>
              <w:t>地面防水处理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6</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东门卫南墙</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lang w:val="en-US" w:eastAsia="zh-CN"/>
              </w:rPr>
              <w:t>墙面防水处理</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平方米</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1598</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bl>
    <w:p>
      <w:pPr>
        <w:pStyle w:val="2"/>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hint="eastAsia" w:ascii="仿宋_GB2312" w:eastAsia="仿宋_GB2312" w:cs="仿宋_GB2312"/>
          <w:b/>
          <w:sz w:val="28"/>
          <w:szCs w:val="28"/>
        </w:rPr>
      </w:pPr>
    </w:p>
    <w:p>
      <w:pPr>
        <w:spacing w:line="276" w:lineRule="auto"/>
        <w:ind w:firstLine="562" w:firstLineChars="200"/>
        <w:rPr>
          <w:rFonts w:ascii="仿宋_GB2312" w:eastAsia="仿宋_GB2312" w:cs="仿宋_GB2312"/>
          <w:b/>
          <w:sz w:val="28"/>
          <w:szCs w:val="28"/>
        </w:rPr>
      </w:pPr>
      <w:r>
        <w:rPr>
          <w:rFonts w:hint="eastAsia" w:ascii="仿宋_GB2312" w:eastAsia="仿宋_GB2312" w:cs="仿宋_GB2312"/>
          <w:b/>
          <w:sz w:val="28"/>
          <w:szCs w:val="28"/>
        </w:rPr>
        <w:t>（四）施工要求:</w:t>
      </w:r>
    </w:p>
    <w:p>
      <w:pPr>
        <w:spacing w:line="276" w:lineRule="auto"/>
        <w:ind w:firstLine="420" w:firstLineChars="150"/>
        <w:rPr>
          <w:rFonts w:ascii="仿宋_GB2312" w:eastAsia="仿宋_GB2312" w:cs="仿宋_GB2312"/>
          <w:bCs/>
          <w:sz w:val="28"/>
          <w:szCs w:val="28"/>
        </w:rPr>
      </w:pPr>
      <w:r>
        <w:rPr>
          <w:rFonts w:hint="eastAsia" w:ascii="仿宋_GB2312" w:eastAsia="仿宋_GB2312" w:cs="仿宋_GB2312"/>
          <w:bCs/>
          <w:sz w:val="28"/>
          <w:szCs w:val="28"/>
        </w:rPr>
        <w:t>1、在施工中与</w:t>
      </w:r>
      <w:r>
        <w:rPr>
          <w:rFonts w:hint="eastAsia" w:ascii="仿宋_GB2312" w:eastAsia="仿宋_GB2312" w:cs="仿宋_GB2312"/>
          <w:bCs/>
          <w:sz w:val="28"/>
          <w:szCs w:val="28"/>
          <w:lang w:val="en-US" w:eastAsia="zh-CN"/>
        </w:rPr>
        <w:t>四平公司</w:t>
      </w:r>
      <w:r>
        <w:rPr>
          <w:rFonts w:hint="eastAsia" w:ascii="仿宋_GB2312" w:eastAsia="仿宋_GB2312" w:cs="仿宋_GB2312"/>
          <w:bCs/>
          <w:sz w:val="28"/>
          <w:szCs w:val="28"/>
        </w:rPr>
        <w:t>交叉作业时，不得对</w:t>
      </w:r>
      <w:r>
        <w:rPr>
          <w:rFonts w:hint="eastAsia" w:ascii="仿宋_GB2312" w:eastAsia="仿宋_GB2312" w:cs="仿宋_GB2312"/>
          <w:sz w:val="28"/>
          <w:szCs w:val="28"/>
          <w:lang w:val="en-US" w:eastAsia="zh-CN"/>
        </w:rPr>
        <w:t>四平</w:t>
      </w:r>
      <w:r>
        <w:rPr>
          <w:rFonts w:hint="eastAsia" w:ascii="仿宋_GB2312" w:eastAsia="仿宋_GB2312" w:cs="仿宋_GB2312"/>
          <w:bCs/>
          <w:sz w:val="28"/>
          <w:szCs w:val="28"/>
        </w:rPr>
        <w:t>公司造成影响威胁，要具有可靠的保障措施。</w:t>
      </w:r>
    </w:p>
    <w:p>
      <w:pPr>
        <w:spacing w:line="276" w:lineRule="auto"/>
        <w:ind w:firstLine="420" w:firstLineChars="150"/>
        <w:rPr>
          <w:rFonts w:ascii="仿宋_GB2312" w:eastAsia="仿宋_GB2312" w:cs="仿宋_GB2312"/>
          <w:bCs/>
          <w:sz w:val="28"/>
          <w:szCs w:val="28"/>
        </w:rPr>
      </w:pPr>
      <w:r>
        <w:rPr>
          <w:rFonts w:hint="eastAsia" w:ascii="仿宋_GB2312" w:eastAsia="仿宋_GB2312" w:cs="仿宋_GB2312"/>
          <w:bCs/>
          <w:sz w:val="28"/>
          <w:szCs w:val="28"/>
        </w:rPr>
        <w:t>2、中标方在施工期间内，必须严格遵守</w:t>
      </w:r>
      <w:r>
        <w:rPr>
          <w:rFonts w:hint="eastAsia" w:ascii="仿宋_GB2312" w:eastAsia="仿宋_GB2312" w:cs="仿宋_GB2312"/>
          <w:sz w:val="28"/>
          <w:szCs w:val="28"/>
          <w:lang w:val="en-US" w:eastAsia="zh-CN"/>
        </w:rPr>
        <w:t>四平公司</w:t>
      </w:r>
      <w:r>
        <w:rPr>
          <w:rFonts w:hint="eastAsia" w:ascii="仿宋_GB2312" w:eastAsia="仿宋_GB2312" w:cs="仿宋_GB2312"/>
          <w:bCs/>
          <w:sz w:val="28"/>
          <w:szCs w:val="28"/>
        </w:rPr>
        <w:t>的各项管理制度，服从</w:t>
      </w:r>
      <w:r>
        <w:rPr>
          <w:rFonts w:hint="eastAsia" w:ascii="仿宋_GB2312" w:eastAsia="仿宋_GB2312" w:cs="仿宋_GB2312"/>
          <w:sz w:val="28"/>
          <w:szCs w:val="28"/>
          <w:lang w:val="en-US" w:eastAsia="zh-CN"/>
        </w:rPr>
        <w:t>四平公司</w:t>
      </w:r>
      <w:r>
        <w:rPr>
          <w:rFonts w:hint="eastAsia" w:ascii="仿宋_GB2312" w:eastAsia="仿宋_GB2312" w:cs="仿宋_GB2312"/>
          <w:bCs/>
          <w:sz w:val="28"/>
          <w:szCs w:val="28"/>
        </w:rPr>
        <w:t>的管理，严格遵守安全操作规程，参与投标单位必须严格执行受限空间作业的相关规定，制定情况方案和安全保证措施，与</w:t>
      </w:r>
      <w:r>
        <w:rPr>
          <w:rFonts w:hint="eastAsia" w:ascii="仿宋_GB2312" w:eastAsia="仿宋_GB2312" w:cs="仿宋_GB2312"/>
          <w:sz w:val="28"/>
          <w:szCs w:val="28"/>
          <w:lang w:val="en-US" w:eastAsia="zh-CN"/>
        </w:rPr>
        <w:t>四平公司</w:t>
      </w:r>
      <w:r>
        <w:rPr>
          <w:rFonts w:hint="eastAsia" w:ascii="仿宋_GB2312" w:eastAsia="仿宋_GB2312" w:cs="仿宋_GB2312"/>
          <w:bCs/>
          <w:sz w:val="28"/>
          <w:szCs w:val="28"/>
        </w:rPr>
        <w:t>签署安全管理协议。对在施工中发生的各种事故，由中标方自行负责，与</w:t>
      </w:r>
      <w:r>
        <w:rPr>
          <w:rFonts w:hint="eastAsia" w:ascii="仿宋_GB2312" w:eastAsia="仿宋_GB2312" w:cs="仿宋_GB2312"/>
          <w:sz w:val="28"/>
          <w:szCs w:val="28"/>
          <w:lang w:val="en-US" w:eastAsia="zh-CN"/>
        </w:rPr>
        <w:t>四平公司</w:t>
      </w:r>
      <w:r>
        <w:rPr>
          <w:rFonts w:hint="eastAsia" w:ascii="仿宋_GB2312" w:eastAsia="仿宋_GB2312" w:cs="仿宋_GB2312"/>
          <w:bCs/>
          <w:sz w:val="28"/>
          <w:szCs w:val="28"/>
        </w:rPr>
        <w:t>无关。中标方在施工过程中，造成</w:t>
      </w:r>
      <w:r>
        <w:rPr>
          <w:rFonts w:hint="eastAsia" w:ascii="仿宋_GB2312" w:eastAsia="仿宋_GB2312" w:cs="仿宋_GB2312"/>
          <w:sz w:val="28"/>
          <w:szCs w:val="28"/>
          <w:lang w:val="en-US" w:eastAsia="zh-CN"/>
        </w:rPr>
        <w:t>四平公司</w:t>
      </w:r>
      <w:r>
        <w:rPr>
          <w:rFonts w:hint="eastAsia" w:ascii="仿宋_GB2312" w:eastAsia="仿宋_GB2312" w:cs="仿宋_GB2312"/>
          <w:bCs/>
          <w:sz w:val="28"/>
          <w:szCs w:val="28"/>
        </w:rPr>
        <w:t>其他设备、设施损坏的，由中标方全额赔偿。</w:t>
      </w:r>
    </w:p>
    <w:p>
      <w:pPr>
        <w:spacing w:line="276" w:lineRule="auto"/>
        <w:ind w:firstLine="420" w:firstLineChars="150"/>
        <w:rPr>
          <w:rFonts w:ascii="仿宋_GB2312" w:eastAsia="仿宋_GB2312" w:cs="仿宋_GB2312"/>
          <w:bCs/>
          <w:sz w:val="28"/>
          <w:szCs w:val="28"/>
        </w:rPr>
      </w:pPr>
      <w:r>
        <w:rPr>
          <w:rFonts w:hint="eastAsia" w:ascii="仿宋_GB2312" w:eastAsia="仿宋_GB2312" w:cs="仿宋_GB2312"/>
          <w:bCs/>
          <w:sz w:val="28"/>
          <w:szCs w:val="28"/>
        </w:rPr>
        <w:t>3、在</w:t>
      </w:r>
      <w:r>
        <w:rPr>
          <w:rFonts w:hint="eastAsia" w:ascii="仿宋_GB2312" w:eastAsia="仿宋_GB2312" w:cs="仿宋_GB2312"/>
          <w:sz w:val="28"/>
          <w:szCs w:val="28"/>
          <w:lang w:val="en-US" w:eastAsia="zh-CN"/>
        </w:rPr>
        <w:t>四平公司</w:t>
      </w:r>
      <w:r>
        <w:rPr>
          <w:rFonts w:hint="eastAsia" w:ascii="仿宋_GB2312" w:eastAsia="仿宋_GB2312" w:cs="仿宋_GB2312"/>
          <w:bCs/>
          <w:sz w:val="28"/>
          <w:szCs w:val="28"/>
        </w:rPr>
        <w:t>资金暂时紧缺时，中标方必须具备且能保证在30日内连续保质保量施工的能力。</w:t>
      </w:r>
    </w:p>
    <w:p>
      <w:pPr>
        <w:spacing w:line="276" w:lineRule="auto"/>
        <w:ind w:firstLine="420" w:firstLineChars="150"/>
        <w:rPr>
          <w:rFonts w:ascii="仿宋_GB2312" w:eastAsia="仿宋_GB2312" w:cs="仿宋_GB2312"/>
          <w:bCs/>
          <w:sz w:val="28"/>
          <w:szCs w:val="28"/>
        </w:rPr>
      </w:pPr>
      <w:r>
        <w:rPr>
          <w:rFonts w:hint="eastAsia" w:ascii="仿宋_GB2312" w:eastAsia="仿宋_GB2312" w:cs="仿宋_GB2312"/>
          <w:bCs/>
          <w:sz w:val="28"/>
          <w:szCs w:val="28"/>
        </w:rPr>
        <w:t>4、中标方必须指定唯一的施工现场代表，必须给现场代表明确的书面授权。现场代表签署的文件、文书其后果责任由中标方承担。</w:t>
      </w:r>
    </w:p>
    <w:p>
      <w:pPr>
        <w:spacing w:line="276" w:lineRule="auto"/>
        <w:ind w:firstLine="420" w:firstLineChars="150"/>
        <w:rPr>
          <w:rFonts w:ascii="仿宋_GB2312" w:eastAsia="仿宋_GB2312" w:cs="仿宋_GB2312"/>
          <w:bCs/>
          <w:sz w:val="28"/>
          <w:szCs w:val="28"/>
        </w:rPr>
      </w:pPr>
      <w:r>
        <w:rPr>
          <w:rFonts w:hint="eastAsia" w:ascii="仿宋_GB2312" w:eastAsia="仿宋_GB2312" w:cs="仿宋_GB2312"/>
          <w:bCs/>
          <w:sz w:val="28"/>
          <w:szCs w:val="28"/>
        </w:rPr>
        <w:t>5、施工技术要求等未尽事宜另行洽谈。</w:t>
      </w:r>
    </w:p>
    <w:p>
      <w:pPr>
        <w:spacing w:line="276" w:lineRule="auto"/>
        <w:ind w:firstLine="422" w:firstLineChars="150"/>
        <w:rPr>
          <w:rFonts w:ascii="仿宋_GB2312" w:eastAsia="仿宋_GB2312" w:cs="仿宋_GB2312"/>
          <w:sz w:val="28"/>
          <w:szCs w:val="28"/>
        </w:rPr>
      </w:pPr>
      <w:r>
        <w:rPr>
          <w:rFonts w:hint="eastAsia" w:ascii="仿宋_GB2312" w:eastAsia="仿宋_GB2312" w:cs="仿宋_GB2312"/>
          <w:b/>
          <w:sz w:val="28"/>
          <w:szCs w:val="28"/>
        </w:rPr>
        <w:t>（五）施工时间</w:t>
      </w:r>
      <w:r>
        <w:rPr>
          <w:rFonts w:hint="eastAsia" w:ascii="仿宋_GB2312" w:eastAsia="仿宋_GB2312" w:cs="仿宋_GB2312"/>
          <w:sz w:val="28"/>
          <w:szCs w:val="28"/>
        </w:rPr>
        <w:t>：2</w:t>
      </w:r>
      <w:r>
        <w:rPr>
          <w:rFonts w:ascii="仿宋_GB2312" w:eastAsia="仿宋_GB2312" w:cs="仿宋_GB2312"/>
          <w:sz w:val="28"/>
          <w:szCs w:val="28"/>
        </w:rPr>
        <w:t>0</w:t>
      </w:r>
      <w:r>
        <w:rPr>
          <w:rFonts w:hint="eastAsia" w:ascii="仿宋_GB2312" w:eastAsia="仿宋_GB2312" w:cs="仿宋_GB2312"/>
          <w:sz w:val="28"/>
          <w:szCs w:val="28"/>
        </w:rPr>
        <w:t>2</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日</w:t>
      </w:r>
      <w:r>
        <w:rPr>
          <w:rFonts w:ascii="仿宋_GB2312" w:eastAsia="仿宋_GB2312" w:cs="仿宋_GB2312"/>
          <w:sz w:val="28"/>
          <w:szCs w:val="28"/>
        </w:rPr>
        <w:t>至</w:t>
      </w:r>
      <w:r>
        <w:rPr>
          <w:rFonts w:hint="eastAsia" w:ascii="仿宋_GB2312" w:eastAsia="仿宋_GB2312" w:cs="仿宋_GB2312"/>
          <w:sz w:val="28"/>
          <w:szCs w:val="28"/>
        </w:rPr>
        <w:t>202</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20</w:t>
      </w:r>
      <w:r>
        <w:rPr>
          <w:rFonts w:hint="eastAsia" w:ascii="仿宋_GB2312" w:eastAsia="仿宋_GB2312" w:cs="仿宋_GB2312"/>
          <w:sz w:val="28"/>
          <w:szCs w:val="28"/>
        </w:rPr>
        <w:t>日，</w:t>
      </w:r>
      <w:r>
        <w:rPr>
          <w:rFonts w:hint="eastAsia" w:ascii="仿宋_GB2312" w:eastAsia="仿宋_GB2312" w:cs="仿宋_GB2312"/>
          <w:sz w:val="28"/>
          <w:szCs w:val="28"/>
          <w:lang w:val="zh-CN"/>
        </w:rPr>
        <w:t>具体施工时间以</w:t>
      </w:r>
      <w:r>
        <w:rPr>
          <w:rFonts w:hint="eastAsia" w:ascii="仿宋_GB2312" w:eastAsia="仿宋_GB2312" w:cs="仿宋_GB2312"/>
          <w:sz w:val="28"/>
          <w:szCs w:val="28"/>
        </w:rPr>
        <w:t>招标方</w:t>
      </w:r>
      <w:r>
        <w:rPr>
          <w:rFonts w:hint="eastAsia" w:ascii="仿宋_GB2312" w:eastAsia="仿宋_GB2312" w:cs="仿宋_GB2312"/>
          <w:sz w:val="28"/>
          <w:szCs w:val="28"/>
          <w:lang w:val="zh-CN"/>
        </w:rPr>
        <w:t>通知为准。</w:t>
      </w:r>
    </w:p>
    <w:p>
      <w:pPr>
        <w:spacing w:line="276" w:lineRule="auto"/>
        <w:ind w:firstLine="422" w:firstLineChars="150"/>
        <w:rPr>
          <w:rFonts w:ascii="仿宋_GB2312" w:eastAsia="仿宋_GB2312" w:cs="仿宋_GB2312"/>
          <w:bCs/>
          <w:sz w:val="28"/>
          <w:szCs w:val="28"/>
        </w:rPr>
      </w:pPr>
      <w:r>
        <w:rPr>
          <w:rFonts w:hint="eastAsia" w:ascii="仿宋_GB2312" w:eastAsia="仿宋_GB2312" w:cs="仿宋_GB2312"/>
          <w:b/>
          <w:sz w:val="28"/>
          <w:szCs w:val="28"/>
        </w:rPr>
        <w:t>（六）计量方式：</w:t>
      </w:r>
      <w:r>
        <w:rPr>
          <w:rFonts w:hint="eastAsia" w:ascii="仿宋_GB2312" w:eastAsia="仿宋_GB2312" w:cs="仿宋_GB2312"/>
          <w:bCs/>
          <w:sz w:val="28"/>
          <w:szCs w:val="28"/>
        </w:rPr>
        <w:t>本项目工程量清单中的所列的工程数量为暂定工程量，最终结算以实际完成的有效工程量为依据。</w:t>
      </w:r>
    </w:p>
    <w:p>
      <w:pPr>
        <w:spacing w:line="276" w:lineRule="auto"/>
        <w:ind w:firstLine="422" w:firstLineChars="150"/>
        <w:rPr>
          <w:rFonts w:ascii="仿宋_GB2312" w:eastAsia="仿宋_GB2312" w:cs="仿宋_GB2312"/>
          <w:bCs/>
          <w:sz w:val="28"/>
          <w:szCs w:val="28"/>
        </w:rPr>
      </w:pPr>
      <w:r>
        <w:rPr>
          <w:rFonts w:hint="eastAsia" w:ascii="仿宋_GB2312" w:eastAsia="仿宋_GB2312" w:cs="仿宋_GB2312"/>
          <w:b/>
          <w:sz w:val="28"/>
          <w:szCs w:val="28"/>
        </w:rPr>
        <w:t>（七）质量验收标准：</w:t>
      </w:r>
      <w:r>
        <w:rPr>
          <w:rFonts w:hint="eastAsia" w:ascii="仿宋_GB2312" w:eastAsia="仿宋_GB2312" w:cs="仿宋_GB2312"/>
          <w:bCs/>
          <w:sz w:val="28"/>
          <w:szCs w:val="28"/>
        </w:rPr>
        <w:t>工程质量严格按照国家标准按执行。如国家标准未明确规定的按行业现行质量标准和施工规范要求执行，投标方在施工过程中须做到文明施工、安全施工。</w:t>
      </w:r>
    </w:p>
    <w:p>
      <w:pPr>
        <w:spacing w:line="276" w:lineRule="auto"/>
        <w:ind w:firstLine="420" w:firstLineChars="150"/>
        <w:rPr>
          <w:rFonts w:ascii="仿宋_GB2312" w:eastAsia="仿宋_GB2312" w:cs="仿宋_GB2312"/>
          <w:bCs/>
          <w:sz w:val="28"/>
          <w:szCs w:val="28"/>
        </w:rPr>
      </w:pPr>
      <w:r>
        <w:rPr>
          <w:rFonts w:hint="eastAsia" w:ascii="仿宋_GB2312" w:eastAsia="仿宋_GB2312" w:cs="仿宋_GB2312"/>
          <w:bCs/>
          <w:sz w:val="28"/>
          <w:szCs w:val="28"/>
        </w:rPr>
        <w:t>1、符合国家建设工程相关验收标准，合格率100％。</w:t>
      </w:r>
    </w:p>
    <w:p>
      <w:pPr>
        <w:spacing w:line="276" w:lineRule="auto"/>
        <w:ind w:firstLine="420" w:firstLineChars="150"/>
        <w:rPr>
          <w:rFonts w:hint="eastAsia" w:ascii="仿宋_GB2312" w:eastAsia="仿宋_GB2312" w:cs="仿宋_GB2312"/>
          <w:bCs/>
          <w:sz w:val="28"/>
          <w:szCs w:val="28"/>
        </w:rPr>
      </w:pPr>
      <w:r>
        <w:rPr>
          <w:rFonts w:hint="eastAsia" w:ascii="仿宋_GB2312" w:eastAsia="仿宋_GB2312" w:cs="仿宋_GB2312"/>
          <w:bCs/>
          <w:sz w:val="28"/>
          <w:szCs w:val="28"/>
        </w:rPr>
        <w:t>2、双方对工程质量有争议，由双方同意的工程质量检测机构鉴定，所需费用及因此造成的损失，由责任方承担。双方均有责任，由双方根据责任大小按比例承担。</w:t>
      </w:r>
    </w:p>
    <w:p>
      <w:pPr>
        <w:spacing w:line="276" w:lineRule="auto"/>
        <w:ind w:firstLine="420" w:firstLineChars="150"/>
        <w:rPr>
          <w:rFonts w:hint="eastAsia" w:ascii="仿宋_GB2312" w:eastAsia="仿宋_GB2312" w:cs="仿宋_GB2312"/>
          <w:bCs/>
          <w:sz w:val="28"/>
          <w:szCs w:val="28"/>
        </w:rPr>
      </w:pPr>
      <w:r>
        <w:rPr>
          <w:rFonts w:hint="eastAsia" w:ascii="仿宋_GB2312" w:eastAsia="仿宋_GB2312" w:cs="仿宋_GB2312"/>
          <w:bCs/>
          <w:sz w:val="28"/>
          <w:szCs w:val="28"/>
          <w:lang w:val="en-US" w:eastAsia="zh-CN"/>
        </w:rPr>
        <w:t>3、</w:t>
      </w:r>
      <w:r>
        <w:rPr>
          <w:rFonts w:hint="eastAsia" w:ascii="仿宋_GB2312" w:eastAsia="仿宋_GB2312" w:cs="仿宋_GB2312"/>
          <w:bCs/>
          <w:sz w:val="28"/>
          <w:szCs w:val="28"/>
        </w:rPr>
        <w:t>工程完工后，甲方与乙方按照本合同约定的质量验收标准进行验收；验收合格后，乙方负责向甲方移交完整的工程竣工资料。</w:t>
      </w:r>
    </w:p>
    <w:p>
      <w:pPr>
        <w:pStyle w:val="2"/>
        <w:jc w:val="left"/>
        <w:rPr>
          <w:rFonts w:hint="default" w:eastAsia="仿宋_GB2312"/>
          <w:lang w:val="en-US" w:eastAsia="zh-CN"/>
        </w:rPr>
      </w:pPr>
    </w:p>
    <w:p>
      <w:pPr>
        <w:spacing w:line="276" w:lineRule="auto"/>
        <w:ind w:firstLine="422" w:firstLineChars="150"/>
        <w:rPr>
          <w:rFonts w:ascii="仿宋_GB2312" w:eastAsia="仿宋_GB2312"/>
          <w:b/>
          <w:bCs/>
          <w:sz w:val="28"/>
          <w:szCs w:val="28"/>
        </w:rPr>
      </w:pPr>
      <w:r>
        <w:rPr>
          <w:rFonts w:hint="eastAsia" w:ascii="仿宋_GB2312" w:eastAsia="仿宋_GB2312" w:cs="仿宋_GB2312"/>
          <w:b/>
          <w:bCs/>
          <w:sz w:val="28"/>
          <w:szCs w:val="28"/>
        </w:rPr>
        <w:t>三、对投标方的实质要求</w:t>
      </w:r>
    </w:p>
    <w:p>
      <w:pPr>
        <w:spacing w:line="276"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一)投标方应仔细阅读并全面理解招标文件的各项要求，对招标文件中提出的实质性要求和条件做出响应；投标方主体资格必须合法、合规，必须服从招标方要求并有履行投标承诺的诚意，同时具备有向招标方提供质优价廉产品的能力，并能认真按招标文件要求编制投标文件。</w:t>
      </w:r>
    </w:p>
    <w:p>
      <w:pPr>
        <w:spacing w:line="276"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(二)投标方一旦中标，不得提出与投标书承诺相抵触的任何要求。</w:t>
      </w:r>
    </w:p>
    <w:p>
      <w:pPr>
        <w:spacing w:line="400" w:lineRule="exact"/>
        <w:ind w:firstLine="562" w:firstLineChars="200"/>
        <w:jc w:val="left"/>
        <w:rPr>
          <w:rFonts w:ascii="仿宋_GB2312" w:eastAsia="仿宋_GB2312" w:cs="仿宋_GB2312"/>
          <w:b/>
          <w:sz w:val="28"/>
          <w:szCs w:val="28"/>
        </w:rPr>
      </w:pPr>
      <w:r>
        <w:rPr>
          <w:rFonts w:hint="eastAsia" w:ascii="仿宋_GB2312" w:eastAsia="仿宋_GB2312" w:cs="仿宋_GB2312"/>
          <w:b/>
          <w:sz w:val="28"/>
          <w:szCs w:val="28"/>
        </w:rPr>
        <w:t>(三)招标文件的第一章至第三章，投标方要骑缝盖章。</w:t>
      </w:r>
    </w:p>
    <w:p>
      <w:pPr>
        <w:spacing w:line="400" w:lineRule="exact"/>
        <w:ind w:firstLine="560" w:firstLineChars="200"/>
        <w:jc w:val="left"/>
        <w:rPr>
          <w:rFonts w:ascii="仿宋_GB2312" w:hAnsi="宋体" w:eastAsia="仿宋_GB2312"/>
          <w:sz w:val="28"/>
          <w:szCs w:val="28"/>
        </w:rPr>
      </w:pPr>
      <w:r>
        <w:rPr>
          <w:rFonts w:hint="eastAsia" w:ascii="仿宋_GB2312" w:eastAsia="仿宋_GB2312" w:cs="仿宋_GB2312"/>
          <w:sz w:val="28"/>
          <w:szCs w:val="28"/>
        </w:rPr>
        <w:t>(四)招标方将对此招标全程认真监控，严防舞弊行为。招标</w:t>
      </w:r>
      <w:r>
        <w:rPr>
          <w:rFonts w:hint="eastAsia" w:ascii="仿宋_GB2312" w:hAnsi="宋体" w:eastAsia="仿宋_GB2312" w:cs="仿宋_GB2312"/>
          <w:sz w:val="28"/>
          <w:szCs w:val="28"/>
        </w:rPr>
        <w:t>工作中一经发现有围标及其他舞弊的行为，招标方将立即中止招标。</w:t>
      </w:r>
    </w:p>
    <w:p>
      <w:pPr>
        <w:spacing w:line="40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(五)投标方如发现招标方工作人员与其他投标方有行贿、受贿行为，可能影响招标工作公正的，招标方真诚欢迎您举报，一经查实，立即中止，重新组织招标。</w:t>
      </w:r>
    </w:p>
    <w:p>
      <w:pPr>
        <w:spacing w:line="40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六)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00" w:lineRule="exact"/>
        <w:ind w:firstLine="560" w:firstLineChars="200"/>
        <w:rPr>
          <w:rFonts w:ascii="仿宋_GB2312" w:eastAsia="仿宋_GB2312" w:cs="仿宋_GB2312"/>
          <w:sz w:val="28"/>
          <w:szCs w:val="28"/>
        </w:rPr>
      </w:pPr>
      <w:r>
        <w:rPr>
          <w:rFonts w:hint="eastAsia" w:ascii="仿宋_GB2312" w:hAnsi="宋体" w:eastAsia="仿宋_GB2312" w:cs="仿宋_GB2312"/>
          <w:sz w:val="28"/>
          <w:szCs w:val="28"/>
        </w:rPr>
        <w:t>(七)</w:t>
      </w:r>
      <w:r>
        <w:rPr>
          <w:rFonts w:hint="eastAsia" w:ascii="仿宋_GB2312" w:eastAsia="仿宋_GB2312" w:cs="仿宋_GB2312"/>
          <w:sz w:val="28"/>
          <w:szCs w:val="28"/>
        </w:rPr>
        <w:t>授予合同：招标方在授予合同时有权对规定的数量和有关服务予以增加或减少。</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(八)廉政条款</w:t>
      </w:r>
    </w:p>
    <w:p>
      <w:pPr>
        <w:spacing w:line="400" w:lineRule="exact"/>
        <w:ind w:firstLine="560"/>
        <w:rPr>
          <w:rFonts w:ascii="仿宋_GB2312" w:hAnsi="宋体" w:eastAsia="仿宋_GB2312"/>
          <w:sz w:val="28"/>
          <w:szCs w:val="28"/>
        </w:rPr>
      </w:pPr>
      <w:r>
        <w:rPr>
          <w:rFonts w:hint="eastAsia" w:ascii="仿宋_GB2312" w:hAnsi="宋体" w:eastAsia="仿宋_GB2312"/>
          <w:sz w:val="28"/>
          <w:szCs w:val="28"/>
        </w:rPr>
        <w:t>1、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spacing w:line="400" w:lineRule="exact"/>
        <w:ind w:firstLine="560" w:firstLineChars="200"/>
        <w:jc w:val="left"/>
        <w:rPr>
          <w:rFonts w:ascii="仿宋_GB2312" w:eastAsia="仿宋_GB2312"/>
          <w:sz w:val="28"/>
          <w:szCs w:val="28"/>
        </w:rPr>
      </w:pPr>
      <w:r>
        <w:rPr>
          <w:rFonts w:hint="eastAsia" w:ascii="仿宋_GB2312" w:hAnsi="宋体" w:eastAsia="仿宋_GB2312"/>
          <w:sz w:val="28"/>
          <w:szCs w:val="28"/>
        </w:rPr>
        <w:t>2、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30%的违约金。</w:t>
      </w:r>
    </w:p>
    <w:p>
      <w:pPr>
        <w:spacing w:line="40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四、报价说明</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(一)工程量清单中的每一子目须填入单价或价格，且只允许有一个报价。</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二)工程量清单中的单价或金额，应包括所需人工费、施工机械使用费、消耗材料费、其他（运杂费、质检费、安装费、缺陷修复费、保险费，以及合同明示或暗示的风险、责任和义务等），以及管理费、利润等。</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(三)工程量清单中投标人没有填入单价或价格的子目，其费用视为已分摊在工程量清单中其他相关子目的单价或价格之中。</w:t>
      </w:r>
    </w:p>
    <w:p>
      <w:pPr>
        <w:spacing w:line="440" w:lineRule="exact"/>
        <w:ind w:firstLine="560" w:firstLineChars="200"/>
        <w:rPr>
          <w:rFonts w:ascii="仿宋_GB2312" w:eastAsia="仿宋_GB2312" w:cs="仿宋_GB2312"/>
          <w:sz w:val="28"/>
          <w:szCs w:val="28"/>
          <w:lang w:val="zh-CN"/>
        </w:rPr>
      </w:pPr>
      <w:r>
        <w:rPr>
          <w:rFonts w:hint="eastAsia" w:ascii="仿宋_GB2312" w:eastAsia="仿宋_GB2312" w:cs="仿宋_GB2312"/>
          <w:sz w:val="28"/>
          <w:szCs w:val="28"/>
          <w:lang w:val="zh-CN"/>
        </w:rPr>
        <w:t>(四)要求投标方按报价单要求进行报价，报价中含税、并且明确发票种类及税率。（报价单中所列项目必须填写齐全并加盖单位公章同时要有法人或授权委托签字）。</w:t>
      </w:r>
    </w:p>
    <w:p>
      <w:pPr>
        <w:spacing w:line="400" w:lineRule="exact"/>
        <w:ind w:firstLine="560" w:firstLineChars="200"/>
        <w:rPr>
          <w:rFonts w:ascii="仿宋_GB2312" w:eastAsia="仿宋_GB2312" w:cs="仿宋_GB2312"/>
          <w:sz w:val="28"/>
          <w:szCs w:val="28"/>
          <w:lang w:val="zh-CN"/>
        </w:rPr>
      </w:pPr>
      <w:r>
        <w:rPr>
          <w:rFonts w:hint="eastAsia" w:ascii="仿宋_GB2312" w:eastAsia="仿宋_GB2312" w:cs="仿宋_GB2312"/>
          <w:sz w:val="28"/>
          <w:szCs w:val="28"/>
          <w:lang w:val="zh-CN"/>
        </w:rPr>
        <w:t>(五)所有报价均以人民币为准，若大写金额与小写金额不符时，则以最低金额为准。</w:t>
      </w:r>
    </w:p>
    <w:p>
      <w:pPr>
        <w:spacing w:line="560" w:lineRule="exact"/>
        <w:ind w:left="562" w:hanging="562" w:hangingChars="200"/>
        <w:rPr>
          <w:rFonts w:ascii="黑体" w:hAnsi="仿宋" w:eastAsia="黑体"/>
          <w:b/>
          <w:sz w:val="28"/>
          <w:szCs w:val="28"/>
        </w:rPr>
      </w:pPr>
      <w:r>
        <w:rPr>
          <w:rFonts w:hint="eastAsia" w:ascii="仿宋_GB2312" w:hAnsi="宋体" w:eastAsia="仿宋_GB2312" w:cs="仿宋_GB2312"/>
          <w:b/>
          <w:bCs/>
          <w:sz w:val="28"/>
          <w:szCs w:val="28"/>
        </w:rPr>
        <w:t>五、</w:t>
      </w:r>
      <w:r>
        <w:rPr>
          <w:rFonts w:hint="eastAsia" w:ascii="黑体" w:hAnsi="仿宋" w:eastAsia="黑体"/>
          <w:b/>
          <w:sz w:val="28"/>
          <w:szCs w:val="28"/>
        </w:rPr>
        <w:t>工程结算及付款方式</w:t>
      </w:r>
    </w:p>
    <w:p>
      <w:pPr>
        <w:spacing w:line="560" w:lineRule="exact"/>
        <w:ind w:left="561" w:leftChars="267"/>
        <w:rPr>
          <w:rFonts w:ascii="仿宋_GB2312" w:hAnsi="华文中宋" w:eastAsia="仿宋_GB2312"/>
          <w:sz w:val="28"/>
          <w:szCs w:val="28"/>
        </w:rPr>
      </w:pPr>
      <w:r>
        <w:rPr>
          <w:rFonts w:hint="eastAsia" w:ascii="仿宋_GB2312" w:hAnsi="华文中宋" w:eastAsia="仿宋_GB2312"/>
          <w:sz w:val="28"/>
          <w:szCs w:val="28"/>
        </w:rPr>
        <w:t>（一）结算方式</w:t>
      </w:r>
    </w:p>
    <w:p>
      <w:pPr>
        <w:spacing w:line="560" w:lineRule="exact"/>
        <w:ind w:firstLine="560" w:firstLineChars="200"/>
        <w:jc w:val="left"/>
        <w:rPr>
          <w:rFonts w:ascii="仿宋_GB2312" w:hAnsi="华文中宋" w:eastAsia="仿宋_GB2312"/>
          <w:sz w:val="28"/>
          <w:szCs w:val="28"/>
        </w:rPr>
      </w:pPr>
      <w:r>
        <w:rPr>
          <w:rFonts w:hint="eastAsia" w:ascii="仿宋_GB2312" w:hAnsi="华文中宋" w:eastAsia="仿宋_GB2312"/>
          <w:sz w:val="28"/>
          <w:szCs w:val="28"/>
        </w:rPr>
        <w:t>1、工程项目竣工验收合格后，甲乙双方依据《工程量清单》等相关资料结算；</w:t>
      </w:r>
    </w:p>
    <w:p>
      <w:pPr>
        <w:spacing w:line="560" w:lineRule="exact"/>
        <w:ind w:firstLine="560" w:firstLineChars="200"/>
        <w:jc w:val="left"/>
        <w:rPr>
          <w:rFonts w:ascii="仿宋_GB2312" w:hAnsi="华文中宋" w:eastAsia="仿宋_GB2312"/>
          <w:sz w:val="28"/>
          <w:szCs w:val="28"/>
        </w:rPr>
      </w:pPr>
      <w:r>
        <w:rPr>
          <w:rFonts w:hint="eastAsia" w:ascii="仿宋_GB2312" w:hAnsi="华文中宋" w:eastAsia="仿宋_GB2312"/>
          <w:sz w:val="28"/>
          <w:szCs w:val="28"/>
        </w:rPr>
        <w:t>2、乙方采购的工程用材料必须为国标产品，否则不予验收结算。</w:t>
      </w:r>
    </w:p>
    <w:p>
      <w:pPr>
        <w:spacing w:line="560" w:lineRule="exact"/>
        <w:ind w:firstLine="420" w:firstLineChars="150"/>
        <w:jc w:val="left"/>
        <w:rPr>
          <w:rFonts w:ascii="仿宋_GB2312" w:hAnsi="华文中宋" w:eastAsia="仿宋_GB2312"/>
          <w:sz w:val="28"/>
          <w:szCs w:val="28"/>
        </w:rPr>
      </w:pPr>
      <w:r>
        <w:rPr>
          <w:rFonts w:hint="eastAsia" w:ascii="仿宋_GB2312" w:hAnsi="华文中宋" w:eastAsia="仿宋_GB2312"/>
          <w:sz w:val="28"/>
          <w:szCs w:val="28"/>
        </w:rPr>
        <w:t>（二）付款方式</w:t>
      </w:r>
    </w:p>
    <w:p>
      <w:pPr>
        <w:ind w:firstLine="560" w:firstLineChars="200"/>
        <w:rPr>
          <w:rFonts w:ascii="仿宋_GB2312" w:hAnsi="宋体" w:eastAsia="仿宋_GB2312" w:cs="宋体"/>
          <w:color w:val="000000"/>
          <w:kern w:val="0"/>
          <w:sz w:val="30"/>
          <w:szCs w:val="30"/>
        </w:rPr>
      </w:pPr>
      <w:r>
        <w:rPr>
          <w:rFonts w:hint="eastAsia" w:ascii="仿宋_GB2312" w:hAnsi="华文中宋" w:eastAsia="仿宋_GB2312"/>
          <w:sz w:val="28"/>
          <w:szCs w:val="28"/>
        </w:rPr>
        <w:t>工程结算款：工程竣工验收合格后，</w:t>
      </w:r>
      <w:r>
        <w:rPr>
          <w:rFonts w:hint="eastAsia" w:ascii="仿宋_GB2312" w:hAnsi="宋体" w:eastAsia="仿宋_GB2312" w:cs="仿宋_GB2312"/>
          <w:bCs/>
          <w:color w:val="000000"/>
          <w:sz w:val="30"/>
          <w:szCs w:val="30"/>
          <w:lang w:val="en-US" w:eastAsia="zh-CN"/>
        </w:rPr>
        <w:t>乙</w:t>
      </w:r>
      <w:r>
        <w:rPr>
          <w:rFonts w:hint="eastAsia" w:ascii="仿宋_GB2312" w:hAnsi="宋体" w:eastAsia="仿宋_GB2312" w:cs="仿宋_GB2312"/>
          <w:bCs/>
          <w:color w:val="000000"/>
          <w:sz w:val="30"/>
          <w:szCs w:val="30"/>
        </w:rPr>
        <w:t>方根据工程</w:t>
      </w:r>
      <w:r>
        <w:rPr>
          <w:rFonts w:hint="eastAsia" w:ascii="仿宋_GB2312" w:hAnsi="宋体" w:eastAsia="仿宋_GB2312" w:cs="仿宋_GB2312"/>
          <w:bCs/>
          <w:color w:val="000000"/>
          <w:sz w:val="30"/>
          <w:szCs w:val="30"/>
          <w:lang w:val="en-US" w:eastAsia="zh-CN"/>
        </w:rPr>
        <w:t>验收单及</w:t>
      </w:r>
      <w:r>
        <w:rPr>
          <w:rFonts w:hint="eastAsia" w:ascii="仿宋_GB2312" w:hAnsi="宋体" w:eastAsia="仿宋_GB2312" w:cs="仿宋_GB2312"/>
          <w:bCs/>
          <w:color w:val="000000"/>
          <w:sz w:val="30"/>
          <w:szCs w:val="30"/>
        </w:rPr>
        <w:t>结算</w:t>
      </w:r>
      <w:r>
        <w:rPr>
          <w:rFonts w:hint="eastAsia" w:ascii="仿宋_GB2312" w:hAnsi="宋体" w:eastAsia="仿宋_GB2312" w:cs="仿宋_GB2312"/>
          <w:bCs/>
          <w:color w:val="000000"/>
          <w:sz w:val="30"/>
          <w:szCs w:val="30"/>
          <w:lang w:val="en-US" w:eastAsia="zh-CN"/>
        </w:rPr>
        <w:t>单金额</w:t>
      </w:r>
      <w:r>
        <w:rPr>
          <w:rFonts w:hint="eastAsia" w:ascii="仿宋_GB2312" w:hAnsi="宋体" w:eastAsia="仿宋_GB2312" w:cs="仿宋_GB2312"/>
          <w:bCs/>
          <w:color w:val="000000"/>
          <w:sz w:val="30"/>
          <w:szCs w:val="30"/>
        </w:rPr>
        <w:t>，开具全额发票（发票为税率9%的增值税专用发票），发票挂帐后，</w:t>
      </w:r>
      <w:r>
        <w:rPr>
          <w:rFonts w:hint="eastAsia" w:ascii="仿宋_GB2312" w:hAnsi="宋体" w:eastAsia="仿宋_GB2312" w:cs="仿宋_GB2312"/>
          <w:bCs/>
          <w:color w:val="000000"/>
          <w:sz w:val="30"/>
          <w:szCs w:val="30"/>
          <w:lang w:val="en-US" w:eastAsia="zh-CN"/>
        </w:rPr>
        <w:t>甲方</w:t>
      </w:r>
      <w:r>
        <w:rPr>
          <w:rFonts w:hint="eastAsia" w:ascii="仿宋_GB2312" w:hAnsi="宋体" w:eastAsia="仿宋_GB2312" w:cs="仿宋_GB2312"/>
          <w:bCs/>
          <w:color w:val="000000"/>
          <w:sz w:val="30"/>
          <w:szCs w:val="30"/>
        </w:rPr>
        <w:t>支付工程结算额</w:t>
      </w:r>
      <w:r>
        <w:rPr>
          <w:rFonts w:hint="eastAsia" w:ascii="仿宋_GB2312" w:hAnsi="宋体" w:eastAsia="仿宋_GB2312" w:cs="仿宋_GB2312"/>
          <w:bCs/>
          <w:color w:val="000000"/>
          <w:sz w:val="30"/>
          <w:szCs w:val="30"/>
          <w:lang w:val="en-US" w:eastAsia="zh-CN"/>
        </w:rPr>
        <w:t>8</w:t>
      </w:r>
      <w:r>
        <w:rPr>
          <w:rFonts w:hint="eastAsia" w:ascii="仿宋_GB2312" w:hAnsi="宋体" w:eastAsia="仿宋_GB2312" w:cs="仿宋_GB2312"/>
          <w:bCs/>
          <w:color w:val="000000"/>
          <w:sz w:val="30"/>
          <w:szCs w:val="30"/>
        </w:rPr>
        <w:t>0%工程款，工程结束第二年末，支付工程结算额</w:t>
      </w:r>
      <w:r>
        <w:rPr>
          <w:rFonts w:hint="eastAsia" w:ascii="仿宋_GB2312" w:hAnsi="宋体" w:eastAsia="仿宋_GB2312" w:cs="仿宋_GB2312"/>
          <w:bCs/>
          <w:color w:val="000000"/>
          <w:sz w:val="30"/>
          <w:szCs w:val="30"/>
          <w:lang w:val="en-US" w:eastAsia="zh-CN"/>
        </w:rPr>
        <w:t>1</w:t>
      </w:r>
      <w:r>
        <w:rPr>
          <w:rFonts w:hint="eastAsia" w:ascii="仿宋_GB2312" w:hAnsi="宋体" w:eastAsia="仿宋_GB2312" w:cs="仿宋_GB2312"/>
          <w:bCs/>
          <w:color w:val="000000"/>
          <w:sz w:val="30"/>
          <w:szCs w:val="30"/>
        </w:rPr>
        <w:t>0%工程款，工程结束第三年末，支付工程结算额</w:t>
      </w:r>
      <w:r>
        <w:rPr>
          <w:rFonts w:hint="eastAsia" w:ascii="仿宋_GB2312" w:hAnsi="宋体" w:eastAsia="仿宋_GB2312" w:cs="仿宋_GB2312"/>
          <w:bCs/>
          <w:color w:val="000000"/>
          <w:sz w:val="30"/>
          <w:szCs w:val="30"/>
          <w:lang w:val="en-US" w:eastAsia="zh-CN"/>
        </w:rPr>
        <w:t>5</w:t>
      </w:r>
      <w:r>
        <w:rPr>
          <w:rFonts w:hint="eastAsia" w:ascii="仿宋_GB2312" w:hAnsi="宋体" w:eastAsia="仿宋_GB2312" w:cs="仿宋_GB2312"/>
          <w:bCs/>
          <w:color w:val="000000"/>
          <w:sz w:val="30"/>
          <w:szCs w:val="30"/>
        </w:rPr>
        <w:t>%工程款，剩余</w:t>
      </w:r>
      <w:r>
        <w:rPr>
          <w:rFonts w:hint="eastAsia" w:ascii="仿宋_GB2312" w:hAnsi="宋体" w:eastAsia="仿宋_GB2312" w:cs="宋体"/>
          <w:color w:val="000000"/>
          <w:kern w:val="0"/>
          <w:sz w:val="30"/>
          <w:szCs w:val="30"/>
          <w:lang w:val="en-US" w:eastAsia="zh-CN"/>
        </w:rPr>
        <w:t>5</w:t>
      </w:r>
      <w:r>
        <w:rPr>
          <w:rFonts w:hint="eastAsia" w:ascii="仿宋_GB2312" w:hAnsi="宋体" w:eastAsia="仿宋_GB2312" w:cs="宋体"/>
          <w:color w:val="000000"/>
          <w:kern w:val="0"/>
          <w:sz w:val="30"/>
          <w:szCs w:val="30"/>
        </w:rPr>
        <w:t>%待质保期满无质量问题</w:t>
      </w:r>
      <w:r>
        <w:rPr>
          <w:rFonts w:hint="eastAsia" w:ascii="仿宋_GB2312" w:hAnsi="宋体" w:eastAsia="仿宋_GB2312" w:cs="宋体"/>
          <w:color w:val="000000"/>
          <w:kern w:val="0"/>
          <w:sz w:val="30"/>
          <w:szCs w:val="30"/>
          <w:lang w:val="en-US" w:eastAsia="zh-CN"/>
        </w:rPr>
        <w:t>无</w:t>
      </w:r>
      <w:r>
        <w:rPr>
          <w:rFonts w:hint="eastAsia" w:ascii="仿宋_GB2312" w:hAnsi="宋体" w:eastAsia="仿宋_GB2312" w:cs="宋体"/>
          <w:color w:val="000000"/>
          <w:kern w:val="0"/>
          <w:sz w:val="30"/>
          <w:szCs w:val="30"/>
        </w:rPr>
        <w:t>争议后无息返还（质保期5年）。</w:t>
      </w:r>
    </w:p>
    <w:p>
      <w:pPr>
        <w:tabs>
          <w:tab w:val="left" w:pos="3168"/>
        </w:tabs>
        <w:spacing w:line="560" w:lineRule="exact"/>
        <w:ind w:firstLine="560" w:firstLineChars="200"/>
        <w:jc w:val="left"/>
        <w:rPr>
          <w:rFonts w:hint="eastAsia" w:ascii="仿宋_GB2312" w:hAnsi="华文中宋" w:eastAsia="仿宋_GB2312"/>
          <w:sz w:val="28"/>
          <w:szCs w:val="28"/>
          <w:lang w:eastAsia="zh-CN"/>
        </w:rPr>
      </w:pPr>
      <w:r>
        <w:rPr>
          <w:rFonts w:hint="eastAsia" w:ascii="仿宋_GB2312" w:hAnsi="华文中宋" w:eastAsia="仿宋_GB2312"/>
          <w:sz w:val="28"/>
          <w:szCs w:val="28"/>
        </w:rPr>
        <w:t>3、发票开具</w:t>
      </w:r>
      <w:r>
        <w:rPr>
          <w:rFonts w:hint="eastAsia" w:ascii="仿宋_GB2312" w:hAnsi="华文中宋" w:eastAsia="仿宋_GB2312"/>
          <w:sz w:val="28"/>
          <w:szCs w:val="28"/>
          <w:lang w:eastAsia="zh-CN"/>
        </w:rPr>
        <w:tab/>
      </w:r>
    </w:p>
    <w:p>
      <w:pPr>
        <w:spacing w:line="560" w:lineRule="exact"/>
        <w:ind w:firstLine="560" w:firstLineChars="200"/>
        <w:jc w:val="left"/>
        <w:rPr>
          <w:rFonts w:ascii="仿宋_GB2312" w:hAnsi="华文中宋" w:eastAsia="仿宋_GB2312"/>
          <w:sz w:val="28"/>
          <w:szCs w:val="28"/>
        </w:rPr>
      </w:pPr>
      <w:r>
        <w:rPr>
          <w:rFonts w:hint="eastAsia" w:ascii="仿宋_GB2312" w:hAnsi="华文中宋" w:eastAsia="仿宋_GB2312"/>
          <w:sz w:val="28"/>
          <w:szCs w:val="28"/>
        </w:rPr>
        <w:t>工程验收合格后，由承包方开具税率为9%的增值税专用发票。</w:t>
      </w:r>
    </w:p>
    <w:p>
      <w:pPr>
        <w:snapToGrid w:val="0"/>
        <w:spacing w:line="440" w:lineRule="exact"/>
        <w:ind w:firstLine="562" w:firstLineChars="200"/>
        <w:rPr>
          <w:rFonts w:ascii="仿宋_GB2312" w:eastAsia="仿宋_GB2312"/>
          <w:b/>
          <w:sz w:val="28"/>
          <w:szCs w:val="28"/>
        </w:rPr>
      </w:pPr>
      <w:r>
        <w:rPr>
          <w:rFonts w:hint="eastAsia" w:ascii="仿宋_GB2312" w:eastAsia="仿宋_GB2312"/>
          <w:b/>
          <w:sz w:val="28"/>
          <w:szCs w:val="28"/>
        </w:rPr>
        <w:t>特别说明：付款前中标单位要开具审核工程量的全额的</w:t>
      </w:r>
      <w:r>
        <w:rPr>
          <w:rFonts w:hint="eastAsia" w:ascii="仿宋_GB2312" w:eastAsia="仿宋_GB2312"/>
          <w:b/>
          <w:sz w:val="28"/>
          <w:szCs w:val="28"/>
          <w:u w:val="thick"/>
          <w:lang w:val="en-US" w:eastAsia="zh-CN"/>
          <w14:textFill>
            <w14:gradFill>
              <w14:gsLst>
                <w14:gs w14:pos="0">
                  <w14:srgbClr w14:val="FE4444"/>
                </w14:gs>
                <w14:gs w14:pos="100000">
                  <w14:srgbClr w14:val="832B2B"/>
                </w14:gs>
              </w14:gsLst>
              <w14:lin w14:scaled="0"/>
            </w14:gradFill>
          </w14:textFill>
        </w:rPr>
        <w:t xml:space="preserve"> ** </w:t>
      </w:r>
      <w:r>
        <w:rPr>
          <w:rFonts w:hint="eastAsia" w:ascii="仿宋_GB2312" w:eastAsia="仿宋_GB2312"/>
          <w:b/>
          <w:sz w:val="28"/>
          <w:szCs w:val="28"/>
        </w:rPr>
        <w:t>增值税专用发票，到财务挂账后方可按相关要求付款。</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六、有以下情况之一的,当次招标作废：</w:t>
      </w:r>
    </w:p>
    <w:p>
      <w:pPr>
        <w:widowControl/>
        <w:spacing w:line="440" w:lineRule="exact"/>
        <w:ind w:firstLine="557" w:firstLineChars="199"/>
        <w:rPr>
          <w:rFonts w:ascii="仿宋_GB2312" w:hAnsi="仿宋_GB2312" w:eastAsia="仿宋_GB2312" w:cs="仿宋_GB2312"/>
          <w:sz w:val="28"/>
          <w:szCs w:val="28"/>
        </w:rPr>
      </w:pPr>
      <w:r>
        <w:rPr>
          <w:rFonts w:hint="eastAsia" w:ascii="仿宋_GB2312" w:hAnsi="仿宋_GB2312" w:eastAsia="仿宋_GB2312" w:cs="仿宋_GB2312"/>
          <w:sz w:val="28"/>
          <w:szCs w:val="28"/>
        </w:rPr>
        <w:t>(一)合格投标人少于3家。</w:t>
      </w:r>
    </w:p>
    <w:p>
      <w:pPr>
        <w:widowControl/>
        <w:spacing w:line="440" w:lineRule="exact"/>
        <w:ind w:firstLine="557" w:firstLineChars="199"/>
        <w:rPr>
          <w:rFonts w:ascii="仿宋_GB2312" w:hAnsi="仿宋_GB2312" w:eastAsia="仿宋_GB2312" w:cs="仿宋_GB2312"/>
          <w:sz w:val="28"/>
          <w:szCs w:val="28"/>
        </w:rPr>
      </w:pPr>
      <w:r>
        <w:rPr>
          <w:rFonts w:hint="eastAsia" w:ascii="仿宋_GB2312" w:hAnsi="仿宋_GB2312" w:eastAsia="仿宋_GB2312" w:cs="仿宋_GB2312"/>
          <w:sz w:val="28"/>
          <w:szCs w:val="28"/>
        </w:rPr>
        <w:t>(二)发现投标方串通、围标、舞弊违反招标原则，伤害公司利益的。</w:t>
      </w:r>
    </w:p>
    <w:p>
      <w:pPr>
        <w:widowControl/>
        <w:spacing w:line="440" w:lineRule="exact"/>
        <w:ind w:firstLine="557" w:firstLineChars="199"/>
        <w:rPr>
          <w:rFonts w:ascii="仿宋_GB2312" w:hAnsi="仿宋_GB2312" w:eastAsia="仿宋_GB2312" w:cs="仿宋_GB2312"/>
          <w:sz w:val="28"/>
          <w:szCs w:val="28"/>
        </w:rPr>
      </w:pPr>
      <w:r>
        <w:rPr>
          <w:rFonts w:hint="eastAsia" w:ascii="仿宋_GB2312" w:hAnsi="仿宋_GB2312" w:eastAsia="仿宋_GB2312" w:cs="仿宋_GB2312"/>
          <w:sz w:val="28"/>
          <w:szCs w:val="28"/>
        </w:rPr>
        <w:t>(三)监督部门认定招标程序不符合国家法律法规和公司相关规定，可能导致严重损害企业利益的。</w:t>
      </w:r>
    </w:p>
    <w:p>
      <w:pPr>
        <w:widowControl/>
        <w:spacing w:line="440" w:lineRule="exact"/>
        <w:ind w:firstLine="557" w:firstLineChars="199"/>
        <w:rPr>
          <w:rFonts w:ascii="仿宋_GB2312" w:hAnsi="仿宋_GB2312" w:eastAsia="仿宋_GB2312" w:cs="仿宋_GB2312"/>
          <w:sz w:val="28"/>
          <w:szCs w:val="28"/>
        </w:rPr>
      </w:pPr>
      <w:r>
        <w:rPr>
          <w:rFonts w:hint="eastAsia" w:ascii="仿宋_GB2312" w:hAnsi="仿宋_GB2312" w:eastAsia="仿宋_GB2312" w:cs="仿宋_GB2312"/>
          <w:sz w:val="28"/>
          <w:szCs w:val="28"/>
        </w:rPr>
        <w:t>(四)全部投标人的报价结果一致的。</w:t>
      </w:r>
    </w:p>
    <w:p>
      <w:pPr>
        <w:widowControl/>
        <w:spacing w:line="440" w:lineRule="exact"/>
        <w:ind w:firstLine="557" w:firstLineChars="199"/>
        <w:rPr>
          <w:rFonts w:ascii="仿宋_GB2312" w:hAnsi="仿宋_GB2312" w:eastAsia="仿宋_GB2312" w:cs="仿宋_GB2312"/>
          <w:sz w:val="28"/>
          <w:szCs w:val="28"/>
        </w:rPr>
      </w:pPr>
      <w:r>
        <w:rPr>
          <w:rFonts w:hint="eastAsia" w:ascii="仿宋_GB2312" w:hAnsi="仿宋_GB2312" w:eastAsia="仿宋_GB2312" w:cs="仿宋_GB2312"/>
          <w:sz w:val="28"/>
          <w:szCs w:val="28"/>
        </w:rPr>
        <w:t>（五）经评标，没有实质上满足招标文件商务、技术要求的投标人。</w:t>
      </w:r>
    </w:p>
    <w:p>
      <w:pPr>
        <w:widowControl/>
        <w:spacing w:line="440" w:lineRule="exact"/>
        <w:ind w:firstLine="557" w:firstLineChars="199"/>
        <w:rPr>
          <w:rFonts w:ascii="仿宋_GB2312" w:hAnsi="仿宋_GB2312" w:eastAsia="仿宋_GB2312" w:cs="仿宋_GB2312"/>
          <w:sz w:val="28"/>
          <w:szCs w:val="28"/>
        </w:rPr>
      </w:pPr>
      <w:r>
        <w:rPr>
          <w:rFonts w:hint="eastAsia" w:ascii="仿宋_GB2312" w:hAnsi="仿宋_GB2312" w:eastAsia="仿宋_GB2312" w:cs="仿宋_GB2312"/>
          <w:sz w:val="28"/>
          <w:szCs w:val="28"/>
        </w:rPr>
        <w:t>（六）投标人或招标人员存在串标、围标等违规行为。</w:t>
      </w:r>
    </w:p>
    <w:p>
      <w:pPr>
        <w:widowControl/>
        <w:spacing w:line="440" w:lineRule="exact"/>
        <w:ind w:firstLine="557" w:firstLineChars="199"/>
        <w:rPr>
          <w:rFonts w:ascii="仿宋_GB2312" w:hAnsi="仿宋_GB2312" w:eastAsia="仿宋_GB2312" w:cs="仿宋_GB2312"/>
          <w:color w:val="C00000"/>
          <w:sz w:val="28"/>
          <w:szCs w:val="28"/>
        </w:rPr>
      </w:pPr>
      <w:r>
        <w:rPr>
          <w:rFonts w:hint="eastAsia" w:ascii="仿宋_GB2312" w:hAnsi="仿宋_GB2312" w:eastAsia="仿宋_GB2312" w:cs="仿宋_GB2312"/>
          <w:sz w:val="28"/>
          <w:szCs w:val="28"/>
        </w:rPr>
        <w:t>（七）投标最高有效报价高于招标方的预算，招标方有权终止此次招标。</w:t>
      </w:r>
    </w:p>
    <w:p>
      <w:pPr>
        <w:spacing w:line="44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zh-CN"/>
        </w:rPr>
        <w:t>七、</w:t>
      </w:r>
      <w:r>
        <w:rPr>
          <w:rFonts w:hint="eastAsia" w:ascii="仿宋_GB2312" w:hAnsi="仿宋_GB2312" w:eastAsia="仿宋_GB2312" w:cs="仿宋_GB2312"/>
          <w:b/>
          <w:bCs/>
          <w:color w:val="000000"/>
          <w:sz w:val="28"/>
          <w:szCs w:val="28"/>
        </w:rPr>
        <w:t>投标保证金及履约保证金的约定</w:t>
      </w:r>
    </w:p>
    <w:p>
      <w:pPr>
        <w:spacing w:line="440" w:lineRule="exact"/>
        <w:ind w:firstLine="560" w:firstLineChars="200"/>
        <w:rPr>
          <w:rFonts w:ascii="仿宋_GB2312" w:eastAsia="仿宋_GB2312" w:cs="仿宋_GB2312"/>
          <w:sz w:val="28"/>
          <w:szCs w:val="28"/>
          <w:lang w:val="zh-CN"/>
        </w:rPr>
      </w:pPr>
      <w:r>
        <w:rPr>
          <w:rFonts w:hint="eastAsia" w:ascii="仿宋_GB2312" w:hAnsi="仿宋_GB2312" w:eastAsia="仿宋_GB2312" w:cs="仿宋_GB2312"/>
          <w:sz w:val="28"/>
          <w:szCs w:val="28"/>
        </w:rPr>
        <w:t>（一）投标保证金约定</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1、投标方在投标前,必须向</w:t>
      </w:r>
      <w:r>
        <w:rPr>
          <w:rFonts w:hint="eastAsia" w:ascii="仿宋_GB2312" w:eastAsia="仿宋_GB2312" w:cs="仿宋_GB2312"/>
          <w:sz w:val="28"/>
          <w:szCs w:val="28"/>
          <w:lang w:val="en-US" w:eastAsia="zh-CN"/>
        </w:rPr>
        <w:t>四平公司</w:t>
      </w:r>
      <w:r>
        <w:rPr>
          <w:rFonts w:hint="eastAsia" w:ascii="仿宋_GB2312" w:hAnsi="仿宋_GB2312" w:eastAsia="仿宋_GB2312" w:cs="仿宋_GB2312"/>
          <w:sz w:val="28"/>
          <w:szCs w:val="28"/>
          <w:lang w:val="zh-CN"/>
        </w:rPr>
        <w:t>交纳人民币大写</w:t>
      </w:r>
      <w:r>
        <w:rPr>
          <w:rFonts w:hint="eastAsia" w:ascii="仿宋_GB2312" w:hAnsi="仿宋_GB2312" w:eastAsia="仿宋_GB2312" w:cs="仿宋_GB2312"/>
          <w:sz w:val="28"/>
          <w:szCs w:val="28"/>
          <w:lang w:val="en-US" w:eastAsia="zh-CN"/>
        </w:rPr>
        <w:t>贰仟</w:t>
      </w:r>
      <w:r>
        <w:rPr>
          <w:rFonts w:hint="eastAsia" w:ascii="仿宋_GB2312" w:hAnsi="仿宋_GB2312" w:eastAsia="仿宋_GB2312" w:cs="仿宋_GB2312"/>
          <w:sz w:val="28"/>
          <w:szCs w:val="28"/>
          <w:lang w:val="zh-CN"/>
        </w:rPr>
        <w:t>元整（小写</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zh-CN"/>
        </w:rPr>
        <w:t>00元）的投标保证金（现金或汇款，如汇款请注明投标保证金字样，严禁以个人卡汇款，如发生用个人卡汇款，取消其投标资格，所汇款额不予退还，因此而发生的一切后果均由汇款个人承担）。</w:t>
      </w:r>
      <w:r>
        <w:rPr>
          <w:rFonts w:hint="eastAsia" w:ascii="仿宋_GB2312" w:hAnsi="仿宋_GB2312" w:eastAsia="仿宋_GB2312" w:cs="仿宋_GB2312"/>
          <w:b/>
          <w:sz w:val="28"/>
          <w:szCs w:val="28"/>
          <w:lang w:val="zh-CN"/>
        </w:rPr>
        <w:br w:type="textWrapping"/>
      </w:r>
      <w:r>
        <w:rPr>
          <w:rFonts w:hint="eastAsia" w:ascii="仿宋_GB2312" w:hAnsi="仿宋_GB2312" w:eastAsia="仿宋_GB2312" w:cs="仿宋_GB2312"/>
          <w:sz w:val="28"/>
          <w:szCs w:val="28"/>
          <w:lang w:val="zh-CN"/>
        </w:rPr>
        <w:t xml:space="preserve">   （1）未中标方投标保证金,待招标结果宣布后一次性无息返还。</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（2）中标方的投标保证金</w:t>
      </w:r>
      <w:r>
        <w:rPr>
          <w:rFonts w:hint="eastAsia" w:ascii="仿宋_GB2312" w:hAnsi="仿宋_GB2312" w:eastAsia="仿宋_GB2312" w:cs="仿宋_GB2312"/>
          <w:color w:val="auto"/>
          <w:sz w:val="28"/>
          <w:szCs w:val="28"/>
        </w:rPr>
        <w:t>转为</w:t>
      </w:r>
      <w:r>
        <w:rPr>
          <w:rFonts w:hint="eastAsia" w:ascii="仿宋_GB2312" w:hAnsi="仿宋_GB2312" w:eastAsia="仿宋_GB2312" w:cs="仿宋_GB2312"/>
          <w:color w:val="auto"/>
          <w:sz w:val="28"/>
          <w:szCs w:val="28"/>
          <w:lang w:val="zh-CN"/>
        </w:rPr>
        <w:t>履约保证金，其额度低于履约保证金额度的另行补齐。</w:t>
      </w:r>
      <w:r>
        <w:rPr>
          <w:rFonts w:hint="eastAsia" w:ascii="仿宋_GB2312" w:hAnsi="仿宋_GB2312" w:eastAsia="仿宋_GB2312" w:cs="仿宋_GB2312"/>
          <w:color w:val="auto"/>
          <w:sz w:val="28"/>
          <w:szCs w:val="28"/>
          <w:lang w:val="zh-CN"/>
        </w:rPr>
        <w:br w:type="textWrapping"/>
      </w:r>
      <w:r>
        <w:rPr>
          <w:rFonts w:hint="eastAsia" w:ascii="仿宋_GB2312" w:hAnsi="仿宋_GB2312" w:eastAsia="仿宋_GB2312" w:cs="仿宋_GB2312"/>
          <w:sz w:val="28"/>
          <w:szCs w:val="28"/>
          <w:lang w:val="zh-CN"/>
        </w:rPr>
        <w:t xml:space="preserve">   （3）投标保证金回退时要求必须回退到投标人企业账户，凡要求退到其他帐户的概不受理。</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2、投标保证金作为投标方履行投标承诺的保证。</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3、发生下列情况，投标保证金不予退还：</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（1）投标方提供虚假的投标材料。</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（2）投标人恶意竞标、串标、围标的。</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（3）投标人中标后无正当理由且未经招标人同意，拒绝按中标结果签订合同的。</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（4）投标方未按招标文件提出的要求参与投标并造成不良后果的。</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（二）合同履约保证金约定</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w:t>
      </w:r>
      <w:r>
        <w:rPr>
          <w:rFonts w:hint="eastAsia" w:ascii="仿宋_GB2312" w:hAnsi="仿宋_GB2312" w:eastAsia="仿宋_GB2312" w:cs="仿宋_GB2312"/>
          <w:b/>
          <w:sz w:val="28"/>
          <w:szCs w:val="28"/>
          <w:lang w:val="zh-CN"/>
        </w:rPr>
        <w:t xml:space="preserve"> </w:t>
      </w:r>
      <w:r>
        <w:rPr>
          <w:rFonts w:hint="eastAsia" w:ascii="仿宋_GB2312" w:hAnsi="仿宋_GB2312" w:eastAsia="仿宋_GB2312" w:cs="仿宋_GB2312"/>
          <w:b/>
          <w:color w:val="auto"/>
          <w:sz w:val="28"/>
          <w:szCs w:val="28"/>
          <w:lang w:val="zh-CN"/>
        </w:rPr>
        <w:t>1、</w:t>
      </w:r>
      <w:r>
        <w:rPr>
          <w:rFonts w:hint="eastAsia" w:ascii="仿宋_GB2312" w:hAnsi="仿宋_GB2312" w:eastAsia="仿宋_GB2312" w:cs="仿宋_GB2312"/>
          <w:b/>
          <w:color w:val="auto"/>
          <w:sz w:val="28"/>
          <w:szCs w:val="28"/>
        </w:rPr>
        <w:t>中标结果出具后，投标保证金转为合同履约保证金。</w:t>
      </w:r>
      <w:r>
        <w:rPr>
          <w:rFonts w:hint="eastAsia" w:ascii="仿宋_GB2312" w:hAnsi="仿宋_GB2312" w:eastAsia="仿宋_GB2312" w:cs="仿宋_GB2312"/>
          <w:b/>
          <w:color w:val="FF0000"/>
          <w:sz w:val="28"/>
          <w:szCs w:val="28"/>
          <w:lang w:val="zh-CN"/>
        </w:rPr>
        <w:br w:type="textWrapping"/>
      </w:r>
      <w:r>
        <w:rPr>
          <w:rFonts w:hint="eastAsia" w:ascii="仿宋_GB2312" w:hAnsi="仿宋_GB2312" w:eastAsia="仿宋_GB2312" w:cs="仿宋_GB2312"/>
          <w:sz w:val="28"/>
          <w:szCs w:val="28"/>
          <w:lang w:val="zh-CN"/>
        </w:rPr>
        <w:t xml:space="preserve">   2、合同履约保证金待中标方按招标方要求合同履约完毕一次性无息返还。</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3、发生下列情况，合同履约保证金不予退还并解除合同：</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（1）在合同履约过程中发现中标方未按招标方管理规定执行，违章、违规操作，有舞弊行为的。</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（2）经查实，发现对招标方工作人员有行贿、舞弊行为的。</w:t>
      </w:r>
      <w:r>
        <w:rPr>
          <w:rFonts w:hint="eastAsia"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（3）不按合同约定履行的。</w:t>
      </w:r>
    </w:p>
    <w:p>
      <w:pPr>
        <w:pStyle w:val="3"/>
        <w:spacing w:before="0" w:after="0" w:line="440" w:lineRule="exact"/>
        <w:jc w:val="center"/>
        <w:rPr>
          <w:rFonts w:ascii="仿宋_GB2312"/>
          <w:kern w:val="2"/>
          <w:sz w:val="36"/>
          <w:szCs w:val="36"/>
        </w:rPr>
      </w:pPr>
    </w:p>
    <w:p>
      <w:pPr>
        <w:pStyle w:val="3"/>
        <w:spacing w:before="0" w:after="0" w:line="440" w:lineRule="exact"/>
        <w:jc w:val="center"/>
        <w:rPr>
          <w:rFonts w:ascii="仿宋_GB2312"/>
          <w:sz w:val="36"/>
          <w:szCs w:val="36"/>
        </w:rPr>
      </w:pPr>
      <w:r>
        <w:rPr>
          <w:rFonts w:hint="eastAsia" w:ascii="仿宋_GB2312"/>
          <w:kern w:val="2"/>
          <w:sz w:val="36"/>
          <w:szCs w:val="36"/>
        </w:rPr>
        <w:t>第二章 评标原则</w:t>
      </w:r>
    </w:p>
    <w:p>
      <w:pPr>
        <w:widowControl/>
        <w:spacing w:line="440" w:lineRule="exact"/>
        <w:ind w:firstLine="554" w:firstLineChars="197"/>
        <w:rPr>
          <w:rFonts w:ascii="仿宋_GB2312" w:hAnsi="仿宋_GB2312" w:eastAsia="仿宋_GB2312" w:cs="仿宋_GB2312"/>
          <w:b/>
          <w:sz w:val="28"/>
          <w:szCs w:val="28"/>
        </w:rPr>
      </w:pPr>
      <w:r>
        <w:rPr>
          <w:rFonts w:hint="eastAsia" w:ascii="仿宋_GB2312" w:hAnsi="仿宋_GB2312" w:eastAsia="仿宋_GB2312" w:cs="仿宋_GB2312"/>
          <w:b/>
          <w:sz w:val="28"/>
          <w:szCs w:val="28"/>
        </w:rPr>
        <w:t>一、评标内容</w:t>
      </w:r>
    </w:p>
    <w:p>
      <w:pPr>
        <w:widowControl/>
        <w:spacing w:line="440" w:lineRule="exact"/>
        <w:ind w:firstLine="551" w:firstLineChars="19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报价、付款方式、企业规模、企业信誉、经营业绩、注册资金等。</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二、中标条件</w:t>
      </w:r>
    </w:p>
    <w:p>
      <w:pPr>
        <w:autoSpaceDE w:val="0"/>
        <w:autoSpaceDN w:val="0"/>
        <w:adjustRightInd w:val="0"/>
        <w:spacing w:line="440" w:lineRule="exact"/>
        <w:ind w:firstLine="6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（一）投标文件实质响应的内容必须符合招标文件要求。</w:t>
      </w:r>
    </w:p>
    <w:p>
      <w:pPr>
        <w:autoSpaceDE w:val="0"/>
        <w:autoSpaceDN w:val="0"/>
        <w:adjustRightInd w:val="0"/>
        <w:spacing w:line="440" w:lineRule="exact"/>
        <w:ind w:firstLine="6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（二）投标报价合理、质量好、价格优。</w:t>
      </w:r>
    </w:p>
    <w:p>
      <w:pPr>
        <w:autoSpaceDE w:val="0"/>
        <w:autoSpaceDN w:val="0"/>
        <w:adjustRightInd w:val="0"/>
        <w:spacing w:line="440" w:lineRule="exact"/>
        <w:ind w:firstLine="6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（三）有履行合同能力。</w:t>
      </w:r>
    </w:p>
    <w:p>
      <w:pPr>
        <w:autoSpaceDE w:val="0"/>
        <w:autoSpaceDN w:val="0"/>
        <w:adjustRightInd w:val="0"/>
        <w:spacing w:line="440" w:lineRule="exact"/>
        <w:ind w:firstLine="6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（四）企业信誉好。</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（五）招标方根据投标方所填写的</w:t>
      </w:r>
      <w:r>
        <w:rPr>
          <w:rFonts w:hint="eastAsia" w:ascii="仿宋_GB2312" w:hAnsi="仿宋_GB2312" w:eastAsia="仿宋_GB2312" w:cs="仿宋_GB2312"/>
          <w:sz w:val="28"/>
          <w:szCs w:val="28"/>
          <w:lang w:val="en-US" w:eastAsia="zh-CN"/>
        </w:rPr>
        <w:t>施工量</w:t>
      </w:r>
      <w:r>
        <w:rPr>
          <w:rFonts w:hint="eastAsia" w:ascii="仿宋_GB2312" w:hAnsi="仿宋_GB2312" w:eastAsia="仿宋_GB2312" w:cs="仿宋_GB2312"/>
          <w:sz w:val="28"/>
          <w:szCs w:val="28"/>
        </w:rPr>
        <w:t>结合投标方的实际能力，定标并签订合同，原则上优先使用综合评标评分排名第一的投标单位，当评分排名第一的投标单位无法满足</w:t>
      </w:r>
      <w:r>
        <w:rPr>
          <w:rFonts w:hint="eastAsia" w:ascii="仿宋_GB2312" w:eastAsia="仿宋_GB2312" w:cs="仿宋_GB2312"/>
          <w:sz w:val="28"/>
          <w:szCs w:val="28"/>
          <w:lang w:val="en-US" w:eastAsia="zh-CN"/>
        </w:rPr>
        <w:t>四平公司</w:t>
      </w:r>
      <w:r>
        <w:rPr>
          <w:rFonts w:hint="eastAsia" w:ascii="仿宋_GB2312" w:hAnsi="仿宋_GB2312" w:eastAsia="仿宋_GB2312" w:cs="仿宋_GB2312"/>
          <w:sz w:val="28"/>
          <w:szCs w:val="28"/>
        </w:rPr>
        <w:t>需求时，顺延启动评分排名第二的投标单位进行供货。</w:t>
      </w:r>
    </w:p>
    <w:p>
      <w:pPr>
        <w:widowControl/>
        <w:spacing w:line="440" w:lineRule="exact"/>
        <w:ind w:firstLine="554" w:firstLineChars="197"/>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三、评分标准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1、投标报价：最大分值95分。价格权值为0.95，最低报价为评标基准价，投标报价得分=（评标基准价/投标报价）*价格权值*100，分值保留小数点后两位（后两位保留按四舍五入法换算）。</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2、综合评价：最大分值5分。评委按照投标人付款方式、近年的同类业绩等内容进行综合评分，打分范围0-5分。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（1）付款方式：能接受以电子银行承兑汇票方式进行付款，得2分；不能接受以电子银行承兑汇票方式进行付款，得0分。</w:t>
      </w:r>
    </w:p>
    <w:p>
      <w:pPr>
        <w:widowControl/>
        <w:spacing w:line="440" w:lineRule="exact"/>
        <w:ind w:firstLine="554" w:firstLineChars="197"/>
        <w:rPr>
          <w:rFonts w:hint="eastAsia" w:ascii="新宋体" w:hAnsi="新宋体" w:eastAsia="新宋体" w:cs="新宋体"/>
          <w:b/>
          <w:bCs w:val="0"/>
          <w:sz w:val="28"/>
          <w:szCs w:val="28"/>
        </w:rPr>
      </w:pPr>
      <w:r>
        <w:rPr>
          <w:rFonts w:hint="eastAsia" w:ascii="新宋体" w:hAnsi="新宋体" w:eastAsia="新宋体" w:cs="新宋体"/>
          <w:b/>
          <w:bCs/>
          <w:sz w:val="28"/>
          <w:szCs w:val="28"/>
          <w:lang w:val="en-US" w:eastAsia="zh-CN"/>
        </w:rPr>
        <w:t>（2）近年的同类业绩内容：</w:t>
      </w:r>
      <w:r>
        <w:rPr>
          <w:rFonts w:hint="eastAsia" w:ascii="新宋体" w:hAnsi="新宋体" w:eastAsia="新宋体" w:cs="新宋体"/>
          <w:b/>
          <w:bCs w:val="0"/>
          <w:sz w:val="28"/>
          <w:szCs w:val="28"/>
        </w:rPr>
        <w:t>有三项及三项以上业务，得</w:t>
      </w:r>
      <w:r>
        <w:rPr>
          <w:rFonts w:hint="eastAsia" w:ascii="新宋体" w:hAnsi="新宋体" w:eastAsia="新宋体" w:cs="新宋体"/>
          <w:b/>
          <w:bCs w:val="0"/>
          <w:sz w:val="28"/>
          <w:szCs w:val="28"/>
          <w:lang w:val="en-US" w:eastAsia="zh-CN"/>
        </w:rPr>
        <w:t>3</w:t>
      </w:r>
      <w:r>
        <w:rPr>
          <w:rFonts w:hint="eastAsia" w:ascii="新宋体" w:hAnsi="新宋体" w:eastAsia="新宋体" w:cs="新宋体"/>
          <w:b/>
          <w:bCs w:val="0"/>
          <w:sz w:val="28"/>
          <w:szCs w:val="28"/>
        </w:rPr>
        <w:t>分；有两项业绩，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2</w:t>
      </w:r>
      <w:r>
        <w:rPr>
          <w:rFonts w:hint="eastAsia" w:ascii="新宋体" w:hAnsi="新宋体" w:eastAsia="新宋体" w:cs="新宋体"/>
          <w:b/>
          <w:bCs w:val="0"/>
          <w:sz w:val="28"/>
          <w:szCs w:val="28"/>
        </w:rPr>
        <w:t>分；有一项业绩，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1</w:t>
      </w:r>
      <w:r>
        <w:rPr>
          <w:rFonts w:hint="eastAsia" w:ascii="新宋体" w:hAnsi="新宋体" w:eastAsia="新宋体" w:cs="新宋体"/>
          <w:b/>
          <w:bCs w:val="0"/>
          <w:sz w:val="28"/>
          <w:szCs w:val="28"/>
        </w:rPr>
        <w:t>分；无业绩，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0</w:t>
      </w:r>
      <w:r>
        <w:rPr>
          <w:rFonts w:hint="eastAsia" w:ascii="新宋体" w:hAnsi="新宋体" w:eastAsia="新宋体" w:cs="新宋体"/>
          <w:b/>
          <w:bCs w:val="0"/>
          <w:sz w:val="28"/>
          <w:szCs w:val="28"/>
        </w:rPr>
        <w:t>分。</w:t>
      </w:r>
    </w:p>
    <w:p>
      <w:pPr>
        <w:spacing w:line="460" w:lineRule="exact"/>
        <w:ind w:firstLine="803" w:firstLineChars="200"/>
        <w:jc w:val="left"/>
        <w:rPr>
          <w:rFonts w:ascii="仿宋_GB2312" w:eastAsia="仿宋_GB2312" w:cs="仿宋_GB2312"/>
          <w:b/>
          <w:bCs/>
          <w:sz w:val="40"/>
          <w:szCs w:val="40"/>
        </w:rPr>
      </w:pPr>
    </w:p>
    <w:p>
      <w:pPr>
        <w:spacing w:line="460" w:lineRule="exact"/>
        <w:jc w:val="center"/>
        <w:rPr>
          <w:rFonts w:ascii="仿宋_GB2312" w:eastAsia="仿宋_GB2312" w:cs="仿宋_GB2312"/>
          <w:b/>
          <w:bCs/>
          <w:sz w:val="36"/>
          <w:szCs w:val="36"/>
        </w:rPr>
      </w:pPr>
      <w:r>
        <w:rPr>
          <w:rFonts w:hint="eastAsia" w:ascii="仿宋_GB2312" w:eastAsia="仿宋_GB2312" w:cs="仿宋_GB2312"/>
          <w:b/>
          <w:bCs/>
          <w:sz w:val="36"/>
          <w:szCs w:val="36"/>
        </w:rPr>
        <w:t>第三章 评标及定标</w:t>
      </w:r>
    </w:p>
    <w:p>
      <w:pPr>
        <w:spacing w:line="276" w:lineRule="auto"/>
        <w:ind w:left="600"/>
        <w:rPr>
          <w:rFonts w:ascii="仿宋_GB2312" w:hAnsi="宋体" w:eastAsia="仿宋_GB2312" w:cs="仿宋_GB2312"/>
          <w:color w:val="FF0000"/>
          <w:sz w:val="28"/>
          <w:szCs w:val="28"/>
        </w:rPr>
      </w:pPr>
      <w:r>
        <w:rPr>
          <w:rFonts w:hint="eastAsia" w:ascii="仿宋_GB2312" w:hAnsi="宋体" w:eastAsia="仿宋_GB2312" w:cs="仿宋_GB2312"/>
          <w:color w:val="FF0000"/>
          <w:sz w:val="28"/>
          <w:szCs w:val="28"/>
          <w:lang w:val="en-US" w:eastAsia="zh-CN"/>
        </w:rPr>
        <w:t>一</w:t>
      </w:r>
      <w:r>
        <w:rPr>
          <w:rFonts w:hint="eastAsia" w:ascii="仿宋_GB2312" w:hAnsi="宋体" w:eastAsia="仿宋_GB2312" w:cs="仿宋_GB2312"/>
          <w:color w:val="FF0000"/>
          <w:sz w:val="28"/>
          <w:szCs w:val="28"/>
        </w:rPr>
        <w:t>、评标时间：202</w:t>
      </w:r>
      <w:r>
        <w:rPr>
          <w:rFonts w:hint="eastAsia" w:ascii="仿宋_GB2312" w:hAnsi="宋体" w:eastAsia="仿宋_GB2312" w:cs="仿宋_GB2312"/>
          <w:color w:val="FF0000"/>
          <w:sz w:val="28"/>
          <w:szCs w:val="28"/>
          <w:lang w:val="en-US" w:eastAsia="zh-CN"/>
        </w:rPr>
        <w:t>2</w:t>
      </w:r>
      <w:r>
        <w:rPr>
          <w:rFonts w:hint="eastAsia" w:ascii="仿宋_GB2312" w:hAnsi="宋体" w:eastAsia="仿宋_GB2312" w:cs="仿宋_GB2312"/>
          <w:color w:val="FF0000"/>
          <w:sz w:val="28"/>
          <w:szCs w:val="28"/>
        </w:rPr>
        <w:t>年</w:t>
      </w:r>
      <w:r>
        <w:rPr>
          <w:rFonts w:hint="eastAsia" w:ascii="仿宋_GB2312" w:hAnsi="宋体" w:eastAsia="仿宋_GB2312" w:cs="仿宋_GB2312"/>
          <w:color w:val="FF0000"/>
          <w:sz w:val="28"/>
          <w:szCs w:val="28"/>
          <w:lang w:val="en-US" w:eastAsia="zh-CN"/>
        </w:rPr>
        <w:t>06</w:t>
      </w:r>
      <w:r>
        <w:rPr>
          <w:rFonts w:hint="eastAsia" w:ascii="仿宋_GB2312" w:hAnsi="宋体" w:eastAsia="仿宋_GB2312" w:cs="仿宋_GB2312"/>
          <w:color w:val="FF0000"/>
          <w:sz w:val="28"/>
          <w:szCs w:val="28"/>
        </w:rPr>
        <w:t>月</w:t>
      </w:r>
      <w:r>
        <w:rPr>
          <w:rFonts w:hint="eastAsia" w:ascii="仿宋_GB2312" w:hAnsi="宋体" w:eastAsia="仿宋_GB2312" w:cs="仿宋_GB2312"/>
          <w:color w:val="FF0000"/>
          <w:sz w:val="28"/>
          <w:szCs w:val="28"/>
          <w:lang w:val="en-US" w:eastAsia="zh-CN"/>
        </w:rPr>
        <w:t>27</w:t>
      </w:r>
      <w:r>
        <w:rPr>
          <w:rFonts w:hint="eastAsia" w:ascii="仿宋_GB2312" w:hAnsi="宋体" w:eastAsia="仿宋_GB2312" w:cs="仿宋_GB2312"/>
          <w:color w:val="FF0000"/>
          <w:sz w:val="28"/>
          <w:szCs w:val="28"/>
        </w:rPr>
        <w:t>日</w:t>
      </w:r>
      <w:r>
        <w:rPr>
          <w:rFonts w:hint="eastAsia" w:ascii="仿宋_GB2312" w:hAnsi="宋体" w:eastAsia="仿宋_GB2312" w:cs="仿宋_GB2312"/>
          <w:color w:val="FF0000"/>
          <w:sz w:val="28"/>
          <w:szCs w:val="28"/>
          <w:lang w:val="en-US" w:eastAsia="zh-CN"/>
        </w:rPr>
        <w:t>09</w:t>
      </w:r>
      <w:r>
        <w:rPr>
          <w:rFonts w:hint="eastAsia" w:ascii="仿宋_GB2312" w:hAnsi="宋体" w:eastAsia="仿宋_GB2312" w:cs="仿宋_GB2312"/>
          <w:color w:val="FF0000"/>
          <w:sz w:val="28"/>
          <w:szCs w:val="28"/>
        </w:rPr>
        <w:t>时</w:t>
      </w:r>
      <w:r>
        <w:rPr>
          <w:rFonts w:hint="eastAsia" w:ascii="仿宋_GB2312" w:hAnsi="宋体" w:eastAsia="仿宋_GB2312" w:cs="仿宋_GB2312"/>
          <w:color w:val="FF0000"/>
          <w:sz w:val="28"/>
          <w:szCs w:val="28"/>
          <w:lang w:val="en-US" w:eastAsia="zh-CN"/>
        </w:rPr>
        <w:t>00</w:t>
      </w:r>
      <w:r>
        <w:rPr>
          <w:rFonts w:hint="eastAsia" w:ascii="仿宋_GB2312" w:hAnsi="宋体" w:eastAsia="仿宋_GB2312" w:cs="仿宋_GB2312"/>
          <w:color w:val="FF0000"/>
          <w:sz w:val="28"/>
          <w:szCs w:val="28"/>
        </w:rPr>
        <w:t>分。</w:t>
      </w:r>
    </w:p>
    <w:p>
      <w:pPr>
        <w:spacing w:line="276" w:lineRule="auto"/>
        <w:ind w:left="600"/>
        <w:rPr>
          <w:rFonts w:ascii="仿宋_GB2312" w:hAnsi="宋体" w:eastAsia="仿宋_GB2312"/>
          <w:b/>
          <w:sz w:val="28"/>
          <w:szCs w:val="28"/>
        </w:rPr>
      </w:pPr>
      <w:r>
        <w:rPr>
          <w:rFonts w:hint="eastAsia" w:ascii="仿宋_GB2312" w:hAnsi="宋体" w:eastAsia="仿宋_GB2312" w:cs="仿宋_GB2312"/>
          <w:sz w:val="28"/>
          <w:szCs w:val="28"/>
          <w:lang w:val="en-US" w:eastAsia="zh-CN"/>
        </w:rPr>
        <w:t>二</w:t>
      </w:r>
      <w:r>
        <w:rPr>
          <w:rFonts w:hint="eastAsia" w:ascii="仿宋_GB2312" w:hAnsi="宋体" w:eastAsia="仿宋_GB2312" w:cs="仿宋_GB2312"/>
          <w:sz w:val="28"/>
          <w:szCs w:val="28"/>
        </w:rPr>
        <w:t>、评标地点：</w:t>
      </w:r>
      <w:r>
        <w:rPr>
          <w:rFonts w:hint="eastAsia" w:ascii="仿宋_GB2312" w:hAnsi="宋体" w:eastAsia="仿宋_GB2312" w:cs="仿宋_GB2312"/>
          <w:sz w:val="28"/>
          <w:szCs w:val="28"/>
          <w:lang w:val="en-US" w:eastAsia="zh-CN"/>
        </w:rPr>
        <w:t>四平金隅水泥有限公司二楼</w:t>
      </w:r>
      <w:r>
        <w:rPr>
          <w:rFonts w:hint="eastAsia" w:ascii="仿宋_GB2312" w:hAnsi="宋体" w:eastAsia="仿宋_GB2312" w:cs="仿宋_GB2312"/>
          <w:b/>
          <w:sz w:val="28"/>
          <w:szCs w:val="28"/>
        </w:rPr>
        <w:t>会议室。</w:t>
      </w:r>
    </w:p>
    <w:p>
      <w:pPr>
        <w:spacing w:line="276" w:lineRule="auto"/>
        <w:ind w:firstLine="560" w:firstLineChars="200"/>
        <w:rPr>
          <w:rFonts w:ascii="仿宋_GB2312" w:hAnsi="宋体" w:eastAsia="仿宋_GB2312"/>
          <w:sz w:val="28"/>
          <w:szCs w:val="28"/>
        </w:rPr>
      </w:pPr>
      <w:r>
        <w:rPr>
          <w:rFonts w:hint="eastAsia" w:ascii="仿宋_GB2312" w:hAnsi="宋体" w:eastAsia="仿宋_GB2312" w:cs="仿宋_GB2312"/>
          <w:sz w:val="28"/>
          <w:szCs w:val="28"/>
          <w:lang w:val="en-US" w:eastAsia="zh-CN"/>
        </w:rPr>
        <w:t>三</w:t>
      </w:r>
      <w:r>
        <w:rPr>
          <w:rFonts w:hint="eastAsia" w:ascii="仿宋_GB2312" w:hAnsi="宋体" w:eastAsia="仿宋_GB2312" w:cs="仿宋_GB2312"/>
          <w:sz w:val="28"/>
          <w:szCs w:val="28"/>
        </w:rPr>
        <w:t>、投标方与招标方就招标有关问题答疑。</w:t>
      </w:r>
    </w:p>
    <w:p>
      <w:pPr>
        <w:spacing w:line="276" w:lineRule="auto"/>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四</w:t>
      </w:r>
      <w:r>
        <w:rPr>
          <w:rFonts w:hint="eastAsia" w:ascii="仿宋_GB2312" w:hAnsi="宋体" w:eastAsia="仿宋_GB2312" w:cs="仿宋_GB2312"/>
          <w:sz w:val="28"/>
          <w:szCs w:val="28"/>
        </w:rPr>
        <w:t>、由招标方评委进行评标。</w:t>
      </w:r>
    </w:p>
    <w:p>
      <w:pPr>
        <w:spacing w:line="276" w:lineRule="auto"/>
        <w:ind w:firstLine="560" w:firstLineChars="200"/>
        <w:rPr>
          <w:rFonts w:ascii="仿宋_GB2312" w:hAnsi="宋体" w:eastAsia="仿宋_GB2312"/>
          <w:sz w:val="28"/>
          <w:szCs w:val="28"/>
        </w:rPr>
      </w:pPr>
      <w:r>
        <w:rPr>
          <w:rFonts w:hint="eastAsia" w:ascii="仿宋_GB2312" w:hAnsi="宋体" w:eastAsia="仿宋_GB2312" w:cs="仿宋_GB2312"/>
          <w:sz w:val="28"/>
          <w:szCs w:val="28"/>
          <w:lang w:val="en-US" w:eastAsia="zh-CN"/>
        </w:rPr>
        <w:t>五</w:t>
      </w:r>
      <w:r>
        <w:rPr>
          <w:rFonts w:hint="eastAsia" w:ascii="仿宋_GB2312" w:hAnsi="宋体" w:eastAsia="仿宋_GB2312" w:cs="仿宋_GB2312"/>
          <w:sz w:val="28"/>
          <w:szCs w:val="28"/>
        </w:rPr>
        <w:t>、评标结束后，</w:t>
      </w:r>
      <w:r>
        <w:rPr>
          <w:rFonts w:hint="eastAsia" w:ascii="仿宋_GB2312" w:hAnsi="宋体" w:eastAsia="仿宋_GB2312"/>
          <w:sz w:val="28"/>
          <w:szCs w:val="28"/>
        </w:rPr>
        <w:t>经招标方逐级审批</w:t>
      </w:r>
      <w:r>
        <w:rPr>
          <w:rFonts w:hint="eastAsia" w:ascii="仿宋_GB2312" w:hAnsi="宋体" w:eastAsia="仿宋_GB2312" w:cs="仿宋_GB2312"/>
          <w:sz w:val="28"/>
          <w:szCs w:val="28"/>
        </w:rPr>
        <w:t>，并书面通知中标单位。</w:t>
      </w:r>
    </w:p>
    <w:p>
      <w:pPr>
        <w:pStyle w:val="3"/>
        <w:spacing w:before="0" w:after="0" w:line="440" w:lineRule="exact"/>
        <w:jc w:val="center"/>
        <w:rPr>
          <w:rFonts w:ascii="仿宋_GB2312"/>
          <w:kern w:val="2"/>
          <w:sz w:val="36"/>
          <w:szCs w:val="36"/>
        </w:rPr>
      </w:pPr>
    </w:p>
    <w:p>
      <w:pPr>
        <w:pStyle w:val="3"/>
        <w:spacing w:before="0" w:after="0" w:line="440" w:lineRule="exact"/>
        <w:jc w:val="center"/>
        <w:rPr>
          <w:rFonts w:ascii="仿宋_GB2312"/>
          <w:color w:val="000000"/>
          <w:sz w:val="36"/>
          <w:szCs w:val="36"/>
        </w:rPr>
      </w:pPr>
      <w:r>
        <w:rPr>
          <w:rFonts w:hint="eastAsia" w:ascii="仿宋_GB2312"/>
          <w:kern w:val="2"/>
          <w:sz w:val="36"/>
          <w:szCs w:val="36"/>
        </w:rPr>
        <w:t>第四章 投标文件要求</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一、对投标方的资质要求：</w:t>
      </w:r>
      <w:r>
        <w:rPr>
          <w:rFonts w:hint="eastAsia" w:ascii="仿宋_GB2312" w:hAnsi="仿宋_GB2312" w:eastAsia="仿宋_GB2312" w:cs="仿宋_GB2312"/>
          <w:sz w:val="28"/>
          <w:szCs w:val="28"/>
        </w:rPr>
        <w:t>投标方应是能满足招标方项目要求的、具有履行合同能力且资质合格的单位。</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二、投标方须提供以下合法、有效文件及相关资料：</w:t>
      </w:r>
    </w:p>
    <w:p>
      <w:pPr>
        <w:spacing w:line="4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color w:val="auto"/>
          <w:sz w:val="28"/>
          <w:szCs w:val="28"/>
        </w:rPr>
        <w:t>企业近几年经营业绩（须加盖投标单位公章后上传，要求标明使用时间、联系人及电话）。</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（二）视具体情况需要审查的其他有关材料复印件（须加盖投标单位公章）。</w:t>
      </w:r>
    </w:p>
    <w:p>
      <w:pPr>
        <w:spacing w:line="440" w:lineRule="exact"/>
        <w:ind w:firstLine="562"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三、填报投标书说明：</w:t>
      </w:r>
    </w:p>
    <w:p>
      <w:pPr>
        <w:spacing w:line="44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（一）投标方按招标方投标文件样本格式要求详细填写，报价单填写完毕盖章后上传，作为投标文件的主要部分，如另有说明可另附材料。</w:t>
      </w:r>
    </w:p>
    <w:p>
      <w:pPr>
        <w:spacing w:line="44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（二）本项目招标通过金隅冀东阳光采购平台实施网上招标，网址为：</w:t>
      </w:r>
      <w:r>
        <w:fldChar w:fldCharType="begin"/>
      </w:r>
      <w:r>
        <w:instrText xml:space="preserve"> HYPERLINK "http://cg.jdsn.com.cn/" </w:instrText>
      </w:r>
      <w:r>
        <w:fldChar w:fldCharType="separate"/>
      </w:r>
      <w:r>
        <w:rPr>
          <w:rFonts w:hint="eastAsia" w:ascii="仿宋_GB2312" w:hAnsi="仿宋_GB2312" w:eastAsia="仿宋_GB2312" w:cs="仿宋_GB2312"/>
          <w:b/>
          <w:bCs/>
          <w:color w:val="000000"/>
          <w:sz w:val="28"/>
          <w:szCs w:val="28"/>
        </w:rPr>
        <w:t>http://cg.jdsn.com.cn/</w:t>
      </w:r>
      <w:r>
        <w:rPr>
          <w:rFonts w:hint="eastAsia" w:ascii="仿宋_GB2312" w:hAnsi="仿宋_GB2312" w:eastAsia="仿宋_GB2312" w:cs="仿宋_GB2312"/>
          <w:b/>
          <w:bCs/>
          <w:color w:val="000000"/>
          <w:sz w:val="28"/>
          <w:szCs w:val="28"/>
        </w:rPr>
        <w:fldChar w:fldCharType="end"/>
      </w:r>
      <w:r>
        <w:rPr>
          <w:rFonts w:hint="eastAsia" w:ascii="仿宋_GB2312" w:hAnsi="仿宋_GB2312" w:eastAsia="仿宋_GB2312" w:cs="仿宋_GB2312"/>
          <w:b/>
          <w:bCs/>
          <w:color w:val="000000"/>
          <w:sz w:val="28"/>
          <w:szCs w:val="28"/>
        </w:rPr>
        <w:t>。投标方登录网站后，先行注册，注册成功后登录，按提示上传投标文件，并进行相关操作。</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四、有下列情形之一的，投标人的投标作废：</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（一）投标文件内容不全、投标文件的关键内容字迹模糊、无法辨认的。</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（二）投标文件未对招标文件中提出的实质性要求和条件做出响应的。</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（三）投标方没有按招标文件内容和要求编制投标文件的。</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（四）载明的投标项目完成期限超过招标项目规定期限的以及载明的货物包装方式、检验标准和方法等不符合招标条件要求的。</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（五）投标文件明显不符合技术规格、技术标准要求的。</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（六）附有招标人不能接受的条件。</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（七）投标文件不完整，有明显确定认为修改或调整投标文件行为的。</w:t>
      </w:r>
    </w:p>
    <w:p>
      <w:pPr>
        <w:spacing w:line="440" w:lineRule="exact"/>
        <w:ind w:firstLine="560" w:firstLineChars="200"/>
        <w:rPr>
          <w:rFonts w:ascii="仿宋_GB2312" w:hAnsi="宋体" w:eastAsia="仿宋_GB2312" w:cs="仿宋_GB2312"/>
          <w:sz w:val="28"/>
          <w:szCs w:val="28"/>
        </w:rPr>
      </w:pPr>
      <w:r>
        <w:rPr>
          <w:rFonts w:hint="eastAsia" w:ascii="仿宋_GB2312" w:hAnsi="仿宋_GB2312" w:eastAsia="仿宋_GB2312" w:cs="仿宋_GB2312"/>
          <w:sz w:val="28"/>
          <w:szCs w:val="28"/>
        </w:rPr>
        <w:t>（八）未按招标文件的要求提供投标担保或者所提供的担保有瑕疵。</w:t>
      </w:r>
    </w:p>
    <w:p>
      <w:pPr>
        <w:spacing w:line="460" w:lineRule="exact"/>
        <w:jc w:val="center"/>
        <w:rPr>
          <w:rFonts w:ascii="仿宋_GB2312" w:eastAsia="仿宋_GB2312" w:cs="仿宋_GB2312"/>
          <w:b/>
          <w:bCs/>
          <w:sz w:val="36"/>
          <w:szCs w:val="36"/>
        </w:rPr>
      </w:pPr>
    </w:p>
    <w:p>
      <w:pPr>
        <w:spacing w:line="460" w:lineRule="exact"/>
        <w:jc w:val="center"/>
        <w:rPr>
          <w:rFonts w:hint="eastAsia" w:ascii="仿宋_GB2312" w:eastAsia="仿宋_GB2312" w:cs="仿宋_GB2312"/>
          <w:b/>
          <w:bCs/>
          <w:sz w:val="36"/>
          <w:szCs w:val="36"/>
        </w:rPr>
      </w:pPr>
    </w:p>
    <w:p>
      <w:pPr>
        <w:spacing w:line="460" w:lineRule="exact"/>
        <w:jc w:val="center"/>
        <w:rPr>
          <w:rFonts w:ascii="仿宋_GB2312" w:eastAsia="仿宋_GB2312" w:cs="仿宋_GB2312"/>
          <w:b/>
          <w:bCs/>
          <w:sz w:val="36"/>
          <w:szCs w:val="36"/>
        </w:rPr>
      </w:pPr>
      <w:r>
        <w:rPr>
          <w:rFonts w:hint="eastAsia" w:ascii="仿宋_GB2312" w:eastAsia="仿宋_GB2312" w:cs="仿宋_GB2312"/>
          <w:b/>
          <w:bCs/>
          <w:sz w:val="36"/>
          <w:szCs w:val="36"/>
        </w:rPr>
        <w:t>第五章 相关说明</w:t>
      </w:r>
    </w:p>
    <w:p>
      <w:pPr>
        <w:autoSpaceDE w:val="0"/>
        <w:autoSpaceDN w:val="0"/>
        <w:adjustRightInd w:val="0"/>
        <w:spacing w:line="276" w:lineRule="auto"/>
        <w:ind w:firstLine="6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w:t>
      </w:r>
      <w:r>
        <w:rPr>
          <w:rFonts w:hint="eastAsia" w:ascii="仿宋_GB2312" w:hAnsi="仿宋_GB2312" w:eastAsia="仿宋_GB2312" w:cs="仿宋_GB2312"/>
          <w:sz w:val="28"/>
          <w:szCs w:val="28"/>
        </w:rPr>
        <w:t>开标前，</w:t>
      </w:r>
      <w:r>
        <w:rPr>
          <w:rFonts w:hint="eastAsia" w:ascii="仿宋_GB2312" w:hAnsi="仿宋_GB2312" w:eastAsia="仿宋_GB2312" w:cs="仿宋_GB2312"/>
          <w:sz w:val="28"/>
          <w:szCs w:val="28"/>
          <w:lang w:val="zh-CN"/>
        </w:rPr>
        <w:t>投标单位可以到现场察看、电话咨询。</w:t>
      </w:r>
    </w:p>
    <w:p>
      <w:pPr>
        <w:autoSpaceDE w:val="0"/>
        <w:autoSpaceDN w:val="0"/>
        <w:adjustRightInd w:val="0"/>
        <w:spacing w:line="276" w:lineRule="auto"/>
        <w:ind w:firstLine="6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w:t>
      </w:r>
      <w:r>
        <w:rPr>
          <w:rFonts w:hint="eastAsia" w:ascii="仿宋_GB2312" w:hAnsi="仿宋_GB2312" w:eastAsia="仿宋_GB2312" w:cs="仿宋_GB2312"/>
          <w:sz w:val="28"/>
          <w:szCs w:val="28"/>
        </w:rPr>
        <w:t>开标前，投保单位</w:t>
      </w:r>
      <w:r>
        <w:rPr>
          <w:rFonts w:hint="eastAsia" w:ascii="仿宋_GB2312" w:hAnsi="仿宋_GB2312" w:eastAsia="仿宋_GB2312" w:cs="仿宋_GB2312"/>
          <w:sz w:val="28"/>
          <w:szCs w:val="28"/>
          <w:lang w:val="zh-CN"/>
        </w:rPr>
        <w:t>交纳投标保证金。逾期</w:t>
      </w:r>
      <w:r>
        <w:rPr>
          <w:rFonts w:hint="eastAsia" w:ascii="仿宋_GB2312" w:hAnsi="仿宋_GB2312" w:eastAsia="仿宋_GB2312" w:cs="仿宋_GB2312"/>
          <w:sz w:val="28"/>
          <w:szCs w:val="28"/>
        </w:rPr>
        <w:t>上报</w:t>
      </w:r>
      <w:r>
        <w:rPr>
          <w:rFonts w:hint="eastAsia" w:ascii="仿宋_GB2312" w:hAnsi="仿宋_GB2312" w:eastAsia="仿宋_GB2312" w:cs="仿宋_GB2312"/>
          <w:sz w:val="28"/>
          <w:szCs w:val="28"/>
          <w:lang w:val="zh-CN"/>
        </w:rPr>
        <w:t>投标书和投标保证金的投标单位，视为弃标。</w:t>
      </w:r>
    </w:p>
    <w:p>
      <w:pPr>
        <w:spacing w:line="440" w:lineRule="exact"/>
        <w:ind w:firstLine="560" w:firstLineChars="200"/>
        <w:rPr>
          <w:rFonts w:hint="default" w:ascii="仿宋_GB2312" w:hAnsi="仿宋_GB2312" w:eastAsia="仿宋_GB2312" w:cs="仿宋_GB2312"/>
          <w:snapToGrid w:val="0"/>
          <w:spacing w:val="-14"/>
          <w:kern w:val="0"/>
          <w:sz w:val="28"/>
          <w:szCs w:val="28"/>
          <w:lang w:val="en-US"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b/>
          <w:bCs/>
          <w:snapToGrid w:val="0"/>
          <w:spacing w:val="-14"/>
          <w:kern w:val="0"/>
          <w:sz w:val="28"/>
          <w:szCs w:val="28"/>
          <w:lang w:val="zh-CN"/>
        </w:rPr>
        <w:t>有关技术问题请与</w:t>
      </w:r>
      <w:r>
        <w:rPr>
          <w:rFonts w:hint="eastAsia" w:ascii="仿宋_GB2312" w:hAnsi="仿宋_GB2312" w:eastAsia="仿宋_GB2312" w:cs="仿宋_GB2312"/>
          <w:b/>
          <w:bCs/>
          <w:snapToGrid w:val="0"/>
          <w:spacing w:val="-14"/>
          <w:kern w:val="0"/>
          <w:sz w:val="28"/>
          <w:szCs w:val="28"/>
          <w:lang w:val="en-US" w:eastAsia="zh-CN"/>
        </w:rPr>
        <w:t>孙庆燕</w:t>
      </w:r>
      <w:r>
        <w:rPr>
          <w:rFonts w:hint="eastAsia" w:ascii="仿宋_GB2312" w:hAnsi="仿宋_GB2312" w:eastAsia="仿宋_GB2312" w:cs="仿宋_GB2312"/>
          <w:b/>
          <w:bCs/>
          <w:snapToGrid w:val="0"/>
          <w:spacing w:val="-14"/>
          <w:kern w:val="0"/>
          <w:sz w:val="28"/>
          <w:szCs w:val="28"/>
          <w:lang w:val="zh-CN"/>
        </w:rPr>
        <w:t>联系，电话</w:t>
      </w:r>
      <w:r>
        <w:rPr>
          <w:rFonts w:hint="eastAsia" w:ascii="仿宋_GB2312" w:hAnsi="仿宋_GB2312" w:eastAsia="仿宋_GB2312" w:cs="仿宋_GB2312"/>
          <w:b/>
          <w:bCs/>
          <w:snapToGrid w:val="0"/>
          <w:spacing w:val="-14"/>
          <w:kern w:val="0"/>
          <w:sz w:val="28"/>
          <w:szCs w:val="28"/>
          <w:lang w:val="en-US" w:eastAsia="zh-CN"/>
        </w:rPr>
        <w:t>13504732504</w:t>
      </w:r>
    </w:p>
    <w:p>
      <w:pPr>
        <w:spacing w:line="44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四、投标单位在接到中标通知后，须于两日内与招标方签订正式合同（有关法律、技术和其他事宜以合同为准）。</w:t>
      </w:r>
    </w:p>
    <w:p>
      <w:pPr>
        <w:spacing w:line="440" w:lineRule="exact"/>
        <w:ind w:firstLine="562" w:firstLineChars="200"/>
        <w:jc w:val="left"/>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五、其它说明：</w:t>
      </w:r>
    </w:p>
    <w:p>
      <w:pPr>
        <w:spacing w:line="44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1、如果您单位不准备参与投标，请尽快通知我们，谢谢合作。</w:t>
      </w:r>
    </w:p>
    <w:p>
      <w:pPr>
        <w:spacing w:line="44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2、本招标书如有差错、失误，招标方保留修改的权利。</w:t>
      </w:r>
    </w:p>
    <w:p>
      <w:pPr>
        <w:spacing w:line="44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3、招标方有权对招标文件进行修改、补充及变更开标时间。</w:t>
      </w:r>
    </w:p>
    <w:p>
      <w:pPr>
        <w:spacing w:line="44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4、本招标书解释权归招标方。</w:t>
      </w:r>
    </w:p>
    <w:p>
      <w:pPr>
        <w:spacing w:line="44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5、招标方不对未中标理由进行解释。</w:t>
      </w:r>
    </w:p>
    <w:p>
      <w:pPr>
        <w:spacing w:line="440" w:lineRule="exact"/>
        <w:ind w:firstLine="564"/>
        <w:jc w:val="left"/>
        <w:rPr>
          <w:rFonts w:ascii="仿宋_GB2312" w:hAnsi="仿宋_GB2312" w:eastAsia="仿宋_GB2312" w:cs="仿宋_GB2312"/>
          <w:sz w:val="30"/>
          <w:szCs w:val="30"/>
          <w:lang w:val="zh-CN"/>
        </w:rPr>
      </w:pPr>
      <w:r>
        <w:rPr>
          <w:rFonts w:hint="eastAsia" w:ascii="仿宋_GB2312" w:hAnsi="仿宋_GB2312" w:eastAsia="仿宋_GB2312" w:cs="仿宋_GB2312"/>
          <w:sz w:val="28"/>
          <w:szCs w:val="28"/>
          <w:lang w:val="zh-CN"/>
        </w:rPr>
        <w:t>6、招标书未尽事宜</w:t>
      </w:r>
      <w:r>
        <w:rPr>
          <w:rFonts w:hint="eastAsia" w:ascii="仿宋_GB2312" w:hAnsi="仿宋_GB2312" w:eastAsia="仿宋_GB2312" w:cs="仿宋_GB2312"/>
          <w:sz w:val="28"/>
          <w:szCs w:val="28"/>
        </w:rPr>
        <w:t>与物质供应</w:t>
      </w:r>
      <w:r>
        <w:rPr>
          <w:rFonts w:hint="eastAsia" w:ascii="仿宋_GB2312" w:hAnsi="仿宋_GB2312" w:eastAsia="仿宋_GB2312" w:cs="仿宋_GB2312"/>
          <w:sz w:val="28"/>
          <w:szCs w:val="28"/>
          <w:lang w:val="zh-CN"/>
        </w:rPr>
        <w:t>部联系。</w:t>
      </w:r>
    </w:p>
    <w:p>
      <w:pPr>
        <w:spacing w:line="440" w:lineRule="exact"/>
        <w:ind w:firstLine="564"/>
        <w:jc w:val="left"/>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六、招标联系人及联系方式：</w:t>
      </w:r>
    </w:p>
    <w:p>
      <w:pPr>
        <w:spacing w:line="440" w:lineRule="exact"/>
        <w:ind w:firstLine="1034" w:firstLineChars="368"/>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姓名：</w:t>
      </w:r>
      <w:r>
        <w:rPr>
          <w:rFonts w:hint="eastAsia" w:ascii="仿宋_GB2312" w:hAnsi="仿宋_GB2312" w:eastAsia="仿宋_GB2312" w:cs="仿宋_GB2312"/>
          <w:b/>
          <w:bCs/>
          <w:sz w:val="28"/>
          <w:szCs w:val="28"/>
          <w:lang w:val="en-US" w:eastAsia="zh-CN"/>
        </w:rPr>
        <w:t xml:space="preserve">单朋译   </w:t>
      </w:r>
    </w:p>
    <w:p>
      <w:pPr>
        <w:spacing w:line="440" w:lineRule="exact"/>
        <w:ind w:firstLine="564"/>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电话：</w:t>
      </w:r>
      <w:r>
        <w:rPr>
          <w:rFonts w:hint="eastAsia" w:ascii="仿宋_GB2312" w:hAnsi="仿宋_GB2312" w:eastAsia="仿宋_GB2312" w:cs="仿宋_GB2312"/>
          <w:b/>
          <w:bCs/>
          <w:sz w:val="28"/>
          <w:szCs w:val="28"/>
          <w:lang w:val="en-US" w:eastAsia="zh-CN"/>
        </w:rPr>
        <w:t>15204444340</w:t>
      </w:r>
    </w:p>
    <w:p>
      <w:pPr>
        <w:spacing w:line="440" w:lineRule="exact"/>
        <w:ind w:firstLine="1120" w:firstLineChars="4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lang w:val="en-US" w:eastAsia="zh-CN"/>
        </w:rPr>
        <w:t>四平市铁东区北二经街936号</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lang w:val="en-US" w:eastAsia="zh-CN"/>
        </w:rPr>
        <w:t>136001</w:t>
      </w:r>
      <w:r>
        <w:rPr>
          <w:rFonts w:hint="eastAsia" w:ascii="仿宋_GB2312" w:hAnsi="仿宋_GB2312" w:eastAsia="仿宋_GB2312" w:cs="仿宋_GB2312"/>
          <w:sz w:val="28"/>
          <w:szCs w:val="28"/>
          <w:lang w:val="zh-CN"/>
        </w:rPr>
        <w:t xml:space="preserve">           </w:t>
      </w:r>
    </w:p>
    <w:p>
      <w:pPr>
        <w:spacing w:line="460" w:lineRule="exact"/>
        <w:ind w:firstLine="562" w:firstLineChars="200"/>
        <w:rPr>
          <w:rFonts w:ascii="仿宋_GB2312" w:eastAsia="仿宋_GB2312" w:cs="仿宋_GB2312"/>
          <w:b/>
          <w:bCs/>
          <w:sz w:val="28"/>
          <w:szCs w:val="28"/>
          <w:lang w:val="zh-CN"/>
        </w:rPr>
      </w:pPr>
      <w:r>
        <w:rPr>
          <w:rFonts w:hint="eastAsia" w:ascii="仿宋_GB2312" w:eastAsia="仿宋_GB2312" w:cs="仿宋_GB2312"/>
          <w:b/>
          <w:bCs/>
          <w:sz w:val="28"/>
          <w:szCs w:val="28"/>
          <w:lang w:val="zh-CN"/>
        </w:rPr>
        <w:t>七、收款单位：</w:t>
      </w:r>
    </w:p>
    <w:p>
      <w:pPr>
        <w:spacing w:line="460" w:lineRule="exact"/>
        <w:ind w:firstLine="1152" w:firstLineChars="410"/>
        <w:rPr>
          <w:rFonts w:ascii="仿宋_GB2312" w:eastAsia="仿宋_GB2312" w:cs="仿宋_GB2312"/>
          <w:b/>
          <w:bCs/>
          <w:sz w:val="28"/>
          <w:szCs w:val="28"/>
          <w:lang w:val="zh-CN"/>
        </w:rPr>
      </w:pPr>
      <w:r>
        <w:rPr>
          <w:rFonts w:hint="eastAsia" w:ascii="仿宋_GB2312" w:eastAsia="仿宋_GB2312" w:cs="仿宋_GB2312"/>
          <w:b/>
          <w:bCs/>
          <w:sz w:val="28"/>
          <w:szCs w:val="28"/>
          <w:lang w:val="zh-CN"/>
        </w:rPr>
        <w:t>1、投标保证金：</w:t>
      </w:r>
    </w:p>
    <w:p>
      <w:pPr>
        <w:spacing w:line="460" w:lineRule="exact"/>
        <w:ind w:firstLine="2741" w:firstLineChars="910"/>
        <w:rPr>
          <w:rFonts w:ascii="仿宋_GB2312" w:eastAsia="仿宋_GB2312" w:cs="仿宋_GB2312"/>
          <w:b/>
          <w:bCs/>
          <w:color w:val="000000" w:themeColor="text1"/>
          <w:sz w:val="30"/>
          <w:szCs w:val="30"/>
          <w:lang w:val="zh-CN"/>
          <w14:textFill>
            <w14:solidFill>
              <w14:schemeClr w14:val="tx1"/>
            </w14:solidFill>
          </w14:textFill>
        </w:rPr>
      </w:pPr>
      <w:r>
        <w:rPr>
          <w:rFonts w:hint="eastAsia" w:ascii="仿宋_GB2312" w:eastAsia="仿宋_GB2312" w:cs="仿宋_GB2312"/>
          <w:b/>
          <w:bCs/>
          <w:color w:val="000000" w:themeColor="text1"/>
          <w:sz w:val="30"/>
          <w:szCs w:val="30"/>
          <w:lang w:val="en-US" w:eastAsia="zh-CN"/>
          <w14:textFill>
            <w14:solidFill>
              <w14:schemeClr w14:val="tx1"/>
            </w14:solidFill>
          </w14:textFill>
        </w:rPr>
        <w:t>四平金隅水泥</w:t>
      </w:r>
      <w:r>
        <w:rPr>
          <w:rFonts w:ascii="仿宋_GB2312" w:eastAsia="仿宋_GB2312" w:cs="仿宋_GB2312"/>
          <w:b/>
          <w:bCs/>
          <w:color w:val="000000" w:themeColor="text1"/>
          <w:sz w:val="30"/>
          <w:szCs w:val="30"/>
          <w:lang w:val="zh-CN"/>
          <w14:textFill>
            <w14:solidFill>
              <w14:schemeClr w14:val="tx1"/>
            </w14:solidFill>
          </w14:textFill>
        </w:rPr>
        <w:t>有限</w:t>
      </w:r>
      <w:r>
        <w:rPr>
          <w:rFonts w:hint="eastAsia" w:ascii="仿宋_GB2312" w:eastAsia="仿宋_GB2312" w:cs="仿宋_GB2312"/>
          <w:b/>
          <w:bCs/>
          <w:color w:val="000000" w:themeColor="text1"/>
          <w:sz w:val="30"/>
          <w:szCs w:val="30"/>
          <w:lang w:val="zh-CN"/>
          <w14:textFill>
            <w14:solidFill>
              <w14:schemeClr w14:val="tx1"/>
            </w14:solidFill>
          </w14:textFill>
        </w:rPr>
        <w:t>公司</w:t>
      </w:r>
    </w:p>
    <w:p>
      <w:pPr>
        <w:spacing w:line="460" w:lineRule="exact"/>
        <w:ind w:firstLine="2786" w:firstLineChars="925"/>
        <w:rPr>
          <w:rFonts w:hint="default" w:asci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eastAsia="仿宋_GB2312" w:cs="仿宋_GB2312"/>
          <w:b/>
          <w:bCs/>
          <w:color w:val="000000" w:themeColor="text1"/>
          <w:sz w:val="30"/>
          <w:szCs w:val="30"/>
          <w:lang w:val="zh-CN"/>
          <w14:textFill>
            <w14:solidFill>
              <w14:schemeClr w14:val="tx1"/>
            </w14:solidFill>
          </w14:textFill>
        </w:rPr>
        <w:t>开户行：中国</w:t>
      </w:r>
      <w:r>
        <w:rPr>
          <w:rFonts w:hint="eastAsia" w:ascii="仿宋_GB2312" w:eastAsia="仿宋_GB2312" w:cs="仿宋_GB2312"/>
          <w:b/>
          <w:bCs/>
          <w:color w:val="000000" w:themeColor="text1"/>
          <w:sz w:val="30"/>
          <w:szCs w:val="30"/>
          <w:lang w:val="en-US" w:eastAsia="zh-CN"/>
          <w14:textFill>
            <w14:solidFill>
              <w14:schemeClr w14:val="tx1"/>
            </w14:solidFill>
          </w14:textFill>
        </w:rPr>
        <w:t>建设银行股份有限公司四平铁东支行</w:t>
      </w:r>
    </w:p>
    <w:p>
      <w:pPr>
        <w:tabs>
          <w:tab w:val="left" w:pos="7307"/>
        </w:tabs>
        <w:autoSpaceDE w:val="0"/>
        <w:autoSpaceDN w:val="0"/>
        <w:adjustRightInd w:val="0"/>
        <w:snapToGrid w:val="0"/>
        <w:spacing w:line="360" w:lineRule="auto"/>
        <w:ind w:firstLine="2711" w:firstLineChars="900"/>
        <w:jc w:val="left"/>
        <w:rPr>
          <w:rFonts w:hint="eastAsia" w:ascii="新宋体" w:hAnsi="新宋体" w:eastAsia="新宋体" w:cs="新宋体"/>
          <w:b/>
          <w:bCs/>
          <w:sz w:val="28"/>
          <w:szCs w:val="28"/>
          <w:lang w:val="zh-CN"/>
        </w:rPr>
      </w:pPr>
      <w:r>
        <w:rPr>
          <w:rFonts w:hint="eastAsia" w:ascii="仿宋_GB2312" w:eastAsia="仿宋_GB2312" w:cs="仿宋_GB2312"/>
          <w:b/>
          <w:bCs/>
          <w:color w:val="000000" w:themeColor="text1"/>
          <w:sz w:val="30"/>
          <w:szCs w:val="30"/>
          <w:lang w:val="zh-CN"/>
          <w14:textFill>
            <w14:solidFill>
              <w14:schemeClr w14:val="tx1"/>
            </w14:solidFill>
          </w14:textFill>
        </w:rPr>
        <w:t>账号：</w:t>
      </w:r>
      <w:r>
        <w:rPr>
          <w:rFonts w:hint="eastAsia" w:ascii="新宋体" w:hAnsi="新宋体" w:eastAsia="新宋体" w:cs="新宋体"/>
          <w:b/>
          <w:bCs/>
          <w:kern w:val="0"/>
          <w:sz w:val="28"/>
          <w:szCs w:val="28"/>
          <w:lang w:val="en-US" w:eastAsia="zh-CN"/>
        </w:rPr>
        <w:t>22001626138055004652</w:t>
      </w:r>
    </w:p>
    <w:p>
      <w:pPr>
        <w:spacing w:line="460" w:lineRule="exact"/>
        <w:ind w:firstLine="2775" w:firstLineChars="925"/>
        <w:rPr>
          <w:rFonts w:hint="default" w:ascii="仿宋_GB2312" w:eastAsia="仿宋_GB2312" w:cs="仿宋_GB2312"/>
          <w:color w:val="000000" w:themeColor="text1"/>
          <w:sz w:val="30"/>
          <w:szCs w:val="30"/>
          <w:lang w:val="en-US" w:eastAsia="zh-CN"/>
          <w14:textFill>
            <w14:solidFill>
              <w14:schemeClr w14:val="tx1"/>
            </w14:solidFill>
          </w14:textFill>
        </w:rPr>
      </w:pPr>
    </w:p>
    <w:p>
      <w:pPr>
        <w:spacing w:line="440" w:lineRule="exact"/>
        <w:ind w:firstLine="2520" w:firstLineChars="9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p>
    <w:p>
      <w:pPr>
        <w:spacing w:line="440" w:lineRule="exact"/>
        <w:ind w:firstLine="2520" w:firstLineChars="900"/>
        <w:jc w:val="left"/>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四平公司</w:t>
      </w:r>
      <w:r>
        <w:rPr>
          <w:rFonts w:hint="eastAsia" w:ascii="仿宋_GB2312" w:hAnsi="仿宋_GB2312" w:eastAsia="仿宋_GB2312" w:cs="仿宋_GB2312"/>
          <w:b/>
          <w:bCs/>
          <w:sz w:val="28"/>
          <w:szCs w:val="28"/>
        </w:rPr>
        <w:t>物资供应</w:t>
      </w:r>
      <w:r>
        <w:rPr>
          <w:rFonts w:hint="eastAsia" w:ascii="仿宋_GB2312" w:hAnsi="仿宋_GB2312" w:eastAsia="仿宋_GB2312" w:cs="仿宋_GB2312"/>
          <w:b/>
          <w:bCs/>
          <w:sz w:val="28"/>
          <w:szCs w:val="28"/>
          <w:lang w:val="zh-CN"/>
        </w:rPr>
        <w:t>部</w:t>
      </w:r>
    </w:p>
    <w:p>
      <w:pPr>
        <w:autoSpaceDE w:val="0"/>
        <w:autoSpaceDN w:val="0"/>
        <w:adjustRightInd w:val="0"/>
        <w:spacing w:line="440" w:lineRule="exact"/>
        <w:ind w:firstLine="3654" w:firstLineChars="13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val="zh-CN"/>
        </w:rPr>
        <w:t xml:space="preserve"> 20</w:t>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lang w:val="zh-CN"/>
        </w:rPr>
        <w:t>年</w:t>
      </w:r>
      <w:r>
        <w:rPr>
          <w:rFonts w:hint="eastAsia" w:ascii="仿宋_GB2312" w:hAnsi="仿宋_GB2312" w:eastAsia="仿宋_GB2312" w:cs="仿宋_GB2312"/>
          <w:b/>
          <w:bCs/>
          <w:sz w:val="28"/>
          <w:szCs w:val="28"/>
          <w:lang w:val="en-US" w:eastAsia="zh-CN"/>
        </w:rPr>
        <w:t>06</w:t>
      </w:r>
      <w:r>
        <w:rPr>
          <w:rFonts w:hint="eastAsia" w:ascii="仿宋_GB2312" w:hAnsi="仿宋_GB2312" w:eastAsia="仿宋_GB2312" w:cs="仿宋_GB2312"/>
          <w:b/>
          <w:bCs/>
          <w:sz w:val="28"/>
          <w:szCs w:val="28"/>
          <w:lang w:val="zh-CN"/>
        </w:rPr>
        <w:t>月</w:t>
      </w:r>
      <w:r>
        <w:rPr>
          <w:rFonts w:hint="eastAsia" w:ascii="仿宋_GB2312" w:hAnsi="仿宋_GB2312" w:eastAsia="仿宋_GB2312" w:cs="仿宋_GB2312"/>
          <w:b/>
          <w:bCs/>
          <w:sz w:val="28"/>
          <w:szCs w:val="28"/>
          <w:lang w:val="en-US" w:eastAsia="zh-CN"/>
        </w:rPr>
        <w:t>20</w:t>
      </w:r>
      <w:r>
        <w:rPr>
          <w:rFonts w:hint="eastAsia" w:ascii="仿宋_GB2312" w:hAnsi="仿宋_GB2312" w:eastAsia="仿宋_GB2312" w:cs="仿宋_GB2312"/>
          <w:b/>
          <w:bCs/>
          <w:sz w:val="28"/>
          <w:szCs w:val="28"/>
          <w:lang w:val="zh-CN"/>
        </w:rPr>
        <w:t>日</w:t>
      </w:r>
    </w:p>
    <w:p>
      <w:pPr>
        <w:autoSpaceDE w:val="0"/>
        <w:autoSpaceDN w:val="0"/>
        <w:adjustRightInd w:val="0"/>
        <w:spacing w:line="460" w:lineRule="exact"/>
        <w:rPr>
          <w:rFonts w:ascii="仿宋_GB2312" w:hAnsi="宋体" w:eastAsia="仿宋_GB2312" w:cs="仿宋_GB2312"/>
          <w:b/>
          <w:bCs/>
          <w:sz w:val="30"/>
          <w:szCs w:val="30"/>
        </w:rPr>
      </w:pPr>
    </w:p>
    <w:p>
      <w:pPr>
        <w:autoSpaceDE w:val="0"/>
        <w:autoSpaceDN w:val="0"/>
        <w:adjustRightInd w:val="0"/>
        <w:spacing w:line="460" w:lineRule="exact"/>
        <w:rPr>
          <w:rFonts w:ascii="仿宋_GB2312" w:hAnsi="宋体" w:eastAsia="仿宋_GB2312" w:cs="仿宋_GB2312"/>
          <w:b/>
          <w:bCs/>
          <w:sz w:val="30"/>
          <w:szCs w:val="30"/>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hint="eastAsia" w:ascii="仿宋_GB2312" w:hAnsi="宋体" w:eastAsia="仿宋_GB2312" w:cs="仿宋_GB2312"/>
          <w:b/>
          <w:bCs/>
          <w:sz w:val="28"/>
          <w:szCs w:val="28"/>
        </w:rPr>
      </w:pPr>
    </w:p>
    <w:p>
      <w:pPr>
        <w:pStyle w:val="2"/>
        <w:rPr>
          <w:rFonts w:hint="eastAsia" w:ascii="仿宋_GB2312" w:hAnsi="宋体" w:eastAsia="仿宋_GB2312" w:cs="仿宋_GB2312"/>
          <w:b/>
          <w:bCs/>
          <w:sz w:val="28"/>
          <w:szCs w:val="28"/>
        </w:rPr>
      </w:pPr>
    </w:p>
    <w:p>
      <w:pPr>
        <w:rPr>
          <w:rFonts w:hint="eastAsia" w:ascii="仿宋_GB2312" w:hAnsi="宋体" w:eastAsia="仿宋_GB2312" w:cs="仿宋_GB2312"/>
          <w:b/>
          <w:bCs/>
          <w:sz w:val="28"/>
          <w:szCs w:val="28"/>
        </w:rPr>
      </w:pPr>
    </w:p>
    <w:p>
      <w:pPr>
        <w:pStyle w:val="2"/>
        <w:rPr>
          <w:rFonts w:hint="eastAsia"/>
        </w:rPr>
      </w:pPr>
    </w:p>
    <w:p>
      <w:pPr>
        <w:autoSpaceDE w:val="0"/>
        <w:autoSpaceDN w:val="0"/>
        <w:adjustRightInd w:val="0"/>
        <w:spacing w:line="460" w:lineRule="exact"/>
        <w:rPr>
          <w:rFonts w:hint="eastAsia" w:ascii="仿宋_GB2312" w:hAnsi="宋体" w:eastAsia="仿宋_GB2312" w:cs="仿宋_GB2312"/>
          <w:b/>
          <w:bCs/>
          <w:sz w:val="28"/>
          <w:szCs w:val="28"/>
        </w:rPr>
      </w:pPr>
    </w:p>
    <w:p>
      <w:pPr>
        <w:autoSpaceDE w:val="0"/>
        <w:autoSpaceDN w:val="0"/>
        <w:adjustRightInd w:val="0"/>
        <w:spacing w:line="460" w:lineRule="exact"/>
        <w:rPr>
          <w:rFonts w:ascii="仿宋_GB2312" w:eastAsia="仿宋_GB2312" w:cs="仿宋_GB2312"/>
          <w:sz w:val="28"/>
          <w:szCs w:val="28"/>
          <w:lang w:val="zh-CN"/>
        </w:rPr>
      </w:pPr>
      <w:r>
        <w:rPr>
          <w:rFonts w:hint="eastAsia" w:ascii="仿宋_GB2312" w:hAnsi="宋体" w:eastAsia="仿宋_GB2312" w:cs="仿宋_GB2312"/>
          <w:b/>
          <w:bCs/>
          <w:sz w:val="28"/>
          <w:szCs w:val="28"/>
        </w:rPr>
        <w:t>附件一、投标文件样本：</w:t>
      </w:r>
    </w:p>
    <w:p>
      <w:pPr>
        <w:spacing w:line="460" w:lineRule="exact"/>
        <w:ind w:firstLine="840" w:firstLineChars="300"/>
        <w:rPr>
          <w:rFonts w:ascii="仿宋_GB2312" w:eastAsia="仿宋_GB2312"/>
          <w:sz w:val="28"/>
          <w:szCs w:val="28"/>
        </w:rPr>
      </w:pPr>
      <w:r>
        <w:rPr>
          <w:rFonts w:hint="eastAsia" w:ascii="仿宋_GB2312" w:eastAsia="仿宋_GB2312" w:cs="仿宋_GB2312"/>
          <w:sz w:val="28"/>
          <w:szCs w:val="28"/>
        </w:rPr>
        <w:t>文件一</w:t>
      </w:r>
    </w:p>
    <w:p>
      <w:pPr>
        <w:spacing w:line="460" w:lineRule="exact"/>
        <w:ind w:firstLine="840" w:firstLineChars="300"/>
        <w:rPr>
          <w:rFonts w:ascii="仿宋_GB2312" w:eastAsia="仿宋_GB2312" w:cs="仿宋_GB2312"/>
          <w:sz w:val="28"/>
          <w:szCs w:val="28"/>
        </w:rPr>
      </w:pPr>
      <w:r>
        <w:rPr>
          <w:rFonts w:hint="eastAsia" w:ascii="仿宋_GB2312" w:eastAsia="仿宋_GB2312" w:cs="仿宋_GB2312"/>
          <w:sz w:val="28"/>
          <w:szCs w:val="28"/>
        </w:rPr>
        <w:t>(封面)</w:t>
      </w:r>
    </w:p>
    <w:p>
      <w:pPr>
        <w:keepNext/>
        <w:keepLines/>
        <w:spacing w:before="340" w:after="330" w:line="576"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 xml:space="preserve">投 标 </w:t>
      </w:r>
      <w:r>
        <w:rPr>
          <w:rFonts w:hint="eastAsia" w:ascii="仿宋_GB2312" w:eastAsia="仿宋_GB2312" w:cs="仿宋_GB2312"/>
          <w:b/>
          <w:bCs/>
          <w:kern w:val="44"/>
          <w:sz w:val="72"/>
          <w:szCs w:val="72"/>
        </w:rPr>
        <w:t>文 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hAnsi="宋体" w:eastAsia="仿宋_GB2312"/>
          <w:b/>
          <w:bCs/>
          <w:sz w:val="36"/>
          <w:szCs w:val="36"/>
        </w:rPr>
      </w:pPr>
      <w:r>
        <w:rPr>
          <w:rFonts w:hint="eastAsia" w:ascii="仿宋_GB2312" w:hAnsi="宋体" w:eastAsia="仿宋_GB2312" w:cs="仿宋_GB2312"/>
          <w:b/>
          <w:bCs/>
          <w:sz w:val="36"/>
          <w:szCs w:val="36"/>
        </w:rPr>
        <w:t>投标项目名称：</w:t>
      </w:r>
      <w:r>
        <w:rPr>
          <w:rFonts w:hint="eastAsia" w:ascii="仿宋_GB2312" w:hAnsi="宋体" w:eastAsia="仿宋_GB2312" w:cs="仿宋_GB2312"/>
          <w:b/>
          <w:bCs/>
          <w:sz w:val="36"/>
          <w:szCs w:val="36"/>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投标方名称：</w:t>
      </w:r>
      <w:r>
        <w:rPr>
          <w:rFonts w:hint="eastAsia" w:ascii="仿宋_GB2312" w:hAnsi="宋体" w:eastAsia="仿宋_GB2312" w:cs="仿宋_GB2312"/>
          <w:sz w:val="32"/>
          <w:szCs w:val="32"/>
        </w:rPr>
        <w:t xml:space="preserve"> </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429" w:firstLineChars="397"/>
        <w:jc w:val="left"/>
        <w:rPr>
          <w:rFonts w:ascii="仿宋_GB2312" w:hAnsi="宋体" w:eastAsia="仿宋_GB2312"/>
          <w:sz w:val="36"/>
          <w:szCs w:val="36"/>
        </w:rPr>
      </w:pPr>
      <w:r>
        <w:rPr>
          <w:rFonts w:hint="eastAsia" w:ascii="仿宋_GB2312" w:hAnsi="宋体" w:eastAsia="仿宋_GB2312" w:cs="仿宋_GB2312"/>
          <w:sz w:val="36"/>
          <w:szCs w:val="36"/>
        </w:rPr>
        <w:t>（公 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法定代表人（负责人）：</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080" w:firstLineChars="300"/>
        <w:jc w:val="left"/>
        <w:rPr>
          <w:rFonts w:ascii="仿宋_GB2312" w:hAnsi="宋体" w:eastAsia="仿宋_GB2312"/>
          <w:sz w:val="36"/>
          <w:szCs w:val="36"/>
        </w:rPr>
      </w:pPr>
      <w:r>
        <w:rPr>
          <w:rFonts w:hint="eastAsia" w:ascii="仿宋_GB2312" w:hAnsi="宋体" w:eastAsia="仿宋_GB2312" w:cs="仿宋_GB2312"/>
          <w:sz w:val="36"/>
          <w:szCs w:val="36"/>
        </w:rPr>
        <w:t>（签字、印章）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b/>
          <w:bCs/>
          <w:sz w:val="32"/>
          <w:szCs w:val="32"/>
        </w:rPr>
      </w:pPr>
      <w:r>
        <w:rPr>
          <w:rFonts w:hint="eastAsia" w:ascii="仿宋_GB2312" w:hAnsi="宋体" w:eastAsia="仿宋_GB2312" w:cs="仿宋_GB2312"/>
          <w:b/>
          <w:bCs/>
          <w:sz w:val="36"/>
          <w:szCs w:val="36"/>
        </w:rPr>
        <w:t>企业地址</w:t>
      </w:r>
      <w:r>
        <w:rPr>
          <w:rFonts w:hint="eastAsia" w:ascii="仿宋_GB2312" w:hAnsi="宋体" w:eastAsia="仿宋_GB2312" w:cs="仿宋_GB2312"/>
          <w:b/>
          <w:bCs/>
          <w:sz w:val="32"/>
          <w:szCs w:val="32"/>
        </w:rPr>
        <w:t xml:space="preserve">： </w:t>
      </w:r>
      <w:r>
        <w:rPr>
          <w:rFonts w:hint="eastAsia" w:ascii="仿宋_GB2312" w:hAnsi="宋体" w:eastAsia="仿宋_GB2312" w:cs="仿宋_GB2312"/>
          <w:b/>
          <w:bCs/>
          <w:sz w:val="32"/>
          <w:szCs w:val="32"/>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电    话：</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3229" w:firstLineChars="897"/>
        <w:jc w:val="left"/>
        <w:rPr>
          <w:rFonts w:ascii="仿宋_GB2312" w:hAnsi="宋体" w:eastAsia="仿宋_GB2312"/>
          <w:sz w:val="36"/>
          <w:szCs w:val="36"/>
        </w:rPr>
      </w:pPr>
      <w:r>
        <w:rPr>
          <w:rFonts w:hint="eastAsia" w:ascii="仿宋_GB2312" w:hAnsi="宋体" w:eastAsia="仿宋_GB2312" w:cs="仿宋_GB2312"/>
          <w:sz w:val="36"/>
          <w:szCs w:val="36"/>
        </w:rPr>
        <w:t>编制日期：      年    月     日</w:t>
      </w:r>
    </w:p>
    <w:p>
      <w:pPr>
        <w:spacing w:before="120" w:beforeLines="50"/>
        <w:jc w:val="left"/>
        <w:rPr>
          <w:rFonts w:ascii="仿宋_GB2312" w:hAnsi="宋体" w:eastAsia="仿宋_GB2312" w:cs="仿宋_GB2312"/>
          <w:b/>
          <w:bCs/>
          <w:sz w:val="32"/>
          <w:szCs w:val="32"/>
        </w:rPr>
      </w:pPr>
    </w:p>
    <w:p>
      <w:pPr>
        <w:spacing w:before="120" w:beforeLines="50"/>
        <w:ind w:firstLine="5775" w:firstLineChars="2750"/>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文件二</w:t>
      </w:r>
    </w:p>
    <w:p>
      <w:pPr>
        <w:rPr>
          <w:rFonts w:ascii="仿宋_GB2312" w:eastAsia="仿宋_GB2312"/>
        </w:rPr>
      </w:pPr>
    </w:p>
    <w:p>
      <w:pPr>
        <w:keepNext/>
        <w:keepLines/>
        <w:spacing w:before="340" w:after="330" w:line="576" w:lineRule="auto"/>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服务承诺</w:t>
      </w:r>
    </w:p>
    <w:p>
      <w:pPr>
        <w:numPr>
          <w:ilvl w:val="0"/>
          <w:numId w:val="1"/>
        </w:numPr>
        <w:spacing w:line="500" w:lineRule="exact"/>
        <w:ind w:firstLine="640"/>
        <w:jc w:val="left"/>
        <w:rPr>
          <w:rFonts w:ascii="仿宋_GB2312" w:hAnsi="宋体" w:eastAsia="仿宋_GB2312" w:cs="仿宋_GB2312"/>
          <w:b/>
          <w:bCs/>
          <w:sz w:val="32"/>
          <w:szCs w:val="32"/>
        </w:rPr>
      </w:pPr>
      <w:r>
        <w:rPr>
          <w:rFonts w:hint="eastAsia" w:ascii="仿宋_GB2312" w:hAnsi="宋体" w:eastAsia="仿宋_GB2312" w:cs="仿宋_GB2312"/>
          <w:b/>
          <w:bCs/>
          <w:sz w:val="32"/>
          <w:szCs w:val="32"/>
        </w:rPr>
        <w:t>能否按</w:t>
      </w:r>
      <w:r>
        <w:rPr>
          <w:rFonts w:hint="eastAsia" w:ascii="仿宋_GB2312" w:hAnsi="宋体" w:eastAsia="仿宋_GB2312" w:cs="仿宋_GB2312"/>
          <w:b/>
          <w:bCs/>
          <w:sz w:val="32"/>
          <w:szCs w:val="32"/>
          <w:lang w:val="en-US" w:eastAsia="zh-CN"/>
        </w:rPr>
        <w:t>四平</w:t>
      </w:r>
      <w:r>
        <w:rPr>
          <w:rFonts w:hint="eastAsia" w:ascii="仿宋_GB2312" w:hAnsi="宋体" w:eastAsia="仿宋_GB2312" w:cs="仿宋_GB2312"/>
          <w:b/>
          <w:bCs/>
          <w:sz w:val="32"/>
          <w:szCs w:val="32"/>
        </w:rPr>
        <w:t>公司要求的时间</w:t>
      </w:r>
      <w:r>
        <w:rPr>
          <w:rFonts w:hint="eastAsia" w:ascii="仿宋_GB2312" w:hAnsi="宋体" w:eastAsia="仿宋_GB2312" w:cs="仿宋_GB2312"/>
          <w:b/>
          <w:bCs/>
          <w:sz w:val="32"/>
          <w:szCs w:val="32"/>
          <w:lang w:val="en-US" w:eastAsia="zh-CN"/>
        </w:rPr>
        <w:t>进行维修施工</w:t>
      </w:r>
      <w:r>
        <w:rPr>
          <w:rFonts w:hint="eastAsia" w:ascii="仿宋_GB2312" w:hAnsi="宋体" w:eastAsia="仿宋_GB2312" w:cs="仿宋_GB2312"/>
          <w:b/>
          <w:bCs/>
          <w:sz w:val="32"/>
          <w:szCs w:val="32"/>
        </w:rPr>
        <w:t>？</w:t>
      </w:r>
    </w:p>
    <w:p>
      <w:pPr>
        <w:spacing w:line="500" w:lineRule="exact"/>
        <w:jc w:val="left"/>
        <w:rPr>
          <w:rFonts w:ascii="仿宋_GB2312" w:hAnsi="宋体" w:eastAsia="仿宋_GB2312" w:cs="仿宋_GB2312"/>
          <w:b/>
          <w:bCs/>
          <w:sz w:val="32"/>
          <w:szCs w:val="32"/>
        </w:rPr>
      </w:pPr>
    </w:p>
    <w:p>
      <w:pPr>
        <w:spacing w:line="500" w:lineRule="exact"/>
        <w:jc w:val="left"/>
        <w:rPr>
          <w:rFonts w:ascii="仿宋_GB2312" w:hAnsi="宋体" w:eastAsia="仿宋_GB2312" w:cs="仿宋_GB2312"/>
          <w:b/>
          <w:bCs/>
          <w:sz w:val="32"/>
          <w:szCs w:val="32"/>
        </w:rPr>
      </w:pPr>
    </w:p>
    <w:p>
      <w:pPr>
        <w:spacing w:line="500" w:lineRule="exact"/>
        <w:jc w:val="left"/>
        <w:rPr>
          <w:rFonts w:ascii="仿宋_GB2312" w:hAnsi="宋体" w:eastAsia="仿宋_GB2312" w:cs="仿宋_GB2312"/>
          <w:b/>
          <w:bCs/>
          <w:color w:val="FF0000"/>
          <w:sz w:val="32"/>
          <w:szCs w:val="32"/>
        </w:rPr>
      </w:pPr>
      <w:r>
        <w:rPr>
          <w:rFonts w:hint="eastAsia" w:ascii="仿宋_GB2312" w:hAnsi="宋体" w:eastAsia="仿宋_GB2312" w:cs="仿宋_GB2312"/>
          <w:b/>
          <w:bCs/>
          <w:sz w:val="32"/>
          <w:szCs w:val="32"/>
        </w:rPr>
        <w:t xml:space="preserve">     二、能否承受延误到货供货期限 </w:t>
      </w:r>
      <w:r>
        <w:rPr>
          <w:rFonts w:hint="eastAsia" w:ascii="仿宋_GB2312" w:hAnsi="宋体" w:eastAsia="仿宋_GB2312" w:cs="仿宋_GB2312"/>
          <w:b/>
          <w:bCs/>
          <w:sz w:val="32"/>
          <w:szCs w:val="32"/>
          <w:u w:val="single"/>
          <w:lang w:val="en-US" w:eastAsia="zh-CN"/>
        </w:rPr>
        <w:t>1</w:t>
      </w:r>
      <w:r>
        <w:rPr>
          <w:rFonts w:hint="eastAsia" w:ascii="仿宋_GB2312" w:hAnsi="宋体" w:eastAsia="仿宋_GB2312" w:cs="仿宋_GB2312"/>
          <w:b/>
          <w:bCs/>
          <w:sz w:val="32"/>
          <w:szCs w:val="32"/>
          <w:u w:val="single"/>
        </w:rPr>
        <w:t>000</w:t>
      </w:r>
      <w:r>
        <w:rPr>
          <w:rFonts w:hint="eastAsia" w:ascii="仿宋_GB2312" w:hAnsi="宋体" w:eastAsia="仿宋_GB2312" w:cs="仿宋_GB2312"/>
          <w:b/>
          <w:bCs/>
          <w:sz w:val="32"/>
          <w:szCs w:val="32"/>
        </w:rPr>
        <w:t>元/天的处罚标准？</w:t>
      </w:r>
    </w:p>
    <w:p>
      <w:pPr>
        <w:spacing w:line="500" w:lineRule="exact"/>
        <w:ind w:left="840"/>
        <w:jc w:val="left"/>
        <w:rPr>
          <w:rFonts w:ascii="仿宋_GB2312" w:hAnsi="宋体" w:eastAsia="仿宋_GB2312" w:cs="仿宋_GB2312"/>
          <w:b/>
          <w:bCs/>
          <w:color w:val="FF0000"/>
          <w:sz w:val="32"/>
          <w:szCs w:val="32"/>
        </w:rPr>
      </w:pPr>
    </w:p>
    <w:p>
      <w:pPr>
        <w:spacing w:line="500" w:lineRule="exact"/>
        <w:ind w:firstLine="643" w:firstLineChars="200"/>
        <w:jc w:val="left"/>
        <w:rPr>
          <w:rFonts w:ascii="仿宋_GB2312" w:hAnsi="宋体" w:eastAsia="仿宋_GB2312"/>
          <w:b/>
          <w:bCs/>
          <w:sz w:val="32"/>
          <w:szCs w:val="32"/>
        </w:rPr>
      </w:pPr>
    </w:p>
    <w:p>
      <w:pPr>
        <w:spacing w:line="500" w:lineRule="exact"/>
        <w:ind w:firstLine="643" w:firstLineChars="200"/>
        <w:jc w:val="left"/>
        <w:rPr>
          <w:rFonts w:ascii="仿宋_GB2312" w:hAnsi="宋体" w:eastAsia="仿宋_GB2312"/>
          <w:b/>
          <w:bCs/>
          <w:sz w:val="32"/>
          <w:szCs w:val="32"/>
        </w:rPr>
      </w:pPr>
    </w:p>
    <w:p>
      <w:pPr>
        <w:spacing w:line="500" w:lineRule="exact"/>
        <w:ind w:firstLine="643" w:firstLineChars="200"/>
        <w:jc w:val="left"/>
        <w:rPr>
          <w:rFonts w:ascii="仿宋_GB2312" w:hAnsi="宋体" w:eastAsia="仿宋_GB2312"/>
          <w:b/>
          <w:bCs/>
          <w:sz w:val="32"/>
          <w:szCs w:val="32"/>
        </w:rPr>
      </w:pPr>
    </w:p>
    <w:p>
      <w:pPr>
        <w:numPr>
          <w:numId w:val="0"/>
        </w:numPr>
        <w:spacing w:line="500" w:lineRule="exact"/>
        <w:ind w:left="840" w:leftChars="0"/>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val="en-US" w:eastAsia="zh-CN"/>
        </w:rPr>
        <w:t>三、</w:t>
      </w:r>
      <w:r>
        <w:rPr>
          <w:rFonts w:hint="eastAsia" w:ascii="仿宋_GB2312" w:hAnsi="宋体" w:eastAsia="仿宋_GB2312" w:cs="仿宋_GB2312"/>
          <w:b/>
          <w:bCs/>
          <w:sz w:val="32"/>
          <w:szCs w:val="32"/>
        </w:rPr>
        <w:t>是否能满足招标方提出的要求？</w:t>
      </w:r>
    </w:p>
    <w:p>
      <w:pPr>
        <w:pStyle w:val="2"/>
        <w:keepNext/>
        <w:widowControl w:val="0"/>
        <w:numPr>
          <w:numId w:val="0"/>
        </w:numPr>
        <w:jc w:val="both"/>
        <w:outlineLvl w:val="1"/>
        <w:rPr>
          <w:rFonts w:hint="eastAsia"/>
          <w:b/>
          <w:bCs/>
        </w:rPr>
      </w:pPr>
    </w:p>
    <w:p>
      <w:pPr>
        <w:rPr>
          <w:rFonts w:hint="eastAsia"/>
          <w:b/>
          <w:bCs/>
        </w:rPr>
      </w:pPr>
    </w:p>
    <w:p>
      <w:pPr>
        <w:pStyle w:val="2"/>
        <w:rPr>
          <w:rFonts w:hint="eastAsia"/>
          <w:b/>
          <w:bCs/>
        </w:rPr>
      </w:pPr>
    </w:p>
    <w:p>
      <w:pPr>
        <w:pStyle w:val="2"/>
        <w:numPr>
          <w:numId w:val="0"/>
        </w:numPr>
        <w:ind w:left="840" w:leftChars="0"/>
        <w:jc w:val="both"/>
        <w:rPr>
          <w:rFonts w:hint="eastAsia"/>
          <w:b/>
          <w:bCs/>
        </w:rPr>
      </w:pPr>
      <w:r>
        <w:rPr>
          <w:rFonts w:hint="eastAsia"/>
          <w:b/>
          <w:bCs/>
          <w:lang w:val="en-US" w:eastAsia="zh-CN"/>
        </w:rPr>
        <w:t>四、是否能接受电子银行承兑付款方式？</w:t>
      </w:r>
    </w:p>
    <w:p>
      <w:pPr>
        <w:pStyle w:val="2"/>
        <w:numPr>
          <w:numId w:val="0"/>
        </w:numPr>
        <w:ind w:left="840" w:leftChars="0"/>
        <w:jc w:val="both"/>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cs="仿宋_GB2312"/>
          <w:sz w:val="32"/>
          <w:szCs w:val="32"/>
        </w:rPr>
      </w:pPr>
      <w:r>
        <w:rPr>
          <w:rFonts w:hint="eastAsia" w:ascii="仿宋_GB2312" w:hAnsi="宋体" w:eastAsia="仿宋_GB2312" w:cs="仿宋_GB2312"/>
          <w:sz w:val="32"/>
          <w:szCs w:val="32"/>
        </w:rPr>
        <w:t>年   月   日</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文件三</w:t>
      </w:r>
    </w:p>
    <w:p>
      <w:pPr>
        <w:keepNext/>
        <w:keepLines/>
        <w:spacing w:before="340" w:after="330" w:line="576" w:lineRule="auto"/>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其它需说明的情况</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sz w:val="32"/>
          <w:szCs w:val="32"/>
          <w:highlight w:val="red"/>
        </w:rPr>
      </w:pPr>
      <w:r>
        <w:rPr>
          <w:rFonts w:hint="eastAsia" w:ascii="仿宋_GB2312" w:hAnsi="宋体" w:eastAsia="仿宋_GB2312" w:cs="仿宋_GB2312"/>
          <w:sz w:val="32"/>
          <w:szCs w:val="32"/>
        </w:rPr>
        <w:t>年   月   日</w:t>
      </w:r>
    </w:p>
    <w:p>
      <w:pPr>
        <w:widowControl/>
        <w:jc w:val="left"/>
        <w:rPr>
          <w:rFonts w:ascii="仿宋_GB2312" w:hAnsi="宋体" w:eastAsia="仿宋_GB2312"/>
          <w:sz w:val="32"/>
          <w:szCs w:val="32"/>
          <w:highlight w:val="red"/>
        </w:rPr>
        <w:sectPr>
          <w:footerReference r:id="rId3" w:type="default"/>
          <w:pgSz w:w="12240" w:h="15840"/>
          <w:pgMar w:top="851" w:right="1325" w:bottom="851" w:left="1276" w:header="720" w:footer="720" w:gutter="0"/>
          <w:cols w:space="720" w:num="1"/>
        </w:sectPr>
      </w:pPr>
    </w:p>
    <w:tbl>
      <w:tblPr>
        <w:tblStyle w:val="12"/>
        <w:tblW w:w="13947" w:type="dxa"/>
        <w:tblInd w:w="0" w:type="dxa"/>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noWrap/>
            <w:vAlign w:val="center"/>
          </w:tcPr>
          <w:p>
            <w:pPr>
              <w:widowControl/>
              <w:jc w:val="center"/>
              <w:rPr>
                <w:rFonts w:ascii="宋体"/>
                <w:kern w:val="0"/>
                <w:sz w:val="36"/>
                <w:szCs w:val="36"/>
              </w:rPr>
            </w:pPr>
            <w:r>
              <w:rPr>
                <w:rFonts w:hint="eastAsia" w:ascii="宋体" w:hAnsi="宋体"/>
                <w:kern w:val="0"/>
                <w:sz w:val="36"/>
                <w:szCs w:val="36"/>
              </w:rPr>
              <w:t>文件四:投标单位近几年业绩明细表(此表必须加盖单位公章)</w:t>
            </w:r>
          </w:p>
        </w:tc>
      </w:tr>
      <w:tr>
        <w:tblPrEx>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序号</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单位名称</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kern w:val="0"/>
                <w:sz w:val="24"/>
                <w:szCs w:val="24"/>
              </w:rPr>
              <w:t>物资名称</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质量指标</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数量</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联系人</w:t>
            </w:r>
          </w:p>
        </w:tc>
        <w:tc>
          <w:tcPr>
            <w:tcW w:w="23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联系电话</w:t>
            </w:r>
          </w:p>
        </w:tc>
      </w:tr>
      <w:tr>
        <w:tblPrEx>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456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152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1402"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1984"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135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330" w:type="dxa"/>
            <w:tcBorders>
              <w:top w:val="single" w:color="auto" w:sz="4" w:space="0"/>
              <w:left w:val="nil"/>
              <w:bottom w:val="single" w:color="auto" w:sz="4" w:space="0"/>
              <w:right w:val="single" w:color="auto" w:sz="4" w:space="0"/>
            </w:tcBorders>
            <w:noWrap/>
            <w:vAlign w:val="center"/>
          </w:tcPr>
          <w:p>
            <w:pPr>
              <w:widowControl/>
              <w:jc w:val="left"/>
              <w:rPr>
                <w:rFonts w:ascii="宋体"/>
                <w:kern w:val="0"/>
                <w:sz w:val="24"/>
                <w:szCs w:val="24"/>
              </w:rPr>
            </w:pPr>
          </w:p>
        </w:tc>
      </w:tr>
    </w:tbl>
    <w:p>
      <w:pPr>
        <w:spacing w:line="420" w:lineRule="exact"/>
        <w:rPr>
          <w:rFonts w:ascii="仿宋_GB2312" w:hAnsi="宋体" w:eastAsia="仿宋_GB2312"/>
          <w:sz w:val="32"/>
          <w:szCs w:val="32"/>
        </w:rPr>
      </w:pPr>
      <w:r>
        <w:rPr>
          <w:rFonts w:hint="eastAsia" w:ascii="仿宋_GB2312" w:hAnsi="宋体" w:eastAsia="仿宋_GB2312" w:cs="仿宋_GB2312"/>
          <w:sz w:val="32"/>
          <w:szCs w:val="32"/>
        </w:rPr>
        <w:t>注：代表性业绩可作文字说明。</w:t>
      </w:r>
    </w:p>
    <w:p>
      <w:pPr>
        <w:spacing w:line="42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w:t>
      </w:r>
    </w:p>
    <w:p>
      <w:pPr>
        <w:spacing w:line="540" w:lineRule="exact"/>
        <w:rPr>
          <w:rFonts w:hint="eastAsia" w:ascii="华文仿宋" w:hAnsi="华文仿宋" w:eastAsia="华文仿宋" w:cs="华文仿宋"/>
          <w:b/>
          <w:kern w:val="0"/>
          <w:sz w:val="24"/>
          <w:szCs w:val="24"/>
        </w:rPr>
      </w:pPr>
    </w:p>
    <w:p>
      <w:pPr>
        <w:spacing w:line="540" w:lineRule="exact"/>
        <w:rPr>
          <w:rFonts w:hint="eastAsia" w:ascii="华文仿宋" w:hAnsi="华文仿宋" w:eastAsia="华文仿宋" w:cs="华文仿宋"/>
          <w:b/>
          <w:color w:val="FF0000"/>
          <w:kern w:val="0"/>
          <w:sz w:val="36"/>
          <w:szCs w:val="36"/>
        </w:rPr>
      </w:pPr>
      <w:r>
        <w:rPr>
          <w:rFonts w:hint="eastAsia" w:ascii="华文仿宋" w:hAnsi="华文仿宋" w:eastAsia="华文仿宋" w:cs="华文仿宋"/>
          <w:b/>
          <w:kern w:val="0"/>
          <w:sz w:val="24"/>
          <w:szCs w:val="24"/>
        </w:rPr>
        <w:t>附件二：</w:t>
      </w:r>
      <w:r>
        <w:rPr>
          <w:rFonts w:hint="eastAsia" w:ascii="华文仿宋" w:hAnsi="华文仿宋" w:eastAsia="华文仿宋" w:cs="华文仿宋"/>
          <w:kern w:val="0"/>
          <w:sz w:val="24"/>
          <w:szCs w:val="24"/>
        </w:rPr>
        <w:t xml:space="preserve">                               </w:t>
      </w:r>
      <w:r>
        <w:rPr>
          <w:rFonts w:hint="eastAsia" w:ascii="华文仿宋" w:hAnsi="华文仿宋" w:eastAsia="华文仿宋" w:cs="华文仿宋"/>
          <w:kern w:val="0"/>
          <w:sz w:val="36"/>
          <w:szCs w:val="36"/>
        </w:rPr>
        <w:t xml:space="preserve">     </w:t>
      </w:r>
      <w:r>
        <w:rPr>
          <w:rFonts w:hint="eastAsia" w:ascii="华文仿宋" w:hAnsi="华文仿宋" w:eastAsia="华文仿宋" w:cs="华文仿宋"/>
          <w:b/>
          <w:kern w:val="0"/>
          <w:sz w:val="36"/>
          <w:szCs w:val="36"/>
        </w:rPr>
        <w:t>报 价 单</w:t>
      </w:r>
    </w:p>
    <w:p>
      <w:pPr>
        <w:autoSpaceDE w:val="0"/>
        <w:autoSpaceDN w:val="0"/>
        <w:adjustRightInd w:val="0"/>
        <w:spacing w:line="420" w:lineRule="exact"/>
        <w:ind w:left="12649" w:hanging="12649" w:hangingChars="3500"/>
        <w:jc w:val="left"/>
        <w:rPr>
          <w:rFonts w:hint="eastAsia" w:ascii="华文仿宋" w:hAnsi="华文仿宋" w:eastAsia="华文仿宋" w:cs="华文仿宋"/>
          <w:sz w:val="24"/>
          <w:szCs w:val="24"/>
        </w:rPr>
      </w:pPr>
      <w:bookmarkStart w:id="0" w:name="OLE_LINK2"/>
      <w:bookmarkStart w:id="1" w:name="OLE_LINK1"/>
      <w:r>
        <w:rPr>
          <w:rFonts w:hint="eastAsia" w:ascii="华文仿宋" w:hAnsi="华文仿宋" w:eastAsia="华文仿宋" w:cs="华文仿宋"/>
          <w:b/>
          <w:kern w:val="0"/>
          <w:sz w:val="36"/>
          <w:szCs w:val="36"/>
        </w:rPr>
        <w:t>项目名称:</w:t>
      </w:r>
      <w:bookmarkEnd w:id="0"/>
      <w:bookmarkEnd w:id="1"/>
      <w:r>
        <w:rPr>
          <w:rFonts w:hint="eastAsia" w:ascii="华文仿宋" w:hAnsi="华文仿宋" w:eastAsia="华文仿宋" w:cs="华文仿宋"/>
          <w:b/>
          <w:bCs/>
          <w:sz w:val="30"/>
          <w:szCs w:val="30"/>
          <w:lang w:val="en-US" w:eastAsia="zh-CN"/>
        </w:rPr>
        <w:t>四平</w:t>
      </w:r>
      <w:r>
        <w:rPr>
          <w:rFonts w:hint="eastAsia" w:ascii="华文仿宋" w:hAnsi="华文仿宋" w:eastAsia="华文仿宋" w:cs="华文仿宋"/>
          <w:b/>
          <w:bCs/>
          <w:sz w:val="30"/>
          <w:szCs w:val="30"/>
          <w:lang w:eastAsia="zh-CN"/>
        </w:rPr>
        <w:t>公司</w:t>
      </w:r>
      <w:r>
        <w:rPr>
          <w:rFonts w:hint="eastAsia" w:ascii="华文仿宋" w:hAnsi="华文仿宋" w:eastAsia="华文仿宋" w:cs="华文仿宋"/>
          <w:b/>
          <w:bCs/>
          <w:sz w:val="30"/>
          <w:szCs w:val="30"/>
          <w:lang w:val="en-US" w:eastAsia="zh-CN"/>
        </w:rPr>
        <w:t>2022年</w:t>
      </w:r>
      <w:r>
        <w:rPr>
          <w:rFonts w:hint="eastAsia" w:ascii="仿宋_GB2312" w:eastAsia="仿宋_GB2312" w:cs="宋体"/>
          <w:b/>
          <w:bCs w:val="0"/>
          <w:sz w:val="30"/>
          <w:szCs w:val="30"/>
          <w:lang w:val="zh-CN"/>
        </w:rPr>
        <w:t>厂区</w:t>
      </w:r>
      <w:r>
        <w:rPr>
          <w:rFonts w:hint="eastAsia" w:ascii="仿宋_GB2312" w:eastAsia="仿宋_GB2312" w:cs="宋体"/>
          <w:b/>
          <w:bCs w:val="0"/>
          <w:sz w:val="30"/>
          <w:szCs w:val="30"/>
          <w:lang w:val="en-US" w:eastAsia="zh-CN"/>
        </w:rPr>
        <w:t>建筑物</w:t>
      </w:r>
      <w:r>
        <w:rPr>
          <w:rFonts w:hint="eastAsia" w:ascii="仿宋_GB2312" w:eastAsia="仿宋_GB2312" w:cs="宋体"/>
          <w:b/>
          <w:bCs w:val="0"/>
          <w:sz w:val="30"/>
          <w:szCs w:val="30"/>
          <w:lang w:val="zh-CN"/>
        </w:rPr>
        <w:t>防水</w:t>
      </w:r>
      <w:r>
        <w:rPr>
          <w:rFonts w:hint="eastAsia" w:ascii="仿宋_GB2312" w:eastAsia="仿宋_GB2312" w:cs="宋体"/>
          <w:b/>
          <w:bCs w:val="0"/>
          <w:sz w:val="30"/>
          <w:szCs w:val="30"/>
          <w:lang w:val="en-US" w:eastAsia="zh-CN"/>
        </w:rPr>
        <w:t>处理</w:t>
      </w:r>
      <w:r>
        <w:rPr>
          <w:rFonts w:hint="eastAsia" w:ascii="仿宋_GB2312" w:eastAsia="仿宋_GB2312" w:cs="仿宋_GB2312"/>
          <w:b/>
          <w:bCs w:val="0"/>
          <w:sz w:val="30"/>
          <w:szCs w:val="30"/>
          <w:lang w:eastAsia="zh-CN"/>
        </w:rPr>
        <w:t>项目</w:t>
      </w:r>
      <w:r>
        <w:rPr>
          <w:rFonts w:hint="eastAsia" w:ascii="华文仿宋" w:hAnsi="华文仿宋" w:eastAsia="华文仿宋" w:cs="华文仿宋"/>
          <w:kern w:val="0"/>
          <w:sz w:val="30"/>
          <w:szCs w:val="30"/>
        </w:rPr>
        <w:t xml:space="preserve"> </w:t>
      </w:r>
      <w:r>
        <w:rPr>
          <w:rFonts w:hint="eastAsia" w:ascii="华文仿宋" w:hAnsi="华文仿宋" w:eastAsia="华文仿宋" w:cs="华文仿宋"/>
          <w:kern w:val="0"/>
          <w:sz w:val="24"/>
          <w:szCs w:val="24"/>
        </w:rPr>
        <w:t xml:space="preserve">                        </w:t>
      </w:r>
      <w:r>
        <w:rPr>
          <w:rFonts w:hint="eastAsia" w:ascii="华文仿宋" w:hAnsi="华文仿宋" w:eastAsia="华文仿宋" w:cs="华文仿宋"/>
          <w:kern w:val="0"/>
          <w:sz w:val="24"/>
          <w:szCs w:val="24"/>
          <w:lang w:val="en-US" w:eastAsia="zh-CN"/>
        </w:rPr>
        <w:t xml:space="preserve">                                     </w:t>
      </w:r>
      <w:r>
        <w:rPr>
          <w:rFonts w:hint="eastAsia" w:ascii="华文仿宋" w:hAnsi="华文仿宋" w:eastAsia="华文仿宋" w:cs="华文仿宋"/>
          <w:sz w:val="24"/>
          <w:szCs w:val="24"/>
        </w:rPr>
        <w:t xml:space="preserve">   </w:t>
      </w:r>
    </w:p>
    <w:tbl>
      <w:tblPr>
        <w:tblStyle w:val="12"/>
        <w:tblpPr w:leftFromText="180" w:rightFromText="180" w:vertAnchor="text" w:horzAnchor="page" w:tblpX="892" w:tblpY="162"/>
        <w:tblOverlap w:val="never"/>
        <w:tblW w:w="13670" w:type="dxa"/>
        <w:tblInd w:w="0" w:type="dxa"/>
        <w:shd w:val="clear" w:color="auto" w:fill="auto"/>
        <w:tblLayout w:type="fixed"/>
        <w:tblCellMar>
          <w:top w:w="0" w:type="dxa"/>
          <w:left w:w="108" w:type="dxa"/>
          <w:bottom w:w="0" w:type="dxa"/>
          <w:right w:w="108" w:type="dxa"/>
        </w:tblCellMar>
      </w:tblPr>
      <w:tblGrid>
        <w:gridCol w:w="750"/>
        <w:gridCol w:w="1775"/>
        <w:gridCol w:w="2085"/>
        <w:gridCol w:w="1110"/>
        <w:gridCol w:w="1230"/>
        <w:gridCol w:w="1665"/>
        <w:gridCol w:w="1230"/>
        <w:gridCol w:w="1020"/>
        <w:gridCol w:w="2805"/>
      </w:tblGrid>
      <w:tr>
        <w:tblPrEx>
          <w:shd w:val="clear" w:color="auto" w:fill="auto"/>
          <w:tblLayout w:type="fixed"/>
          <w:tblCellMar>
            <w:top w:w="0" w:type="dxa"/>
            <w:left w:w="108" w:type="dxa"/>
            <w:bottom w:w="0" w:type="dxa"/>
            <w:right w:w="108" w:type="dxa"/>
          </w:tblCellMar>
        </w:tblPrEx>
        <w:trPr>
          <w:trHeight w:val="5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维修位置</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尺寸或型号</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暂估数量</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税率</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shd w:val="clear" w:color="auto" w:fill="auto"/>
          <w:tblLayout w:type="fixed"/>
          <w:tblCellMar>
            <w:top w:w="0" w:type="dxa"/>
            <w:left w:w="108" w:type="dxa"/>
            <w:bottom w:w="0" w:type="dxa"/>
            <w:right w:w="108" w:type="dxa"/>
          </w:tblCellMar>
        </w:tblPrEx>
        <w:trPr>
          <w:trHeight w:val="60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水泥磨房</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防水卷材、铺设</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平方米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888</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0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循环水泵房</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防水卷材、铺设</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平方米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108</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 w:hAnsi="仿宋" w:eastAsia="仿宋" w:cs="仿宋"/>
                <w:b w:val="0"/>
                <w:bCs w:val="0"/>
                <w:i w:val="0"/>
                <w:iCs w:val="0"/>
                <w:color w:val="000000"/>
                <w:sz w:val="24"/>
                <w:szCs w:val="24"/>
                <w:u w:val="none"/>
                <w:lang w:val="en-US" w:eastAsia="zh-CN"/>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电气室</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防水卷材、铺设</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平方米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310</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制成高低压室</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防水卷材、铺设</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270</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食堂卫生间</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地面防水处理</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东门卫南墙</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墙面防水处理</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shd w:val="clear" w:color="auto" w:fill="auto"/>
          <w:tblLayout w:type="fixed"/>
          <w:tblCellMar>
            <w:top w:w="0" w:type="dxa"/>
            <w:left w:w="108" w:type="dxa"/>
            <w:bottom w:w="0" w:type="dxa"/>
            <w:right w:w="108" w:type="dxa"/>
          </w:tblCellMar>
        </w:tblPrEx>
        <w:trPr>
          <w:trHeight w:val="6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平方米</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1598</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bl>
    <w:p>
      <w:pPr>
        <w:spacing w:line="540" w:lineRule="exact"/>
        <w:rPr>
          <w:rFonts w:hint="eastAsia" w:ascii="华文仿宋" w:hAnsi="华文仿宋" w:eastAsia="华文仿宋" w:cs="华文仿宋"/>
          <w:kern w:val="0"/>
          <w:sz w:val="24"/>
          <w:szCs w:val="24"/>
        </w:rPr>
      </w:pPr>
      <w:r>
        <w:rPr>
          <w:rFonts w:hint="eastAsia" w:ascii="华文仿宋" w:hAnsi="华文仿宋" w:eastAsia="华文仿宋" w:cs="华文仿宋"/>
          <w:sz w:val="24"/>
          <w:szCs w:val="24"/>
        </w:rPr>
        <w:t>注：1、工期要求：从合同签订之日起</w:t>
      </w:r>
      <w:r>
        <w:rPr>
          <w:rFonts w:hint="eastAsia" w:ascii="华文仿宋" w:hAnsi="华文仿宋" w:eastAsia="华文仿宋" w:cs="华文仿宋"/>
          <w:sz w:val="24"/>
          <w:szCs w:val="24"/>
          <w:lang w:val="en-US" w:eastAsia="zh-CN"/>
        </w:rPr>
        <w:t>10</w:t>
      </w:r>
      <w:r>
        <w:rPr>
          <w:rFonts w:hint="eastAsia" w:ascii="华文仿宋" w:hAnsi="华文仿宋" w:eastAsia="华文仿宋" w:cs="华文仿宋"/>
          <w:sz w:val="24"/>
          <w:szCs w:val="24"/>
        </w:rPr>
        <w:t>天内完成</w:t>
      </w:r>
      <w:r>
        <w:rPr>
          <w:rFonts w:hint="eastAsia" w:ascii="华文仿宋" w:hAnsi="华文仿宋" w:eastAsia="华文仿宋" w:cs="华文仿宋"/>
          <w:sz w:val="24"/>
          <w:szCs w:val="24"/>
          <w:lang w:val="zh-CN"/>
        </w:rPr>
        <w:t>施工，具体施工时间以</w:t>
      </w:r>
      <w:r>
        <w:rPr>
          <w:rFonts w:hint="eastAsia" w:ascii="华文仿宋" w:hAnsi="华文仿宋" w:eastAsia="华文仿宋" w:cs="华文仿宋"/>
          <w:sz w:val="24"/>
          <w:szCs w:val="24"/>
          <w:lang w:val="en-US" w:eastAsia="zh-CN"/>
        </w:rPr>
        <w:t>四平</w:t>
      </w:r>
      <w:r>
        <w:rPr>
          <w:rFonts w:hint="eastAsia" w:ascii="华文仿宋" w:hAnsi="华文仿宋" w:eastAsia="华文仿宋" w:cs="华文仿宋"/>
          <w:sz w:val="24"/>
          <w:szCs w:val="24"/>
        </w:rPr>
        <w:t>公司</w:t>
      </w:r>
      <w:r>
        <w:rPr>
          <w:rFonts w:hint="eastAsia" w:ascii="华文仿宋" w:hAnsi="华文仿宋" w:eastAsia="华文仿宋" w:cs="华文仿宋"/>
          <w:sz w:val="24"/>
          <w:szCs w:val="24"/>
          <w:lang w:val="zh-CN"/>
        </w:rPr>
        <w:t>通知为准。</w:t>
      </w:r>
    </w:p>
    <w:p>
      <w:pPr>
        <w:spacing w:line="540" w:lineRule="exact"/>
        <w:ind w:firstLine="480" w:firstLineChars="200"/>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rPr>
        <w:t>2、付款方式：工程竣工验收合格后，支付至中标人审核价款的</w:t>
      </w:r>
      <w:r>
        <w:rPr>
          <w:rFonts w:hint="eastAsia" w:ascii="华文仿宋" w:hAnsi="华文仿宋" w:eastAsia="华文仿宋" w:cs="华文仿宋"/>
          <w:sz w:val="24"/>
          <w:szCs w:val="24"/>
          <w:lang w:val="en-US" w:eastAsia="zh-CN"/>
        </w:rPr>
        <w:t>90</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留10%为质保金，质保期满一年后无质量问题后一次性付清（转账或银行承兑汇票）。</w:t>
      </w:r>
    </w:p>
    <w:p>
      <w:pPr>
        <w:spacing w:line="36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特别说明：付款前中标单位要开具审核工程量的全额的</w:t>
      </w:r>
      <w:r>
        <w:rPr>
          <w:rFonts w:hint="eastAsia" w:ascii="华文仿宋" w:hAnsi="华文仿宋" w:eastAsia="华文仿宋" w:cs="华文仿宋"/>
          <w:sz w:val="24"/>
          <w:szCs w:val="24"/>
          <w:u w:val="thick"/>
          <w:lang w:val="en-US" w:eastAsia="zh-CN"/>
        </w:rPr>
        <w:t xml:space="preserve"> ** </w:t>
      </w:r>
      <w:r>
        <w:rPr>
          <w:rFonts w:hint="eastAsia" w:ascii="华文仿宋" w:hAnsi="华文仿宋" w:eastAsia="华文仿宋" w:cs="华文仿宋"/>
          <w:sz w:val="24"/>
          <w:szCs w:val="24"/>
        </w:rPr>
        <w:t>增值税专用发票，到财务挂账后方可按相关要求付款。</w:t>
      </w:r>
    </w:p>
    <w:p>
      <w:pPr>
        <w:spacing w:line="36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3、请投标单位</w:t>
      </w:r>
      <w:r>
        <w:rPr>
          <w:rFonts w:hint="eastAsia" w:ascii="华文仿宋" w:hAnsi="华文仿宋" w:eastAsia="华文仿宋" w:cs="华文仿宋"/>
          <w:sz w:val="24"/>
          <w:szCs w:val="24"/>
          <w:lang w:val="en-US" w:eastAsia="zh-CN"/>
        </w:rPr>
        <w:t>按要求</w:t>
      </w:r>
      <w:r>
        <w:rPr>
          <w:rFonts w:hint="eastAsia" w:ascii="华文仿宋" w:hAnsi="华文仿宋" w:eastAsia="华文仿宋" w:cs="华文仿宋"/>
          <w:sz w:val="24"/>
          <w:szCs w:val="24"/>
        </w:rPr>
        <w:t>填写</w:t>
      </w:r>
      <w:r>
        <w:rPr>
          <w:rFonts w:hint="eastAsia" w:ascii="华文仿宋" w:hAnsi="华文仿宋" w:eastAsia="华文仿宋" w:cs="华文仿宋"/>
          <w:sz w:val="24"/>
          <w:szCs w:val="24"/>
          <w:lang w:val="en-US" w:eastAsia="zh-CN"/>
        </w:rPr>
        <w:t>标书</w:t>
      </w:r>
      <w:r>
        <w:rPr>
          <w:rFonts w:hint="eastAsia" w:ascii="华文仿宋" w:hAnsi="华文仿宋" w:eastAsia="华文仿宋" w:cs="华文仿宋"/>
          <w:sz w:val="24"/>
          <w:szCs w:val="24"/>
        </w:rPr>
        <w:t>，并盖公章、法人章后上传阳光采购平台。</w:t>
      </w:r>
    </w:p>
    <w:p>
      <w:pPr>
        <w:spacing w:line="360" w:lineRule="exact"/>
        <w:ind w:firstLine="480" w:firstLineChars="200"/>
        <w:jc w:val="left"/>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投标单位：（加盖公章）</w:t>
      </w:r>
    </w:p>
    <w:p>
      <w:pPr>
        <w:spacing w:line="36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法人或授权委托人：（签字）</w:t>
      </w:r>
    </w:p>
    <w:p>
      <w:pPr>
        <w:spacing w:line="360" w:lineRule="exact"/>
        <w:ind w:firstLine="480" w:firstLineChars="200"/>
        <w:jc w:val="left"/>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 xml:space="preserve"> 联系人姓名：                        联系电话：  </w:t>
      </w:r>
      <w:r>
        <w:rPr>
          <w:rFonts w:hint="eastAsia" w:ascii="华文仿宋" w:hAnsi="华文仿宋" w:eastAsia="华文仿宋" w:cs="华文仿宋"/>
          <w:color w:val="000000"/>
          <w:kern w:val="0"/>
          <w:sz w:val="24"/>
          <w:szCs w:val="24"/>
          <w:lang w:val="en-US" w:eastAsia="zh-CN"/>
        </w:rPr>
        <w:t xml:space="preserve">                                          </w:t>
      </w:r>
      <w:r>
        <w:rPr>
          <w:rFonts w:hint="eastAsia" w:ascii="华文仿宋" w:hAnsi="华文仿宋" w:eastAsia="华文仿宋" w:cs="华文仿宋"/>
          <w:color w:val="000000"/>
          <w:kern w:val="0"/>
          <w:sz w:val="24"/>
          <w:szCs w:val="24"/>
        </w:rPr>
        <w:t xml:space="preserve"> 年   月    日</w:t>
      </w:r>
    </w:p>
    <w:p>
      <w:pPr>
        <w:pStyle w:val="2"/>
        <w:jc w:val="left"/>
        <w:rPr>
          <w:rFonts w:hint="eastAsia" w:ascii="黑体" w:hAnsi="宋体" w:eastAsia="黑体"/>
          <w:sz w:val="24"/>
          <w:szCs w:val="24"/>
          <w:lang w:val="en-US" w:eastAsia="zh-CN"/>
        </w:rPr>
      </w:pPr>
    </w:p>
    <w:p>
      <w:pPr>
        <w:pStyle w:val="2"/>
        <w:jc w:val="left"/>
        <w:rPr>
          <w:rFonts w:hint="default"/>
          <w:lang w:val="en-US" w:eastAsia="zh-CN"/>
        </w:rPr>
      </w:pPr>
      <w:r>
        <w:rPr>
          <w:rFonts w:hint="eastAsia" w:ascii="黑体" w:hAnsi="宋体" w:eastAsia="黑体"/>
          <w:sz w:val="24"/>
          <w:szCs w:val="24"/>
          <w:lang w:val="en-US" w:eastAsia="zh-CN"/>
        </w:rPr>
        <w:t xml:space="preserve">附件三     </w:t>
      </w:r>
      <w:r>
        <w:rPr>
          <w:rFonts w:hint="eastAsia" w:ascii="黑体" w:hAnsi="宋体" w:eastAsia="黑体"/>
          <w:sz w:val="36"/>
          <w:szCs w:val="36"/>
          <w:lang w:val="en-US" w:eastAsia="zh-CN"/>
        </w:rPr>
        <w:t xml:space="preserve">           </w:t>
      </w:r>
    </w:p>
    <w:tbl>
      <w:tblPr>
        <w:tblStyle w:val="12"/>
        <w:tblpPr w:leftFromText="180" w:rightFromText="180" w:vertAnchor="text" w:horzAnchor="page" w:tblpX="1124" w:tblpY="612"/>
        <w:tblOverlap w:val="never"/>
        <w:tblW w:w="134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410"/>
        <w:gridCol w:w="10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序号</w:t>
            </w:r>
          </w:p>
        </w:tc>
        <w:tc>
          <w:tcPr>
            <w:tcW w:w="2410" w:type="dxa"/>
            <w:tcBorders>
              <w:tl2br w:val="nil"/>
              <w:tr2bl w:val="nil"/>
            </w:tcBorders>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资质内容　</w:t>
            </w:r>
          </w:p>
        </w:tc>
        <w:tc>
          <w:tcPr>
            <w:tcW w:w="10330" w:type="dxa"/>
            <w:tcBorders>
              <w:tl2br w:val="nil"/>
              <w:tr2bl w:val="nil"/>
            </w:tcBorders>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相关要求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p>
        </w:tc>
        <w:tc>
          <w:tcPr>
            <w:tcW w:w="2410" w:type="dxa"/>
            <w:tcBorders>
              <w:tl2br w:val="nil"/>
              <w:tr2bl w:val="nil"/>
            </w:tcBorders>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营业执照</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2</w:t>
            </w:r>
          </w:p>
        </w:tc>
        <w:tc>
          <w:tcPr>
            <w:tcW w:w="2410" w:type="dxa"/>
            <w:tcBorders>
              <w:tl2br w:val="nil"/>
              <w:tr2bl w:val="nil"/>
            </w:tcBorders>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资质证书</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提供原件及复印件，复印件公司公章。资质等级需与承包项目相符，且在专业平台如全国建筑市场监管公共服务平台可查。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3</w:t>
            </w:r>
          </w:p>
        </w:tc>
        <w:tc>
          <w:tcPr>
            <w:tcW w:w="2410" w:type="dxa"/>
            <w:tcBorders>
              <w:tl2br w:val="nil"/>
              <w:tr2bl w:val="nil"/>
            </w:tcBorders>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安全生产许可证</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提供原件及复印件，复印件加盖公章（涉及矿山企业、建筑施工企业和危险化学品、烟花爆竹、民用爆炸物品生产企业提供）。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4</w:t>
            </w:r>
          </w:p>
        </w:tc>
        <w:tc>
          <w:tcPr>
            <w:tcW w:w="2410" w:type="dxa"/>
            <w:tcBorders>
              <w:tl2br w:val="nil"/>
              <w:tr2bl w:val="nil"/>
            </w:tcBorders>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法定代表人身份证</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合同或安全协议签订人为法定代表人时，需提供身份证复印件。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5</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法定代表人授权委托书及身份证</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合同或安全协议签订人不是法人代表本人时，须提供授权委托书（由法定代表人签字或签章，有身份证照片并加盖公司公章。）及委托代理人身份证。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6</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施工业绩需与承揽项目一致或类似，证明具有承揽同类项目施工能力，且业绩良好。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7</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安全承诺</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企业三年无一般及以上安全生产责任事故及提供材料证实性承诺，提供国家企业信用信息公示系统查询结果，并均加盖公章。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8</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※三项管理制度及生产安全事故应急救援预案</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提供安全生产责任制、安全管理制度和岗位安全操作规程目录，提供涉及本项目的生产安全事故应急救援预案，复印加盖单位公章。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9</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安全施工（作业）方案</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1、施工方案：安全管理网络、施工方式、作业流程、技术方案措施等；</w:t>
            </w:r>
            <w:r>
              <w:rPr>
                <w:rFonts w:ascii="宋体" w:hAnsi="宋体" w:eastAsia="宋体" w:cs="仿宋_GB2312"/>
                <w:bCs/>
                <w:sz w:val="21"/>
                <w:szCs w:val="21"/>
                <w:lang w:bidi="ar"/>
              </w:rPr>
              <w:t xml:space="preserve"> </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4、应急处置措施：即发生事故后的应急处置措施，如何抢救伤者、如何逃离、如何扑灭初起火灾、如何进行事故报告等。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10</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项目负责人、拟进场专（兼）职安全管理人员的证书及特种作业人员操作证</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2、特种作业人员操作证应提供国家应急管理部网站查询结果纸质版并加盖公司公章。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11</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拟进场作业人员清单及身份证件</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人员信息包括姓名、性别、出生年月、文化程度、所在岗位和资格证书、血型、健康状况、保险有效期等。作业人员年龄必须符合《劳动法》要求，普工年龄男不大于</w:t>
            </w:r>
            <w:r>
              <w:rPr>
                <w:rFonts w:ascii="宋体" w:hAnsi="宋体" w:eastAsia="宋体" w:cs="仿宋_GB2312"/>
                <w:bCs/>
                <w:sz w:val="21"/>
                <w:szCs w:val="21"/>
                <w:lang w:bidi="ar"/>
              </w:rPr>
              <w:t>60</w:t>
            </w:r>
            <w:r>
              <w:rPr>
                <w:rFonts w:hint="eastAsia" w:ascii="宋体" w:hAnsi="宋体" w:eastAsia="宋体" w:cs="仿宋_GB2312"/>
                <w:bCs/>
                <w:sz w:val="21"/>
                <w:szCs w:val="21"/>
                <w:lang w:bidi="ar"/>
              </w:rPr>
              <w:t>周岁、女不大于</w:t>
            </w:r>
            <w:r>
              <w:rPr>
                <w:rFonts w:ascii="宋体" w:hAnsi="宋体" w:eastAsia="宋体" w:cs="仿宋_GB2312"/>
                <w:bCs/>
                <w:sz w:val="21"/>
                <w:szCs w:val="21"/>
                <w:lang w:bidi="ar"/>
              </w:rPr>
              <w:t>50</w:t>
            </w:r>
            <w:r>
              <w:rPr>
                <w:rFonts w:hint="eastAsia" w:ascii="宋体" w:hAnsi="宋体" w:eastAsia="宋体" w:cs="仿宋_GB2312"/>
                <w:bCs/>
                <w:sz w:val="21"/>
                <w:szCs w:val="21"/>
                <w:lang w:bidi="ar"/>
              </w:rPr>
              <w:t>周岁；对年龄有特殊规定的，按照规定执行，如清库作业为21～50周岁。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2</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全体项目人员的安全教育培训考核记录</w:t>
            </w:r>
          </w:p>
        </w:tc>
        <w:tc>
          <w:tcPr>
            <w:tcW w:w="10330" w:type="dxa"/>
            <w:tcBorders>
              <w:tl2br w:val="nil"/>
              <w:tr2bl w:val="nil"/>
            </w:tcBorders>
            <w:noWrap w:val="0"/>
            <w:vAlign w:val="center"/>
          </w:tcPr>
          <w:p>
            <w:pPr>
              <w:rPr>
                <w:rFonts w:ascii="宋体" w:hAnsi="宋体" w:eastAsia="宋体" w:cs="仿宋_GB2312"/>
                <w:bCs/>
                <w:sz w:val="21"/>
                <w:szCs w:val="21"/>
                <w:lang w:bidi="ar"/>
              </w:rPr>
            </w:pPr>
            <w:r>
              <w:rPr>
                <w:rFonts w:hint="eastAsia" w:ascii="宋体" w:hAnsi="宋体" w:eastAsia="宋体" w:cs="仿宋_GB2312"/>
                <w:bCs/>
                <w:sz w:val="21"/>
                <w:szCs w:val="21"/>
                <w:lang w:bidi="ar"/>
              </w:rPr>
              <w:t>提供每名进场作业人员考试试卷，必须本人答题，不得出现代答代签、替考问题，得分、判分有效，不得随意涂改；加盖公司公章。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13</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涉及职业禁忌症作业人员的健康体检证明</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对电工、焊工等特种作业人员要提供由县级以上医院开具的体检报告原件及复印件。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14</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拟进场作业人员缴纳工伤保险或人身意外伤害险证明</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1、提供的保险证明需由社保局或保险公司提供，并有社保局或保险公司印章。</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2、人身意外伤害险保额不应低于工伤保险一次性工亡补助金的额度。</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3、保险的范围要包括作业项目。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0"/>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15</w:t>
            </w:r>
            <w:r>
              <w:rPr>
                <w:rFonts w:hint="eastAsia" w:ascii="宋体" w:hAnsi="宋体" w:eastAsia="宋体" w:cs="仿宋_GB2312"/>
                <w:bCs/>
                <w:sz w:val="21"/>
                <w:szCs w:val="21"/>
                <w:lang w:bidi="ar"/>
              </w:rPr>
              <w:t>※</w:t>
            </w:r>
          </w:p>
        </w:tc>
        <w:tc>
          <w:tcPr>
            <w:tcW w:w="241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拟进厂设备登记表</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2、特种设备使用登记证、检测报告与实际设备设施相符，复印加盖单位公章。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16</w:t>
            </w:r>
            <w:r>
              <w:rPr>
                <w:rFonts w:hint="eastAsia" w:ascii="宋体" w:hAnsi="宋体" w:eastAsia="宋体" w:cs="仿宋_GB2312"/>
                <w:bCs/>
                <w:sz w:val="21"/>
                <w:szCs w:val="21"/>
                <w:lang w:bidi="ar"/>
              </w:rPr>
              <w:t>※</w:t>
            </w:r>
          </w:p>
        </w:tc>
        <w:tc>
          <w:tcPr>
            <w:tcW w:w="2410" w:type="dxa"/>
            <w:tcBorders>
              <w:tl2br w:val="nil"/>
              <w:tr2bl w:val="nil"/>
            </w:tcBorders>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涉及职业健康危害岗位人员的职业健康岗前体检证明</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作业人员职业健康体检项目必须包含噪声、粉尘、高温项目（如作业项目确实不包含上述三项，经确认可减少），其他项目可根据实际情况进行添加。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7</w:t>
            </w:r>
            <w:r>
              <w:rPr>
                <w:rFonts w:hint="eastAsia" w:ascii="宋体" w:hAnsi="宋体" w:eastAsia="宋体" w:cs="仿宋_GB2312"/>
                <w:bCs/>
                <w:sz w:val="21"/>
                <w:szCs w:val="21"/>
                <w:lang w:bidi="ar"/>
              </w:rPr>
              <w:t>※</w:t>
            </w:r>
          </w:p>
        </w:tc>
        <w:tc>
          <w:tcPr>
            <w:tcW w:w="2410" w:type="dxa"/>
            <w:tcBorders>
              <w:tl2br w:val="nil"/>
              <w:tr2bl w:val="nil"/>
            </w:tcBorders>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安全施工保证金</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按照项目进行缴纳，每个项目均需缴纳安全保证金，金额按照合同标的2%-10%（最低不少于2000元，最高不多于20万元）；如外包单位没有缴纳安全责任险或意外险，需缴纳不低于1</w:t>
            </w:r>
            <w:r>
              <w:rPr>
                <w:rFonts w:ascii="宋体" w:hAnsi="宋体" w:eastAsia="宋体" w:cs="仿宋_GB2312"/>
                <w:bCs/>
                <w:sz w:val="21"/>
                <w:szCs w:val="21"/>
                <w:lang w:bidi="ar"/>
              </w:rPr>
              <w:t>50</w:t>
            </w:r>
            <w:r>
              <w:rPr>
                <w:rFonts w:hint="eastAsia" w:ascii="宋体" w:hAnsi="宋体" w:eastAsia="宋体" w:cs="仿宋_GB2312"/>
                <w:bCs/>
                <w:sz w:val="21"/>
                <w:szCs w:val="21"/>
                <w:lang w:bidi="ar"/>
              </w:rPr>
              <w:t>万元的安全施工保证金，中标后收取。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8</w:t>
            </w:r>
          </w:p>
        </w:tc>
        <w:tc>
          <w:tcPr>
            <w:tcW w:w="2410" w:type="dxa"/>
            <w:tcBorders>
              <w:tl2br w:val="nil"/>
              <w:tr2bl w:val="nil"/>
            </w:tcBorders>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视具体情况需要审查的其他有关材料</w:t>
            </w:r>
          </w:p>
        </w:tc>
        <w:tc>
          <w:tcPr>
            <w:tcW w:w="10330" w:type="dxa"/>
            <w:tcBorders>
              <w:tl2br w:val="nil"/>
              <w:tr2bl w:val="nil"/>
            </w:tcBorders>
            <w:noWrap w:val="0"/>
            <w:vAlign w:val="center"/>
          </w:tcPr>
          <w:p>
            <w:pPr>
              <w:widowControl/>
              <w:spacing w:line="340" w:lineRule="exact"/>
              <w:jc w:val="left"/>
              <w:rPr>
                <w:rFonts w:ascii="宋体" w:hAnsi="宋体" w:eastAsia="宋体" w:cs="仿宋_GB2312"/>
                <w:bCs/>
                <w:sz w:val="21"/>
                <w:szCs w:val="21"/>
                <w:lang w:bidi="ar"/>
              </w:rPr>
            </w:pPr>
          </w:p>
        </w:tc>
      </w:tr>
    </w:tbl>
    <w:p>
      <w:pPr>
        <w:spacing w:line="540" w:lineRule="exact"/>
        <w:jc w:val="left"/>
        <w:rPr>
          <w:rFonts w:hint="eastAsia" w:ascii="华文仿宋" w:hAnsi="华文仿宋" w:eastAsia="华文仿宋" w:cs="华文仿宋"/>
          <w:color w:val="000000"/>
          <w:kern w:val="0"/>
          <w:sz w:val="24"/>
          <w:szCs w:val="24"/>
        </w:rPr>
        <w:sectPr>
          <w:headerReference r:id="rId4" w:type="default"/>
          <w:footerReference r:id="rId5" w:type="default"/>
          <w:pgSz w:w="15840" w:h="12240" w:orient="landscape"/>
          <w:pgMar w:top="851" w:right="851" w:bottom="851" w:left="851" w:header="720" w:footer="720" w:gutter="0"/>
          <w:cols w:space="720" w:num="1"/>
          <w:docGrid w:linePitch="286" w:charSpace="0"/>
        </w:sectPr>
      </w:pPr>
    </w:p>
    <w:p>
      <w:pPr>
        <w:widowControl/>
        <w:jc w:val="left"/>
        <w:rPr>
          <w:rFonts w:ascii="仿宋_GB2312" w:hAnsi="宋体" w:eastAsia="仿宋_GB2312" w:cs="仿宋_GB2312"/>
          <w:sz w:val="32"/>
          <w:szCs w:val="32"/>
        </w:rPr>
      </w:pPr>
    </w:p>
    <w:sectPr>
      <w:footerReference r:id="rId6" w:type="default"/>
      <w:footerReference r:id="rId7" w:type="even"/>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eastAsia="Times New Roman" w:cs="Times New Roman"/>
      </w:rPr>
    </w:pPr>
    <w:r>
      <w:rPr>
        <w:rFonts w:cs="Times New Roman"/>
        <w:kern w:val="0"/>
      </w:rPr>
      <w:t xml:space="preserve">- </w:t>
    </w:r>
    <w:r>
      <w:rPr>
        <w:rFonts w:cs="Times New Roman"/>
        <w:kern w:val="0"/>
      </w:rPr>
      <w:fldChar w:fldCharType="begin"/>
    </w:r>
    <w:r>
      <w:rPr>
        <w:rFonts w:cs="Times New Roman"/>
        <w:kern w:val="0"/>
      </w:rPr>
      <w:instrText xml:space="preserve"> PAGE </w:instrText>
    </w:r>
    <w:r>
      <w:rPr>
        <w:rFonts w:cs="Times New Roman"/>
        <w:kern w:val="0"/>
      </w:rPr>
      <w:fldChar w:fldCharType="separate"/>
    </w:r>
    <w:r>
      <w:rPr>
        <w:rFonts w:cs="Times New Roman"/>
        <w:kern w:val="0"/>
      </w:rPr>
      <w:t>15</w:t>
    </w:r>
    <w:r>
      <w:rPr>
        <w:rFonts w:cs="Times New Roman"/>
        <w:kern w:val="0"/>
      </w:rPr>
      <w:fldChar w:fldCharType="end"/>
    </w:r>
    <w:r>
      <w:rPr>
        <w:rFonts w:cs="Times New Roman"/>
        <w:kern w:val="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23E2"/>
    <w:multiLevelType w:val="singleLevel"/>
    <w:tmpl w:val="0D3E23E2"/>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95"/>
    <w:rsid w:val="00001DA5"/>
    <w:rsid w:val="00004DF7"/>
    <w:rsid w:val="000200A2"/>
    <w:rsid w:val="00020831"/>
    <w:rsid w:val="000222C3"/>
    <w:rsid w:val="00023BE4"/>
    <w:rsid w:val="000508A4"/>
    <w:rsid w:val="0005240C"/>
    <w:rsid w:val="00052F03"/>
    <w:rsid w:val="00054258"/>
    <w:rsid w:val="0005587A"/>
    <w:rsid w:val="00084E2E"/>
    <w:rsid w:val="00091B27"/>
    <w:rsid w:val="00094E6C"/>
    <w:rsid w:val="000A0139"/>
    <w:rsid w:val="000B7D05"/>
    <w:rsid w:val="000C2A11"/>
    <w:rsid w:val="000C4825"/>
    <w:rsid w:val="000C4C5B"/>
    <w:rsid w:val="000D059A"/>
    <w:rsid w:val="000D5A51"/>
    <w:rsid w:val="000E2AD8"/>
    <w:rsid w:val="000F451D"/>
    <w:rsid w:val="000F5E4F"/>
    <w:rsid w:val="00105CD9"/>
    <w:rsid w:val="00111BB5"/>
    <w:rsid w:val="00111F8A"/>
    <w:rsid w:val="001208C3"/>
    <w:rsid w:val="00123E57"/>
    <w:rsid w:val="001420A8"/>
    <w:rsid w:val="00142A10"/>
    <w:rsid w:val="00147686"/>
    <w:rsid w:val="00155B9C"/>
    <w:rsid w:val="00157302"/>
    <w:rsid w:val="00157ECA"/>
    <w:rsid w:val="00162CB4"/>
    <w:rsid w:val="001672D3"/>
    <w:rsid w:val="00182B3B"/>
    <w:rsid w:val="00183D43"/>
    <w:rsid w:val="00183E35"/>
    <w:rsid w:val="00186829"/>
    <w:rsid w:val="001A1366"/>
    <w:rsid w:val="001A1AD6"/>
    <w:rsid w:val="001A2CE2"/>
    <w:rsid w:val="001B3352"/>
    <w:rsid w:val="001C6D5F"/>
    <w:rsid w:val="001E3ADD"/>
    <w:rsid w:val="001F2ED7"/>
    <w:rsid w:val="001F5C1C"/>
    <w:rsid w:val="00220D16"/>
    <w:rsid w:val="0022365D"/>
    <w:rsid w:val="00235218"/>
    <w:rsid w:val="002555AA"/>
    <w:rsid w:val="00257F83"/>
    <w:rsid w:val="002648E9"/>
    <w:rsid w:val="00275344"/>
    <w:rsid w:val="00285734"/>
    <w:rsid w:val="00294524"/>
    <w:rsid w:val="002A0795"/>
    <w:rsid w:val="002A1B93"/>
    <w:rsid w:val="002A1EE5"/>
    <w:rsid w:val="002A5AC3"/>
    <w:rsid w:val="002D0375"/>
    <w:rsid w:val="002F3E3A"/>
    <w:rsid w:val="002F7CFB"/>
    <w:rsid w:val="002F7CFE"/>
    <w:rsid w:val="00301013"/>
    <w:rsid w:val="003028BF"/>
    <w:rsid w:val="00311A48"/>
    <w:rsid w:val="00311FC0"/>
    <w:rsid w:val="00314382"/>
    <w:rsid w:val="00317734"/>
    <w:rsid w:val="00321ED6"/>
    <w:rsid w:val="003221FE"/>
    <w:rsid w:val="00323F23"/>
    <w:rsid w:val="00326542"/>
    <w:rsid w:val="00334337"/>
    <w:rsid w:val="003435CB"/>
    <w:rsid w:val="003459E3"/>
    <w:rsid w:val="00350B35"/>
    <w:rsid w:val="00351FC0"/>
    <w:rsid w:val="00352090"/>
    <w:rsid w:val="00353E68"/>
    <w:rsid w:val="0036497F"/>
    <w:rsid w:val="003654D2"/>
    <w:rsid w:val="00372A58"/>
    <w:rsid w:val="00386C0B"/>
    <w:rsid w:val="00386C58"/>
    <w:rsid w:val="0039417F"/>
    <w:rsid w:val="00396DFD"/>
    <w:rsid w:val="003A4501"/>
    <w:rsid w:val="003B3D77"/>
    <w:rsid w:val="003B4AE4"/>
    <w:rsid w:val="003C11F4"/>
    <w:rsid w:val="003D4070"/>
    <w:rsid w:val="003D6DD6"/>
    <w:rsid w:val="003E1863"/>
    <w:rsid w:val="003F51D5"/>
    <w:rsid w:val="003F7805"/>
    <w:rsid w:val="00403876"/>
    <w:rsid w:val="00411DF6"/>
    <w:rsid w:val="004148E3"/>
    <w:rsid w:val="00434DB8"/>
    <w:rsid w:val="004464EB"/>
    <w:rsid w:val="00452EC7"/>
    <w:rsid w:val="004548EA"/>
    <w:rsid w:val="0046492B"/>
    <w:rsid w:val="00467D90"/>
    <w:rsid w:val="0047642D"/>
    <w:rsid w:val="00481D17"/>
    <w:rsid w:val="00482540"/>
    <w:rsid w:val="00486828"/>
    <w:rsid w:val="004908B2"/>
    <w:rsid w:val="0049292A"/>
    <w:rsid w:val="004969DB"/>
    <w:rsid w:val="004A06D7"/>
    <w:rsid w:val="004A1171"/>
    <w:rsid w:val="004A2B4E"/>
    <w:rsid w:val="004A61B9"/>
    <w:rsid w:val="004B7BDC"/>
    <w:rsid w:val="004C0595"/>
    <w:rsid w:val="004D3035"/>
    <w:rsid w:val="004D4115"/>
    <w:rsid w:val="004D43AA"/>
    <w:rsid w:val="004D7527"/>
    <w:rsid w:val="004E4330"/>
    <w:rsid w:val="004F2C64"/>
    <w:rsid w:val="005019D5"/>
    <w:rsid w:val="005131A7"/>
    <w:rsid w:val="00517C49"/>
    <w:rsid w:val="0052138A"/>
    <w:rsid w:val="00565A7C"/>
    <w:rsid w:val="00572CA9"/>
    <w:rsid w:val="005759D3"/>
    <w:rsid w:val="00577D57"/>
    <w:rsid w:val="005A4BFA"/>
    <w:rsid w:val="005B27E8"/>
    <w:rsid w:val="005C020D"/>
    <w:rsid w:val="005C7850"/>
    <w:rsid w:val="005D2B0B"/>
    <w:rsid w:val="005E30C2"/>
    <w:rsid w:val="00600481"/>
    <w:rsid w:val="00603E9F"/>
    <w:rsid w:val="00604F45"/>
    <w:rsid w:val="006064B6"/>
    <w:rsid w:val="00620332"/>
    <w:rsid w:val="006203B9"/>
    <w:rsid w:val="00622198"/>
    <w:rsid w:val="006368D7"/>
    <w:rsid w:val="00647457"/>
    <w:rsid w:val="006657F5"/>
    <w:rsid w:val="006842FB"/>
    <w:rsid w:val="00690EA6"/>
    <w:rsid w:val="00692762"/>
    <w:rsid w:val="00694637"/>
    <w:rsid w:val="006A04F8"/>
    <w:rsid w:val="006A4276"/>
    <w:rsid w:val="006A6782"/>
    <w:rsid w:val="006D2E46"/>
    <w:rsid w:val="006D4F95"/>
    <w:rsid w:val="006E5211"/>
    <w:rsid w:val="006F02DE"/>
    <w:rsid w:val="006F4DFC"/>
    <w:rsid w:val="00701EFA"/>
    <w:rsid w:val="00702FB0"/>
    <w:rsid w:val="00715284"/>
    <w:rsid w:val="00716F82"/>
    <w:rsid w:val="0072012D"/>
    <w:rsid w:val="0072454E"/>
    <w:rsid w:val="00732A6B"/>
    <w:rsid w:val="00737EF0"/>
    <w:rsid w:val="0074637A"/>
    <w:rsid w:val="007465A4"/>
    <w:rsid w:val="007468CF"/>
    <w:rsid w:val="007717A3"/>
    <w:rsid w:val="007720D4"/>
    <w:rsid w:val="00772441"/>
    <w:rsid w:val="00772601"/>
    <w:rsid w:val="00773766"/>
    <w:rsid w:val="007746A7"/>
    <w:rsid w:val="00781213"/>
    <w:rsid w:val="007825B5"/>
    <w:rsid w:val="007826E2"/>
    <w:rsid w:val="007A474C"/>
    <w:rsid w:val="007D0CF2"/>
    <w:rsid w:val="007E0D88"/>
    <w:rsid w:val="007E6094"/>
    <w:rsid w:val="007F21B5"/>
    <w:rsid w:val="007F2AF0"/>
    <w:rsid w:val="00814538"/>
    <w:rsid w:val="008202BF"/>
    <w:rsid w:val="0083262C"/>
    <w:rsid w:val="008402BE"/>
    <w:rsid w:val="00846B98"/>
    <w:rsid w:val="008512ED"/>
    <w:rsid w:val="0085621F"/>
    <w:rsid w:val="00890932"/>
    <w:rsid w:val="00891FD0"/>
    <w:rsid w:val="0089287E"/>
    <w:rsid w:val="00892A77"/>
    <w:rsid w:val="00896B96"/>
    <w:rsid w:val="008A20CB"/>
    <w:rsid w:val="008A36C4"/>
    <w:rsid w:val="008C1E19"/>
    <w:rsid w:val="008C7B0B"/>
    <w:rsid w:val="008D354E"/>
    <w:rsid w:val="008D6636"/>
    <w:rsid w:val="008E7017"/>
    <w:rsid w:val="008E793D"/>
    <w:rsid w:val="008F261F"/>
    <w:rsid w:val="008F588F"/>
    <w:rsid w:val="008F71ED"/>
    <w:rsid w:val="00906022"/>
    <w:rsid w:val="0091370F"/>
    <w:rsid w:val="00914439"/>
    <w:rsid w:val="0092642E"/>
    <w:rsid w:val="009310E4"/>
    <w:rsid w:val="0093370E"/>
    <w:rsid w:val="00941E13"/>
    <w:rsid w:val="00943890"/>
    <w:rsid w:val="00945924"/>
    <w:rsid w:val="00950936"/>
    <w:rsid w:val="00953FCF"/>
    <w:rsid w:val="009611B1"/>
    <w:rsid w:val="0096321F"/>
    <w:rsid w:val="00966C6D"/>
    <w:rsid w:val="009701B6"/>
    <w:rsid w:val="009725D6"/>
    <w:rsid w:val="00973ED1"/>
    <w:rsid w:val="00980168"/>
    <w:rsid w:val="009A2BB6"/>
    <w:rsid w:val="009B474B"/>
    <w:rsid w:val="009B54F3"/>
    <w:rsid w:val="009C2A40"/>
    <w:rsid w:val="009C592A"/>
    <w:rsid w:val="009D07A7"/>
    <w:rsid w:val="009D1AD4"/>
    <w:rsid w:val="009D283A"/>
    <w:rsid w:val="009D7D0F"/>
    <w:rsid w:val="009E4962"/>
    <w:rsid w:val="009E6B2F"/>
    <w:rsid w:val="009F553A"/>
    <w:rsid w:val="009F794C"/>
    <w:rsid w:val="009F7D52"/>
    <w:rsid w:val="00A00192"/>
    <w:rsid w:val="00A11E1F"/>
    <w:rsid w:val="00A147EC"/>
    <w:rsid w:val="00A4033F"/>
    <w:rsid w:val="00A44D82"/>
    <w:rsid w:val="00A45770"/>
    <w:rsid w:val="00A53DDF"/>
    <w:rsid w:val="00A55E49"/>
    <w:rsid w:val="00A60A79"/>
    <w:rsid w:val="00A61BA5"/>
    <w:rsid w:val="00A72F29"/>
    <w:rsid w:val="00A920A1"/>
    <w:rsid w:val="00A96976"/>
    <w:rsid w:val="00AA05F6"/>
    <w:rsid w:val="00AC427A"/>
    <w:rsid w:val="00AC6829"/>
    <w:rsid w:val="00AD04B0"/>
    <w:rsid w:val="00AD14D8"/>
    <w:rsid w:val="00AE0F7C"/>
    <w:rsid w:val="00AE13BD"/>
    <w:rsid w:val="00AE1533"/>
    <w:rsid w:val="00AE3CC2"/>
    <w:rsid w:val="00AF290C"/>
    <w:rsid w:val="00AF7A08"/>
    <w:rsid w:val="00B036AB"/>
    <w:rsid w:val="00B03ED9"/>
    <w:rsid w:val="00B129D7"/>
    <w:rsid w:val="00B338D0"/>
    <w:rsid w:val="00B379E5"/>
    <w:rsid w:val="00B4302C"/>
    <w:rsid w:val="00B565D0"/>
    <w:rsid w:val="00B71E65"/>
    <w:rsid w:val="00B7522D"/>
    <w:rsid w:val="00B8467F"/>
    <w:rsid w:val="00B85F4E"/>
    <w:rsid w:val="00B91F6C"/>
    <w:rsid w:val="00B92270"/>
    <w:rsid w:val="00BA0512"/>
    <w:rsid w:val="00BB18AD"/>
    <w:rsid w:val="00BB4D36"/>
    <w:rsid w:val="00BB7538"/>
    <w:rsid w:val="00BC56FF"/>
    <w:rsid w:val="00BD2176"/>
    <w:rsid w:val="00BD38F4"/>
    <w:rsid w:val="00BD4969"/>
    <w:rsid w:val="00BE0C0A"/>
    <w:rsid w:val="00BE6552"/>
    <w:rsid w:val="00BF364D"/>
    <w:rsid w:val="00C0457A"/>
    <w:rsid w:val="00C061EE"/>
    <w:rsid w:val="00C10552"/>
    <w:rsid w:val="00C12EE8"/>
    <w:rsid w:val="00C167DE"/>
    <w:rsid w:val="00C1791B"/>
    <w:rsid w:val="00C24519"/>
    <w:rsid w:val="00C2650B"/>
    <w:rsid w:val="00C26672"/>
    <w:rsid w:val="00C3053B"/>
    <w:rsid w:val="00C32BA8"/>
    <w:rsid w:val="00C332B5"/>
    <w:rsid w:val="00C3736A"/>
    <w:rsid w:val="00C56720"/>
    <w:rsid w:val="00C5737D"/>
    <w:rsid w:val="00C62F94"/>
    <w:rsid w:val="00C63451"/>
    <w:rsid w:val="00C63530"/>
    <w:rsid w:val="00C64065"/>
    <w:rsid w:val="00C66E8D"/>
    <w:rsid w:val="00C73712"/>
    <w:rsid w:val="00C83D46"/>
    <w:rsid w:val="00CC0B07"/>
    <w:rsid w:val="00CD00DD"/>
    <w:rsid w:val="00CF1B28"/>
    <w:rsid w:val="00CF20F6"/>
    <w:rsid w:val="00D15BD7"/>
    <w:rsid w:val="00D24258"/>
    <w:rsid w:val="00D25F30"/>
    <w:rsid w:val="00D30A13"/>
    <w:rsid w:val="00D33260"/>
    <w:rsid w:val="00D3567A"/>
    <w:rsid w:val="00D37B00"/>
    <w:rsid w:val="00D46715"/>
    <w:rsid w:val="00D71507"/>
    <w:rsid w:val="00D77588"/>
    <w:rsid w:val="00D802F8"/>
    <w:rsid w:val="00D852FF"/>
    <w:rsid w:val="00D9065B"/>
    <w:rsid w:val="00D97524"/>
    <w:rsid w:val="00DA62BF"/>
    <w:rsid w:val="00DB0D59"/>
    <w:rsid w:val="00DB2521"/>
    <w:rsid w:val="00DB5CDD"/>
    <w:rsid w:val="00DC1284"/>
    <w:rsid w:val="00DC4D27"/>
    <w:rsid w:val="00DC516D"/>
    <w:rsid w:val="00DD1C1D"/>
    <w:rsid w:val="00DD2EE2"/>
    <w:rsid w:val="00DD7341"/>
    <w:rsid w:val="00DD7BC7"/>
    <w:rsid w:val="00DE3453"/>
    <w:rsid w:val="00DE5341"/>
    <w:rsid w:val="00DE5DC5"/>
    <w:rsid w:val="00DF4219"/>
    <w:rsid w:val="00E139F1"/>
    <w:rsid w:val="00E1513F"/>
    <w:rsid w:val="00E224FD"/>
    <w:rsid w:val="00E238D5"/>
    <w:rsid w:val="00E24E55"/>
    <w:rsid w:val="00E30023"/>
    <w:rsid w:val="00E35F9B"/>
    <w:rsid w:val="00E37481"/>
    <w:rsid w:val="00E46157"/>
    <w:rsid w:val="00E55996"/>
    <w:rsid w:val="00E672B4"/>
    <w:rsid w:val="00E753EC"/>
    <w:rsid w:val="00E765C5"/>
    <w:rsid w:val="00E775EB"/>
    <w:rsid w:val="00E851A3"/>
    <w:rsid w:val="00E859DA"/>
    <w:rsid w:val="00E8658A"/>
    <w:rsid w:val="00E913A6"/>
    <w:rsid w:val="00E92DF3"/>
    <w:rsid w:val="00E94A0F"/>
    <w:rsid w:val="00EA0525"/>
    <w:rsid w:val="00EA090C"/>
    <w:rsid w:val="00EA59F9"/>
    <w:rsid w:val="00EB4EDB"/>
    <w:rsid w:val="00EC3483"/>
    <w:rsid w:val="00ED0DF7"/>
    <w:rsid w:val="00ED665A"/>
    <w:rsid w:val="00EE426E"/>
    <w:rsid w:val="00EE6117"/>
    <w:rsid w:val="00EF30AF"/>
    <w:rsid w:val="00F0697A"/>
    <w:rsid w:val="00F1039A"/>
    <w:rsid w:val="00F30076"/>
    <w:rsid w:val="00F31252"/>
    <w:rsid w:val="00F33701"/>
    <w:rsid w:val="00F33ECC"/>
    <w:rsid w:val="00F34623"/>
    <w:rsid w:val="00F4108E"/>
    <w:rsid w:val="00F465F8"/>
    <w:rsid w:val="00F52010"/>
    <w:rsid w:val="00F54228"/>
    <w:rsid w:val="00F545C4"/>
    <w:rsid w:val="00F702D3"/>
    <w:rsid w:val="00F92679"/>
    <w:rsid w:val="00FA4179"/>
    <w:rsid w:val="00FA4AD3"/>
    <w:rsid w:val="00FC556E"/>
    <w:rsid w:val="00FD79F2"/>
    <w:rsid w:val="00FE1AE1"/>
    <w:rsid w:val="00FE1CC8"/>
    <w:rsid w:val="01247210"/>
    <w:rsid w:val="014A3C45"/>
    <w:rsid w:val="02683B2B"/>
    <w:rsid w:val="0279690F"/>
    <w:rsid w:val="02AC69EF"/>
    <w:rsid w:val="02E538A3"/>
    <w:rsid w:val="04094D4A"/>
    <w:rsid w:val="050B6F42"/>
    <w:rsid w:val="05504FF6"/>
    <w:rsid w:val="05942990"/>
    <w:rsid w:val="06417227"/>
    <w:rsid w:val="064731EE"/>
    <w:rsid w:val="08833D9B"/>
    <w:rsid w:val="08B61D49"/>
    <w:rsid w:val="08BF1495"/>
    <w:rsid w:val="08D01EAD"/>
    <w:rsid w:val="09913C99"/>
    <w:rsid w:val="09DD51D7"/>
    <w:rsid w:val="0AA66264"/>
    <w:rsid w:val="0ACD117C"/>
    <w:rsid w:val="0B2B5F88"/>
    <w:rsid w:val="0BA24F0F"/>
    <w:rsid w:val="0C4E025A"/>
    <w:rsid w:val="0E0C6707"/>
    <w:rsid w:val="109A4B1C"/>
    <w:rsid w:val="12BA2B3F"/>
    <w:rsid w:val="12FA4962"/>
    <w:rsid w:val="14C16F8B"/>
    <w:rsid w:val="14FD7ABE"/>
    <w:rsid w:val="15286E24"/>
    <w:rsid w:val="152E0D2A"/>
    <w:rsid w:val="15D70240"/>
    <w:rsid w:val="15FC1962"/>
    <w:rsid w:val="1622460D"/>
    <w:rsid w:val="163D6568"/>
    <w:rsid w:val="18C566DE"/>
    <w:rsid w:val="19151606"/>
    <w:rsid w:val="199A4FFA"/>
    <w:rsid w:val="1A4F5E79"/>
    <w:rsid w:val="1BEE469F"/>
    <w:rsid w:val="1D172EF5"/>
    <w:rsid w:val="1DC904C9"/>
    <w:rsid w:val="1ECB2CAB"/>
    <w:rsid w:val="20184F93"/>
    <w:rsid w:val="20213F0D"/>
    <w:rsid w:val="20317FD8"/>
    <w:rsid w:val="21C91B09"/>
    <w:rsid w:val="21E65AD2"/>
    <w:rsid w:val="23405C1B"/>
    <w:rsid w:val="242C686A"/>
    <w:rsid w:val="25817DA6"/>
    <w:rsid w:val="25993C66"/>
    <w:rsid w:val="26033A6B"/>
    <w:rsid w:val="26040534"/>
    <w:rsid w:val="26D01BEF"/>
    <w:rsid w:val="27A152F7"/>
    <w:rsid w:val="2BA83E3A"/>
    <w:rsid w:val="2C262B81"/>
    <w:rsid w:val="2C412484"/>
    <w:rsid w:val="2D5A058B"/>
    <w:rsid w:val="2D6D3E21"/>
    <w:rsid w:val="2DA946DE"/>
    <w:rsid w:val="2F832A84"/>
    <w:rsid w:val="2FD6332A"/>
    <w:rsid w:val="30625949"/>
    <w:rsid w:val="30DB2ECF"/>
    <w:rsid w:val="30FA239C"/>
    <w:rsid w:val="31CA7935"/>
    <w:rsid w:val="32393072"/>
    <w:rsid w:val="33DC1EB3"/>
    <w:rsid w:val="348F7ABB"/>
    <w:rsid w:val="34D11420"/>
    <w:rsid w:val="3500281F"/>
    <w:rsid w:val="35F34AEC"/>
    <w:rsid w:val="36177412"/>
    <w:rsid w:val="3661548D"/>
    <w:rsid w:val="369463AF"/>
    <w:rsid w:val="37295293"/>
    <w:rsid w:val="3744188A"/>
    <w:rsid w:val="37532FC1"/>
    <w:rsid w:val="37B64671"/>
    <w:rsid w:val="39337169"/>
    <w:rsid w:val="39AA4074"/>
    <w:rsid w:val="39AC5B57"/>
    <w:rsid w:val="3ACD3971"/>
    <w:rsid w:val="3B187720"/>
    <w:rsid w:val="3C3621B3"/>
    <w:rsid w:val="3D7A5B43"/>
    <w:rsid w:val="3E020510"/>
    <w:rsid w:val="3E2018F2"/>
    <w:rsid w:val="3E662F56"/>
    <w:rsid w:val="405271EF"/>
    <w:rsid w:val="416347C4"/>
    <w:rsid w:val="435C6843"/>
    <w:rsid w:val="43A474A3"/>
    <w:rsid w:val="446F5BA4"/>
    <w:rsid w:val="44C270C7"/>
    <w:rsid w:val="450E140D"/>
    <w:rsid w:val="458829CC"/>
    <w:rsid w:val="45AA19AA"/>
    <w:rsid w:val="45F84491"/>
    <w:rsid w:val="49610634"/>
    <w:rsid w:val="4B5B7F9B"/>
    <w:rsid w:val="4D1B2007"/>
    <w:rsid w:val="4E4D4FA1"/>
    <w:rsid w:val="4E5130F9"/>
    <w:rsid w:val="4E835A44"/>
    <w:rsid w:val="4E880664"/>
    <w:rsid w:val="503745C8"/>
    <w:rsid w:val="515757E3"/>
    <w:rsid w:val="518114D3"/>
    <w:rsid w:val="51DC5D8B"/>
    <w:rsid w:val="5224280D"/>
    <w:rsid w:val="522551D6"/>
    <w:rsid w:val="524B6949"/>
    <w:rsid w:val="52C547F5"/>
    <w:rsid w:val="538C16C3"/>
    <w:rsid w:val="538E0F4A"/>
    <w:rsid w:val="54741A34"/>
    <w:rsid w:val="54B31779"/>
    <w:rsid w:val="55052135"/>
    <w:rsid w:val="55F726A5"/>
    <w:rsid w:val="55FA086D"/>
    <w:rsid w:val="55FC596C"/>
    <w:rsid w:val="57B839B2"/>
    <w:rsid w:val="57D40381"/>
    <w:rsid w:val="590C0DCE"/>
    <w:rsid w:val="59AE28C1"/>
    <w:rsid w:val="5A517929"/>
    <w:rsid w:val="5AEA7126"/>
    <w:rsid w:val="5BB52DF9"/>
    <w:rsid w:val="5BD97316"/>
    <w:rsid w:val="5CFF5FA7"/>
    <w:rsid w:val="5D087602"/>
    <w:rsid w:val="5D3145F3"/>
    <w:rsid w:val="5D327414"/>
    <w:rsid w:val="5E287CBE"/>
    <w:rsid w:val="5F8C1984"/>
    <w:rsid w:val="600845D4"/>
    <w:rsid w:val="60A72E0B"/>
    <w:rsid w:val="60D60852"/>
    <w:rsid w:val="60DF3B58"/>
    <w:rsid w:val="612B6076"/>
    <w:rsid w:val="61A220BE"/>
    <w:rsid w:val="62DF4F19"/>
    <w:rsid w:val="63AA6098"/>
    <w:rsid w:val="64782AE1"/>
    <w:rsid w:val="64B037F2"/>
    <w:rsid w:val="653D7BF7"/>
    <w:rsid w:val="654A6BA8"/>
    <w:rsid w:val="68825B14"/>
    <w:rsid w:val="699E3ACD"/>
    <w:rsid w:val="69BF4D62"/>
    <w:rsid w:val="6B8A6F7E"/>
    <w:rsid w:val="6BCC2A09"/>
    <w:rsid w:val="6CF56AF6"/>
    <w:rsid w:val="6E414491"/>
    <w:rsid w:val="6E716D12"/>
    <w:rsid w:val="6EF85BA7"/>
    <w:rsid w:val="6F230375"/>
    <w:rsid w:val="72014CBB"/>
    <w:rsid w:val="735D1E37"/>
    <w:rsid w:val="736049CE"/>
    <w:rsid w:val="73F74A43"/>
    <w:rsid w:val="74E2757E"/>
    <w:rsid w:val="74EA0E69"/>
    <w:rsid w:val="757E15D6"/>
    <w:rsid w:val="78795340"/>
    <w:rsid w:val="78A41559"/>
    <w:rsid w:val="7A1D22AA"/>
    <w:rsid w:val="7A980E0D"/>
    <w:rsid w:val="7C611786"/>
    <w:rsid w:val="7D0B3603"/>
    <w:rsid w:val="7E9669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nhideWhenUsed="0" w:uiPriority="99" w:semiHidden="0"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0" w:semiHidden="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nhideWhenUsed="0" w:uiPriority="99" w:semiHidden="0" w:name="List Number"/>
    <w:lsdException w:qFormat="1" w:uiPriority="99" w:name="List 2"/>
    <w:lsdException w:qFormat="1" w:uiPriority="99" w:name="List 3"/>
    <w:lsdException w:qFormat="1" w:unhideWhenUsed="0" w:uiPriority="99" w:semiHidden="0" w:name="List 4"/>
    <w:lsdException w:qFormat="1" w:unhideWhenUsed="0" w:uiPriority="99" w:semiHidden="0"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qFormat="1" w:uiPriority="1" w:name="Default Paragraph Font"/>
    <w:lsdException w:qFormat="1" w:uiPriority="99"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name="Body Text First Indent 2"/>
    <w:lsdException w:qFormat="1" w:uiPriority="99" w:name="Note Heading"/>
    <w:lsdException w:qFormat="1" w:uiPriority="99" w:semiHidden="0" w:name="Body Text 2"/>
    <w:lsdException w:qFormat="1" w:uiPriority="99" w:name="Body Text 3"/>
    <w:lsdException w:qFormat="1" w:uiPriority="99" w:semiHidden="0" w:name="Body Text Indent 2"/>
    <w:lsdException w:qFormat="1" w:uiPriority="99" w:semiHidden="0" w:name="Body Text Indent 3"/>
    <w:lsdException w:qFormat="1"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uiPriority="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3">
    <w:name w:val="heading 1"/>
    <w:basedOn w:val="1"/>
    <w:next w:val="1"/>
    <w:link w:val="15"/>
    <w:qFormat/>
    <w:uiPriority w:val="99"/>
    <w:pPr>
      <w:keepNext/>
      <w:keepLines/>
      <w:spacing w:before="340" w:after="330" w:line="578" w:lineRule="auto"/>
      <w:outlineLvl w:val="0"/>
    </w:pPr>
    <w:rPr>
      <w:rFonts w:eastAsia="仿宋_GB2312" w:cs="仿宋_GB2312"/>
      <w:b/>
      <w:bCs/>
      <w:kern w:val="44"/>
      <w:sz w:val="44"/>
      <w:szCs w:val="44"/>
    </w:rPr>
  </w:style>
  <w:style w:type="paragraph" w:styleId="2">
    <w:name w:val="heading 2"/>
    <w:basedOn w:val="1"/>
    <w:next w:val="1"/>
    <w:link w:val="16"/>
    <w:qFormat/>
    <w:uiPriority w:val="99"/>
    <w:pPr>
      <w:keepNext/>
      <w:jc w:val="center"/>
      <w:outlineLvl w:val="1"/>
    </w:pPr>
    <w:rPr>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qFormat/>
    <w:uiPriority w:val="99"/>
    <w:pPr>
      <w:spacing w:before="152" w:after="160"/>
    </w:pPr>
    <w:rPr>
      <w:rFonts w:ascii="Arial" w:hAnsi="Arial" w:eastAsia="黑体" w:cs="黑体"/>
      <w:sz w:val="20"/>
      <w:szCs w:val="20"/>
    </w:rPr>
  </w:style>
  <w:style w:type="paragraph" w:styleId="5">
    <w:name w:val="Body Text"/>
    <w:basedOn w:val="1"/>
    <w:link w:val="119"/>
    <w:unhideWhenUsed/>
    <w:qFormat/>
    <w:uiPriority w:val="99"/>
    <w:pPr>
      <w:keepNext/>
      <w:keepLines/>
      <w:autoSpaceDE w:val="0"/>
      <w:autoSpaceDN w:val="0"/>
      <w:adjustRightInd w:val="0"/>
      <w:spacing w:before="340" w:after="330" w:line="1300" w:lineRule="exact"/>
      <w:jc w:val="center"/>
    </w:pPr>
    <w:rPr>
      <w:rFonts w:eastAsia="隶书" w:cs="隶书"/>
      <w:w w:val="90"/>
      <w:sz w:val="72"/>
      <w:szCs w:val="72"/>
    </w:rPr>
  </w:style>
  <w:style w:type="paragraph" w:styleId="6">
    <w:name w:val="Body Text Indent 2"/>
    <w:basedOn w:val="1"/>
    <w:link w:val="249"/>
    <w:unhideWhenUsed/>
    <w:qFormat/>
    <w:uiPriority w:val="99"/>
    <w:pPr>
      <w:autoSpaceDE w:val="0"/>
      <w:autoSpaceDN w:val="0"/>
      <w:adjustRightInd w:val="0"/>
      <w:spacing w:line="480" w:lineRule="exact"/>
      <w:ind w:firstLine="600"/>
    </w:pPr>
    <w:rPr>
      <w:rFonts w:ascii="仿宋_GB2312" w:eastAsia="仿宋_GB2312" w:cs="仿宋_GB2312"/>
      <w:sz w:val="30"/>
      <w:szCs w:val="30"/>
      <w:lang w:val="zh-CN"/>
    </w:rPr>
  </w:style>
  <w:style w:type="paragraph" w:styleId="7">
    <w:name w:val="Balloon Text"/>
    <w:basedOn w:val="1"/>
    <w:link w:val="260"/>
    <w:unhideWhenUsed/>
    <w:qFormat/>
    <w:uiPriority w:val="99"/>
    <w:rPr>
      <w:sz w:val="18"/>
      <w:szCs w:val="18"/>
    </w:rPr>
  </w:style>
  <w:style w:type="paragraph" w:styleId="8">
    <w:name w:val="footer"/>
    <w:basedOn w:val="1"/>
    <w:link w:val="233"/>
    <w:unhideWhenUsed/>
    <w:qFormat/>
    <w:uiPriority w:val="99"/>
    <w:pPr>
      <w:tabs>
        <w:tab w:val="center" w:pos="4153"/>
        <w:tab w:val="right" w:pos="8306"/>
      </w:tabs>
      <w:snapToGrid w:val="0"/>
      <w:jc w:val="left"/>
    </w:pPr>
    <w:rPr>
      <w:sz w:val="18"/>
      <w:szCs w:val="18"/>
    </w:rPr>
  </w:style>
  <w:style w:type="paragraph" w:styleId="9">
    <w:name w:val="header"/>
    <w:basedOn w:val="1"/>
    <w:link w:val="24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154"/>
    <w:unhideWhenUsed/>
    <w:qFormat/>
    <w:uiPriority w:val="99"/>
    <w:pPr>
      <w:widowControl/>
      <w:spacing w:line="480" w:lineRule="exact"/>
      <w:ind w:firstLine="600" w:firstLineChars="200"/>
      <w:jc w:val="left"/>
    </w:pPr>
    <w:rPr>
      <w:rFonts w:ascii="仿宋_GB2312" w:hAnsi="宋体" w:eastAsia="仿宋_GB2312" w:cs="仿宋_GB2312"/>
      <w:color w:val="000000"/>
      <w:sz w:val="30"/>
      <w:szCs w:val="30"/>
    </w:rPr>
  </w:style>
  <w:style w:type="paragraph" w:styleId="11">
    <w:name w:val="Body Text 2"/>
    <w:basedOn w:val="1"/>
    <w:link w:val="255"/>
    <w:unhideWhenUsed/>
    <w:qFormat/>
    <w:uiPriority w:val="99"/>
    <w:pPr>
      <w:ind w:firstLine="640" w:firstLineChars="200"/>
    </w:pPr>
    <w:rPr>
      <w:sz w:val="32"/>
      <w:szCs w:val="32"/>
    </w:rPr>
  </w:style>
  <w:style w:type="character" w:styleId="14">
    <w:name w:val="page number"/>
    <w:basedOn w:val="13"/>
    <w:unhideWhenUsed/>
    <w:qFormat/>
    <w:uiPriority w:val="0"/>
    <w:rPr>
      <w:rFonts w:cs="Times New Roman"/>
    </w:rPr>
  </w:style>
  <w:style w:type="character" w:customStyle="1" w:styleId="15">
    <w:name w:val="标题 1 字符"/>
    <w:basedOn w:val="13"/>
    <w:link w:val="3"/>
    <w:unhideWhenUsed/>
    <w:qFormat/>
    <w:locked/>
    <w:uiPriority w:val="99"/>
    <w:rPr>
      <w:rFonts w:cs="Times New Roman"/>
      <w:b/>
      <w:bCs/>
      <w:kern w:val="44"/>
      <w:sz w:val="44"/>
      <w:szCs w:val="44"/>
    </w:rPr>
  </w:style>
  <w:style w:type="character" w:customStyle="1" w:styleId="16">
    <w:name w:val="标题 2 字符"/>
    <w:basedOn w:val="13"/>
    <w:link w:val="2"/>
    <w:unhideWhenUsed/>
    <w:qFormat/>
    <w:locked/>
    <w:uiPriority w:val="99"/>
    <w:rPr>
      <w:rFonts w:ascii="Cambria" w:cs="Cambria"/>
      <w:b/>
      <w:bCs/>
      <w:sz w:val="32"/>
      <w:szCs w:val="32"/>
    </w:rPr>
  </w:style>
  <w:style w:type="character" w:customStyle="1" w:styleId="17">
    <w:name w:val="正文文本 2 Char323"/>
    <w:basedOn w:val="13"/>
    <w:unhideWhenUsed/>
    <w:qFormat/>
    <w:uiPriority w:val="99"/>
    <w:rPr>
      <w:rFonts w:ascii="宋体" w:cs="宋体"/>
    </w:rPr>
  </w:style>
  <w:style w:type="character" w:customStyle="1" w:styleId="18">
    <w:name w:val="页脚 Char35"/>
    <w:basedOn w:val="13"/>
    <w:unhideWhenUsed/>
    <w:qFormat/>
    <w:uiPriority w:val="99"/>
    <w:rPr>
      <w:rFonts w:ascii="宋体" w:cs="宋体"/>
      <w:sz w:val="18"/>
      <w:szCs w:val="18"/>
    </w:rPr>
  </w:style>
  <w:style w:type="character" w:customStyle="1" w:styleId="19">
    <w:name w:val="正文文本 Char328"/>
    <w:basedOn w:val="13"/>
    <w:unhideWhenUsed/>
    <w:qFormat/>
    <w:uiPriority w:val="99"/>
    <w:rPr>
      <w:rFonts w:ascii="宋体" w:cs="宋体"/>
    </w:rPr>
  </w:style>
  <w:style w:type="character" w:customStyle="1" w:styleId="20">
    <w:name w:val="正文文本缩进 3 Char310"/>
    <w:basedOn w:val="13"/>
    <w:unhideWhenUsed/>
    <w:qFormat/>
    <w:uiPriority w:val="99"/>
    <w:rPr>
      <w:rFonts w:ascii="宋体" w:cs="宋体"/>
      <w:sz w:val="16"/>
      <w:szCs w:val="16"/>
    </w:rPr>
  </w:style>
  <w:style w:type="character" w:customStyle="1" w:styleId="21">
    <w:name w:val="正文文本缩进 2 Char314"/>
    <w:basedOn w:val="13"/>
    <w:unhideWhenUsed/>
    <w:qFormat/>
    <w:uiPriority w:val="99"/>
    <w:rPr>
      <w:rFonts w:ascii="宋体" w:cs="宋体"/>
    </w:rPr>
  </w:style>
  <w:style w:type="character" w:customStyle="1" w:styleId="22">
    <w:name w:val="页脚 Char337"/>
    <w:basedOn w:val="13"/>
    <w:unhideWhenUsed/>
    <w:qFormat/>
    <w:uiPriority w:val="99"/>
    <w:rPr>
      <w:rFonts w:ascii="宋体" w:cs="宋体"/>
      <w:sz w:val="18"/>
      <w:szCs w:val="18"/>
    </w:rPr>
  </w:style>
  <w:style w:type="character" w:customStyle="1" w:styleId="23">
    <w:name w:val="页眉 Char319"/>
    <w:basedOn w:val="13"/>
    <w:unhideWhenUsed/>
    <w:qFormat/>
    <w:uiPriority w:val="99"/>
    <w:rPr>
      <w:rFonts w:ascii="宋体" w:cs="宋体"/>
      <w:sz w:val="18"/>
      <w:szCs w:val="18"/>
    </w:rPr>
  </w:style>
  <w:style w:type="character" w:customStyle="1" w:styleId="24">
    <w:name w:val="批注框文本 Char2"/>
    <w:basedOn w:val="13"/>
    <w:unhideWhenUsed/>
    <w:qFormat/>
    <w:uiPriority w:val="99"/>
    <w:rPr>
      <w:rFonts w:ascii="宋体" w:cs="宋体"/>
      <w:sz w:val="18"/>
      <w:szCs w:val="18"/>
    </w:rPr>
  </w:style>
  <w:style w:type="character" w:customStyle="1" w:styleId="25">
    <w:name w:val="正文文本 2 Char339"/>
    <w:basedOn w:val="13"/>
    <w:unhideWhenUsed/>
    <w:qFormat/>
    <w:uiPriority w:val="99"/>
    <w:rPr>
      <w:rFonts w:ascii="宋体" w:cs="宋体"/>
    </w:rPr>
  </w:style>
  <w:style w:type="character" w:customStyle="1" w:styleId="26">
    <w:name w:val="页脚 Char321"/>
    <w:basedOn w:val="13"/>
    <w:unhideWhenUsed/>
    <w:qFormat/>
    <w:uiPriority w:val="99"/>
    <w:rPr>
      <w:rFonts w:ascii="宋体" w:cs="宋体"/>
      <w:sz w:val="18"/>
      <w:szCs w:val="18"/>
    </w:rPr>
  </w:style>
  <w:style w:type="character" w:customStyle="1" w:styleId="27">
    <w:name w:val="页眉 Char33"/>
    <w:basedOn w:val="13"/>
    <w:unhideWhenUsed/>
    <w:qFormat/>
    <w:uiPriority w:val="99"/>
    <w:rPr>
      <w:rFonts w:ascii="宋体" w:cs="宋体"/>
      <w:sz w:val="18"/>
      <w:szCs w:val="18"/>
    </w:rPr>
  </w:style>
  <w:style w:type="character" w:customStyle="1" w:styleId="28">
    <w:name w:val="正文文本缩进 3 Char326"/>
    <w:basedOn w:val="13"/>
    <w:unhideWhenUsed/>
    <w:qFormat/>
    <w:uiPriority w:val="99"/>
    <w:rPr>
      <w:rFonts w:ascii="宋体" w:cs="宋体"/>
      <w:sz w:val="16"/>
      <w:szCs w:val="16"/>
    </w:rPr>
  </w:style>
  <w:style w:type="character" w:customStyle="1" w:styleId="29">
    <w:name w:val="正文文本缩进 2 Char36"/>
    <w:basedOn w:val="13"/>
    <w:unhideWhenUsed/>
    <w:qFormat/>
    <w:uiPriority w:val="99"/>
    <w:rPr>
      <w:rFonts w:ascii="宋体" w:cs="宋体"/>
    </w:rPr>
  </w:style>
  <w:style w:type="character" w:customStyle="1" w:styleId="30">
    <w:name w:val="页脚 Char329"/>
    <w:basedOn w:val="13"/>
    <w:unhideWhenUsed/>
    <w:qFormat/>
    <w:uiPriority w:val="99"/>
    <w:rPr>
      <w:rFonts w:ascii="宋体" w:cs="宋体"/>
      <w:sz w:val="18"/>
      <w:szCs w:val="18"/>
    </w:rPr>
  </w:style>
  <w:style w:type="character" w:customStyle="1" w:styleId="31">
    <w:name w:val="页眉 Char311"/>
    <w:basedOn w:val="13"/>
    <w:unhideWhenUsed/>
    <w:qFormat/>
    <w:uiPriority w:val="99"/>
    <w:rPr>
      <w:rFonts w:ascii="宋体" w:cs="宋体"/>
      <w:sz w:val="18"/>
      <w:szCs w:val="18"/>
    </w:rPr>
  </w:style>
  <w:style w:type="character" w:customStyle="1" w:styleId="32">
    <w:name w:val="正文文本缩进 3 Char334"/>
    <w:basedOn w:val="13"/>
    <w:unhideWhenUsed/>
    <w:qFormat/>
    <w:uiPriority w:val="99"/>
    <w:rPr>
      <w:rFonts w:ascii="宋体" w:cs="宋体"/>
      <w:sz w:val="16"/>
      <w:szCs w:val="16"/>
    </w:rPr>
  </w:style>
  <w:style w:type="character" w:customStyle="1" w:styleId="33">
    <w:name w:val="批注框文本 Char320"/>
    <w:basedOn w:val="13"/>
    <w:unhideWhenUsed/>
    <w:qFormat/>
    <w:uiPriority w:val="99"/>
    <w:rPr>
      <w:rFonts w:ascii="宋体" w:cs="宋体"/>
      <w:sz w:val="18"/>
      <w:szCs w:val="18"/>
    </w:rPr>
  </w:style>
  <w:style w:type="character" w:customStyle="1" w:styleId="34">
    <w:name w:val="正文文本 2 Char315"/>
    <w:basedOn w:val="13"/>
    <w:unhideWhenUsed/>
    <w:qFormat/>
    <w:uiPriority w:val="99"/>
    <w:rPr>
      <w:rFonts w:ascii="宋体" w:cs="宋体"/>
    </w:rPr>
  </w:style>
  <w:style w:type="character" w:customStyle="1" w:styleId="35">
    <w:name w:val="正文文本缩进 2 Char338"/>
    <w:basedOn w:val="13"/>
    <w:unhideWhenUsed/>
    <w:qFormat/>
    <w:uiPriority w:val="99"/>
    <w:rPr>
      <w:rFonts w:ascii="宋体" w:cs="宋体"/>
    </w:rPr>
  </w:style>
  <w:style w:type="character" w:customStyle="1" w:styleId="36">
    <w:name w:val="正文文本 Char320"/>
    <w:basedOn w:val="13"/>
    <w:unhideWhenUsed/>
    <w:qFormat/>
    <w:uiPriority w:val="99"/>
    <w:rPr>
      <w:rFonts w:ascii="宋体" w:cs="宋体"/>
    </w:rPr>
  </w:style>
  <w:style w:type="character" w:customStyle="1" w:styleId="37">
    <w:name w:val="正文文本缩进 3 Char32"/>
    <w:basedOn w:val="13"/>
    <w:unhideWhenUsed/>
    <w:qFormat/>
    <w:uiPriority w:val="99"/>
    <w:rPr>
      <w:rFonts w:ascii="宋体" w:cs="宋体"/>
      <w:sz w:val="16"/>
      <w:szCs w:val="16"/>
    </w:rPr>
  </w:style>
  <w:style w:type="character" w:customStyle="1" w:styleId="38">
    <w:name w:val="批注框文本 Char310"/>
    <w:basedOn w:val="13"/>
    <w:unhideWhenUsed/>
    <w:qFormat/>
    <w:uiPriority w:val="99"/>
    <w:rPr>
      <w:rFonts w:ascii="宋体" w:cs="宋体"/>
      <w:sz w:val="18"/>
      <w:szCs w:val="18"/>
    </w:rPr>
  </w:style>
  <w:style w:type="character" w:customStyle="1" w:styleId="39">
    <w:name w:val="批注框文本 Char330"/>
    <w:basedOn w:val="13"/>
    <w:unhideWhenUsed/>
    <w:qFormat/>
    <w:uiPriority w:val="99"/>
    <w:rPr>
      <w:rFonts w:ascii="宋体" w:cs="宋体"/>
      <w:sz w:val="18"/>
      <w:szCs w:val="18"/>
    </w:rPr>
  </w:style>
  <w:style w:type="character" w:customStyle="1" w:styleId="40">
    <w:name w:val="正文文本缩进 2 Char322"/>
    <w:basedOn w:val="13"/>
    <w:unhideWhenUsed/>
    <w:qFormat/>
    <w:uiPriority w:val="99"/>
    <w:rPr>
      <w:rFonts w:ascii="宋体" w:cs="宋体"/>
    </w:rPr>
  </w:style>
  <w:style w:type="character" w:customStyle="1" w:styleId="41">
    <w:name w:val="正文文本 Char34"/>
    <w:basedOn w:val="13"/>
    <w:unhideWhenUsed/>
    <w:qFormat/>
    <w:uiPriority w:val="99"/>
    <w:rPr>
      <w:rFonts w:ascii="宋体" w:cs="宋体"/>
    </w:rPr>
  </w:style>
  <w:style w:type="character" w:customStyle="1" w:styleId="42">
    <w:name w:val="页眉 Char327"/>
    <w:basedOn w:val="13"/>
    <w:unhideWhenUsed/>
    <w:qFormat/>
    <w:uiPriority w:val="99"/>
    <w:rPr>
      <w:rFonts w:ascii="宋体" w:cs="宋体"/>
      <w:sz w:val="18"/>
      <w:szCs w:val="18"/>
    </w:rPr>
  </w:style>
  <w:style w:type="character" w:customStyle="1" w:styleId="43">
    <w:name w:val="批注框文本 Char35"/>
    <w:basedOn w:val="13"/>
    <w:unhideWhenUsed/>
    <w:qFormat/>
    <w:uiPriority w:val="99"/>
    <w:rPr>
      <w:rFonts w:ascii="宋体" w:cs="宋体"/>
      <w:sz w:val="18"/>
      <w:szCs w:val="18"/>
    </w:rPr>
  </w:style>
  <w:style w:type="character" w:customStyle="1" w:styleId="44">
    <w:name w:val="批注框文本 Char325"/>
    <w:basedOn w:val="13"/>
    <w:unhideWhenUsed/>
    <w:qFormat/>
    <w:uiPriority w:val="99"/>
    <w:rPr>
      <w:rFonts w:ascii="宋体" w:cs="宋体"/>
      <w:sz w:val="18"/>
      <w:szCs w:val="18"/>
    </w:rPr>
  </w:style>
  <w:style w:type="character" w:customStyle="1" w:styleId="45">
    <w:name w:val="正文文本 2 Char331"/>
    <w:basedOn w:val="13"/>
    <w:unhideWhenUsed/>
    <w:qFormat/>
    <w:uiPriority w:val="99"/>
    <w:rPr>
      <w:rFonts w:ascii="宋体" w:cs="宋体"/>
    </w:rPr>
  </w:style>
  <w:style w:type="character" w:customStyle="1" w:styleId="46">
    <w:name w:val="页脚 Char313"/>
    <w:basedOn w:val="13"/>
    <w:unhideWhenUsed/>
    <w:qFormat/>
    <w:uiPriority w:val="99"/>
    <w:rPr>
      <w:rFonts w:ascii="宋体" w:cs="宋体"/>
      <w:sz w:val="18"/>
      <w:szCs w:val="18"/>
    </w:rPr>
  </w:style>
  <w:style w:type="character" w:customStyle="1" w:styleId="47">
    <w:name w:val="正文文本 Char336"/>
    <w:basedOn w:val="13"/>
    <w:unhideWhenUsed/>
    <w:qFormat/>
    <w:uiPriority w:val="99"/>
    <w:rPr>
      <w:rFonts w:ascii="宋体" w:cs="宋体"/>
    </w:rPr>
  </w:style>
  <w:style w:type="character" w:customStyle="1" w:styleId="48">
    <w:name w:val="正文文本缩进 3 Char318"/>
    <w:basedOn w:val="13"/>
    <w:unhideWhenUsed/>
    <w:qFormat/>
    <w:uiPriority w:val="99"/>
    <w:rPr>
      <w:rFonts w:ascii="宋体" w:cs="宋体"/>
      <w:sz w:val="16"/>
      <w:szCs w:val="16"/>
    </w:rPr>
  </w:style>
  <w:style w:type="character" w:customStyle="1" w:styleId="49">
    <w:name w:val="批注框文本 Char315"/>
    <w:basedOn w:val="13"/>
    <w:unhideWhenUsed/>
    <w:qFormat/>
    <w:uiPriority w:val="99"/>
    <w:rPr>
      <w:rFonts w:ascii="宋体" w:cs="宋体"/>
      <w:sz w:val="18"/>
      <w:szCs w:val="18"/>
    </w:rPr>
  </w:style>
  <w:style w:type="character" w:customStyle="1" w:styleId="50">
    <w:name w:val="正文文本 2 Char313"/>
    <w:basedOn w:val="13"/>
    <w:unhideWhenUsed/>
    <w:qFormat/>
    <w:uiPriority w:val="99"/>
    <w:rPr>
      <w:rFonts w:ascii="宋体" w:cs="宋体"/>
    </w:rPr>
  </w:style>
  <w:style w:type="character" w:customStyle="1" w:styleId="51">
    <w:name w:val="正文文本缩进 2 Char336"/>
    <w:basedOn w:val="13"/>
    <w:unhideWhenUsed/>
    <w:qFormat/>
    <w:uiPriority w:val="99"/>
    <w:rPr>
      <w:rFonts w:ascii="宋体" w:cs="宋体"/>
    </w:rPr>
  </w:style>
  <w:style w:type="character" w:customStyle="1" w:styleId="52">
    <w:name w:val="正文文本 Char318"/>
    <w:basedOn w:val="13"/>
    <w:unhideWhenUsed/>
    <w:qFormat/>
    <w:uiPriority w:val="99"/>
    <w:rPr>
      <w:rFonts w:ascii="宋体" w:cs="宋体"/>
    </w:rPr>
  </w:style>
  <w:style w:type="character" w:customStyle="1" w:styleId="53">
    <w:name w:val="页眉 Char3"/>
    <w:basedOn w:val="13"/>
    <w:unhideWhenUsed/>
    <w:qFormat/>
    <w:uiPriority w:val="99"/>
    <w:rPr>
      <w:rFonts w:ascii="宋体" w:cs="宋体"/>
      <w:sz w:val="18"/>
      <w:szCs w:val="18"/>
    </w:rPr>
  </w:style>
  <w:style w:type="character" w:customStyle="1" w:styleId="54">
    <w:name w:val="页脚 Char11"/>
    <w:basedOn w:val="13"/>
    <w:unhideWhenUsed/>
    <w:qFormat/>
    <w:uiPriority w:val="99"/>
    <w:rPr>
      <w:rFonts w:ascii="宋体" w:cs="宋体"/>
      <w:sz w:val="18"/>
      <w:szCs w:val="18"/>
    </w:rPr>
  </w:style>
  <w:style w:type="character" w:customStyle="1" w:styleId="55">
    <w:name w:val="正文文本 2 Char329"/>
    <w:basedOn w:val="13"/>
    <w:unhideWhenUsed/>
    <w:qFormat/>
    <w:uiPriority w:val="99"/>
    <w:rPr>
      <w:rFonts w:ascii="宋体" w:cs="宋体"/>
    </w:rPr>
  </w:style>
  <w:style w:type="character" w:customStyle="1" w:styleId="56">
    <w:name w:val="页脚 Char311"/>
    <w:basedOn w:val="13"/>
    <w:unhideWhenUsed/>
    <w:qFormat/>
    <w:uiPriority w:val="99"/>
    <w:rPr>
      <w:rFonts w:ascii="宋体" w:cs="宋体"/>
      <w:sz w:val="18"/>
      <w:szCs w:val="18"/>
    </w:rPr>
  </w:style>
  <w:style w:type="character" w:customStyle="1" w:styleId="57">
    <w:name w:val="正文文本 Char334"/>
    <w:basedOn w:val="13"/>
    <w:unhideWhenUsed/>
    <w:qFormat/>
    <w:uiPriority w:val="99"/>
    <w:rPr>
      <w:rFonts w:ascii="宋体" w:cs="宋体"/>
    </w:rPr>
  </w:style>
  <w:style w:type="character" w:customStyle="1" w:styleId="58">
    <w:name w:val="正文文本缩进 3 Char316"/>
    <w:basedOn w:val="13"/>
    <w:unhideWhenUsed/>
    <w:qFormat/>
    <w:uiPriority w:val="99"/>
    <w:rPr>
      <w:rFonts w:ascii="宋体" w:cs="宋体"/>
      <w:sz w:val="16"/>
      <w:szCs w:val="16"/>
    </w:rPr>
  </w:style>
  <w:style w:type="character" w:customStyle="1" w:styleId="59">
    <w:name w:val="正文文本缩进 2 Char1"/>
    <w:basedOn w:val="13"/>
    <w:unhideWhenUsed/>
    <w:qFormat/>
    <w:uiPriority w:val="99"/>
    <w:rPr>
      <w:rFonts w:ascii="宋体" w:cs="宋体"/>
    </w:rPr>
  </w:style>
  <w:style w:type="character" w:customStyle="1" w:styleId="60">
    <w:name w:val="正文文本缩进 2 Char312"/>
    <w:basedOn w:val="13"/>
    <w:unhideWhenUsed/>
    <w:qFormat/>
    <w:uiPriority w:val="99"/>
    <w:rPr>
      <w:rFonts w:ascii="宋体" w:cs="宋体"/>
    </w:rPr>
  </w:style>
  <w:style w:type="character" w:customStyle="1" w:styleId="61">
    <w:name w:val="页脚 Char335"/>
    <w:basedOn w:val="13"/>
    <w:unhideWhenUsed/>
    <w:qFormat/>
    <w:uiPriority w:val="99"/>
    <w:rPr>
      <w:rFonts w:ascii="宋体" w:cs="宋体"/>
      <w:sz w:val="18"/>
      <w:szCs w:val="18"/>
    </w:rPr>
  </w:style>
  <w:style w:type="character" w:customStyle="1" w:styleId="62">
    <w:name w:val="页眉 Char317"/>
    <w:basedOn w:val="13"/>
    <w:unhideWhenUsed/>
    <w:qFormat/>
    <w:uiPriority w:val="99"/>
    <w:rPr>
      <w:rFonts w:ascii="宋体" w:cs="宋体"/>
      <w:sz w:val="18"/>
      <w:szCs w:val="18"/>
    </w:rPr>
  </w:style>
  <w:style w:type="character" w:customStyle="1" w:styleId="63">
    <w:name w:val="批注框文本 Char322"/>
    <w:basedOn w:val="13"/>
    <w:unhideWhenUsed/>
    <w:qFormat/>
    <w:uiPriority w:val="99"/>
    <w:rPr>
      <w:rFonts w:ascii="宋体" w:cs="宋体"/>
      <w:sz w:val="18"/>
      <w:szCs w:val="18"/>
    </w:rPr>
  </w:style>
  <w:style w:type="character" w:customStyle="1" w:styleId="64">
    <w:name w:val="页眉 Char1"/>
    <w:basedOn w:val="13"/>
    <w:unhideWhenUsed/>
    <w:qFormat/>
    <w:uiPriority w:val="99"/>
    <w:rPr>
      <w:rFonts w:ascii="宋体" w:cs="宋体"/>
      <w:sz w:val="18"/>
      <w:szCs w:val="18"/>
    </w:rPr>
  </w:style>
  <w:style w:type="character" w:customStyle="1" w:styleId="65">
    <w:name w:val="正文文本缩进 3 Char1"/>
    <w:basedOn w:val="13"/>
    <w:unhideWhenUsed/>
    <w:qFormat/>
    <w:uiPriority w:val="99"/>
    <w:rPr>
      <w:rFonts w:ascii="宋体" w:cs="宋体"/>
      <w:sz w:val="16"/>
      <w:szCs w:val="16"/>
    </w:rPr>
  </w:style>
  <w:style w:type="character" w:customStyle="1" w:styleId="66">
    <w:name w:val="正文文本缩进 2 Char320"/>
    <w:basedOn w:val="13"/>
    <w:unhideWhenUsed/>
    <w:qFormat/>
    <w:uiPriority w:val="99"/>
    <w:rPr>
      <w:rFonts w:ascii="宋体" w:cs="宋体"/>
    </w:rPr>
  </w:style>
  <w:style w:type="character" w:customStyle="1" w:styleId="67">
    <w:name w:val="正文文本 Char32"/>
    <w:basedOn w:val="13"/>
    <w:unhideWhenUsed/>
    <w:qFormat/>
    <w:uiPriority w:val="99"/>
    <w:rPr>
      <w:rFonts w:ascii="宋体" w:cs="宋体"/>
    </w:rPr>
  </w:style>
  <w:style w:type="character" w:customStyle="1" w:styleId="68">
    <w:name w:val="页眉 Char325"/>
    <w:basedOn w:val="13"/>
    <w:unhideWhenUsed/>
    <w:qFormat/>
    <w:uiPriority w:val="99"/>
    <w:rPr>
      <w:rFonts w:ascii="宋体" w:cs="宋体"/>
      <w:sz w:val="18"/>
      <w:szCs w:val="18"/>
    </w:rPr>
  </w:style>
  <w:style w:type="character" w:customStyle="1" w:styleId="69">
    <w:name w:val="正文文本 2 Char2"/>
    <w:basedOn w:val="13"/>
    <w:unhideWhenUsed/>
    <w:qFormat/>
    <w:uiPriority w:val="99"/>
    <w:rPr>
      <w:rFonts w:ascii="宋体" w:cs="宋体"/>
      <w:sz w:val="21"/>
      <w:szCs w:val="21"/>
    </w:rPr>
  </w:style>
  <w:style w:type="character" w:customStyle="1" w:styleId="70">
    <w:name w:val="正文文本缩进 2 Char34"/>
    <w:basedOn w:val="13"/>
    <w:unhideWhenUsed/>
    <w:qFormat/>
    <w:uiPriority w:val="99"/>
    <w:rPr>
      <w:rFonts w:ascii="宋体" w:cs="宋体"/>
    </w:rPr>
  </w:style>
  <w:style w:type="character" w:customStyle="1" w:styleId="71">
    <w:name w:val="页脚 Char327"/>
    <w:basedOn w:val="13"/>
    <w:unhideWhenUsed/>
    <w:qFormat/>
    <w:uiPriority w:val="99"/>
    <w:rPr>
      <w:rFonts w:ascii="宋体" w:cs="宋体"/>
      <w:sz w:val="18"/>
      <w:szCs w:val="18"/>
    </w:rPr>
  </w:style>
  <w:style w:type="character" w:customStyle="1" w:styleId="72">
    <w:name w:val="页眉 Char39"/>
    <w:basedOn w:val="13"/>
    <w:unhideWhenUsed/>
    <w:qFormat/>
    <w:uiPriority w:val="99"/>
    <w:rPr>
      <w:rFonts w:ascii="宋体" w:cs="宋体"/>
      <w:sz w:val="18"/>
      <w:szCs w:val="18"/>
    </w:rPr>
  </w:style>
  <w:style w:type="character" w:customStyle="1" w:styleId="73">
    <w:name w:val="正文文本缩进 3 Char332"/>
    <w:basedOn w:val="13"/>
    <w:unhideWhenUsed/>
    <w:qFormat/>
    <w:uiPriority w:val="99"/>
    <w:rPr>
      <w:rFonts w:ascii="宋体" w:cs="宋体"/>
      <w:sz w:val="16"/>
      <w:szCs w:val="16"/>
    </w:rPr>
  </w:style>
  <w:style w:type="character" w:customStyle="1" w:styleId="74">
    <w:name w:val="正文文本 2 Char321"/>
    <w:basedOn w:val="13"/>
    <w:unhideWhenUsed/>
    <w:qFormat/>
    <w:uiPriority w:val="99"/>
    <w:rPr>
      <w:rFonts w:ascii="宋体" w:cs="宋体"/>
    </w:rPr>
  </w:style>
  <w:style w:type="character" w:customStyle="1" w:styleId="75">
    <w:name w:val="页脚 Char33"/>
    <w:basedOn w:val="13"/>
    <w:unhideWhenUsed/>
    <w:qFormat/>
    <w:uiPriority w:val="99"/>
    <w:rPr>
      <w:rFonts w:ascii="宋体" w:cs="宋体"/>
      <w:sz w:val="18"/>
      <w:szCs w:val="18"/>
    </w:rPr>
  </w:style>
  <w:style w:type="character" w:customStyle="1" w:styleId="76">
    <w:name w:val="正文文本 Char326"/>
    <w:basedOn w:val="13"/>
    <w:unhideWhenUsed/>
    <w:qFormat/>
    <w:uiPriority w:val="99"/>
    <w:rPr>
      <w:rFonts w:ascii="宋体" w:cs="宋体"/>
    </w:rPr>
  </w:style>
  <w:style w:type="character" w:customStyle="1" w:styleId="77">
    <w:name w:val="正文文本缩进 3 Char38"/>
    <w:basedOn w:val="13"/>
    <w:unhideWhenUsed/>
    <w:qFormat/>
    <w:uiPriority w:val="99"/>
    <w:rPr>
      <w:rFonts w:ascii="宋体" w:cs="宋体"/>
      <w:sz w:val="16"/>
      <w:szCs w:val="16"/>
    </w:rPr>
  </w:style>
  <w:style w:type="character" w:customStyle="1" w:styleId="78">
    <w:name w:val="批注框文本 Char332"/>
    <w:basedOn w:val="13"/>
    <w:unhideWhenUsed/>
    <w:qFormat/>
    <w:uiPriority w:val="99"/>
    <w:rPr>
      <w:rFonts w:ascii="宋体" w:cs="宋体"/>
      <w:sz w:val="18"/>
      <w:szCs w:val="18"/>
    </w:rPr>
  </w:style>
  <w:style w:type="character" w:customStyle="1" w:styleId="79">
    <w:name w:val="正文文本 2 Char35"/>
    <w:basedOn w:val="13"/>
    <w:unhideWhenUsed/>
    <w:qFormat/>
    <w:uiPriority w:val="99"/>
    <w:rPr>
      <w:rFonts w:ascii="宋体" w:cs="宋体"/>
    </w:rPr>
  </w:style>
  <w:style w:type="character" w:customStyle="1" w:styleId="80">
    <w:name w:val="正文文本缩进 2 Char328"/>
    <w:basedOn w:val="13"/>
    <w:unhideWhenUsed/>
    <w:qFormat/>
    <w:uiPriority w:val="99"/>
    <w:rPr>
      <w:rFonts w:ascii="宋体" w:cs="宋体"/>
    </w:rPr>
  </w:style>
  <w:style w:type="character" w:customStyle="1" w:styleId="81">
    <w:name w:val="正文文本 Char310"/>
    <w:basedOn w:val="13"/>
    <w:unhideWhenUsed/>
    <w:qFormat/>
    <w:uiPriority w:val="99"/>
    <w:rPr>
      <w:rFonts w:ascii="宋体" w:cs="宋体"/>
    </w:rPr>
  </w:style>
  <w:style w:type="character" w:customStyle="1" w:styleId="82">
    <w:name w:val="页眉 Char333"/>
    <w:basedOn w:val="13"/>
    <w:unhideWhenUsed/>
    <w:qFormat/>
    <w:uiPriority w:val="99"/>
    <w:rPr>
      <w:rFonts w:ascii="宋体" w:cs="宋体"/>
      <w:sz w:val="18"/>
      <w:szCs w:val="18"/>
    </w:rPr>
  </w:style>
  <w:style w:type="character" w:customStyle="1" w:styleId="83">
    <w:name w:val="批注框文本 Char327"/>
    <w:basedOn w:val="13"/>
    <w:unhideWhenUsed/>
    <w:qFormat/>
    <w:uiPriority w:val="99"/>
    <w:rPr>
      <w:rFonts w:ascii="宋体" w:cs="宋体"/>
      <w:sz w:val="18"/>
      <w:szCs w:val="18"/>
    </w:rPr>
  </w:style>
  <w:style w:type="character" w:customStyle="1" w:styleId="84">
    <w:name w:val="正文文本 2 Char325"/>
    <w:basedOn w:val="13"/>
    <w:unhideWhenUsed/>
    <w:qFormat/>
    <w:uiPriority w:val="99"/>
    <w:rPr>
      <w:rFonts w:ascii="宋体" w:cs="宋体"/>
    </w:rPr>
  </w:style>
  <w:style w:type="character" w:customStyle="1" w:styleId="85">
    <w:name w:val="页脚 Char37"/>
    <w:basedOn w:val="13"/>
    <w:unhideWhenUsed/>
    <w:qFormat/>
    <w:uiPriority w:val="99"/>
    <w:rPr>
      <w:rFonts w:ascii="宋体" w:cs="宋体"/>
      <w:sz w:val="18"/>
      <w:szCs w:val="18"/>
    </w:rPr>
  </w:style>
  <w:style w:type="character" w:customStyle="1" w:styleId="86">
    <w:name w:val="正文文本 Char330"/>
    <w:basedOn w:val="13"/>
    <w:unhideWhenUsed/>
    <w:qFormat/>
    <w:uiPriority w:val="99"/>
    <w:rPr>
      <w:rFonts w:ascii="宋体" w:cs="宋体"/>
    </w:rPr>
  </w:style>
  <w:style w:type="character" w:customStyle="1" w:styleId="87">
    <w:name w:val="正文文本缩进 3 Char312"/>
    <w:basedOn w:val="13"/>
    <w:unhideWhenUsed/>
    <w:qFormat/>
    <w:uiPriority w:val="99"/>
    <w:rPr>
      <w:rFonts w:ascii="宋体" w:cs="宋体"/>
      <w:sz w:val="16"/>
      <w:szCs w:val="16"/>
    </w:rPr>
  </w:style>
  <w:style w:type="character" w:customStyle="1" w:styleId="88">
    <w:name w:val="批注框文本 Char313"/>
    <w:basedOn w:val="13"/>
    <w:unhideWhenUsed/>
    <w:qFormat/>
    <w:uiPriority w:val="99"/>
    <w:rPr>
      <w:rFonts w:ascii="宋体" w:cs="宋体"/>
      <w:sz w:val="18"/>
      <w:szCs w:val="18"/>
    </w:rPr>
  </w:style>
  <w:style w:type="character" w:customStyle="1" w:styleId="89">
    <w:name w:val="正文文本缩进 3 Char2"/>
    <w:basedOn w:val="13"/>
    <w:unhideWhenUsed/>
    <w:qFormat/>
    <w:uiPriority w:val="99"/>
    <w:rPr>
      <w:rFonts w:ascii="宋体" w:cs="宋体"/>
      <w:sz w:val="16"/>
      <w:szCs w:val="16"/>
    </w:rPr>
  </w:style>
  <w:style w:type="character" w:customStyle="1" w:styleId="90">
    <w:name w:val="正文文本 2 Char3"/>
    <w:basedOn w:val="13"/>
    <w:unhideWhenUsed/>
    <w:qFormat/>
    <w:uiPriority w:val="99"/>
    <w:rPr>
      <w:rFonts w:ascii="宋体" w:cs="宋体"/>
    </w:rPr>
  </w:style>
  <w:style w:type="character" w:customStyle="1" w:styleId="91">
    <w:name w:val="页脚 Char323"/>
    <w:basedOn w:val="13"/>
    <w:unhideWhenUsed/>
    <w:qFormat/>
    <w:uiPriority w:val="99"/>
    <w:rPr>
      <w:rFonts w:ascii="宋体" w:cs="宋体"/>
      <w:sz w:val="18"/>
      <w:szCs w:val="18"/>
    </w:rPr>
  </w:style>
  <w:style w:type="character" w:customStyle="1" w:styleId="92">
    <w:name w:val="页眉 Char35"/>
    <w:basedOn w:val="13"/>
    <w:unhideWhenUsed/>
    <w:qFormat/>
    <w:uiPriority w:val="99"/>
    <w:rPr>
      <w:rFonts w:ascii="宋体" w:cs="宋体"/>
      <w:sz w:val="18"/>
      <w:szCs w:val="18"/>
    </w:rPr>
  </w:style>
  <w:style w:type="character" w:customStyle="1" w:styleId="93">
    <w:name w:val="正文文本缩进 3 Char328"/>
    <w:basedOn w:val="13"/>
    <w:unhideWhenUsed/>
    <w:qFormat/>
    <w:uiPriority w:val="99"/>
    <w:rPr>
      <w:rFonts w:ascii="宋体" w:cs="宋体"/>
      <w:sz w:val="16"/>
      <w:szCs w:val="16"/>
    </w:rPr>
  </w:style>
  <w:style w:type="character" w:customStyle="1" w:styleId="94">
    <w:name w:val="批注框文本 Char318"/>
    <w:basedOn w:val="13"/>
    <w:unhideWhenUsed/>
    <w:qFormat/>
    <w:uiPriority w:val="99"/>
    <w:rPr>
      <w:rFonts w:ascii="宋体" w:cs="宋体"/>
      <w:sz w:val="18"/>
      <w:szCs w:val="18"/>
    </w:rPr>
  </w:style>
  <w:style w:type="character" w:customStyle="1" w:styleId="95">
    <w:name w:val="批注框文本 Char11"/>
    <w:basedOn w:val="13"/>
    <w:unhideWhenUsed/>
    <w:qFormat/>
    <w:uiPriority w:val="99"/>
    <w:rPr>
      <w:rFonts w:ascii="宋体" w:cs="宋体"/>
      <w:sz w:val="18"/>
      <w:szCs w:val="18"/>
    </w:rPr>
  </w:style>
  <w:style w:type="character" w:customStyle="1" w:styleId="96">
    <w:name w:val="正文文本 2 Char317"/>
    <w:basedOn w:val="13"/>
    <w:unhideWhenUsed/>
    <w:qFormat/>
    <w:uiPriority w:val="99"/>
    <w:rPr>
      <w:rFonts w:ascii="宋体" w:cs="宋体"/>
    </w:rPr>
  </w:style>
  <w:style w:type="character" w:customStyle="1" w:styleId="97">
    <w:name w:val="正文文本缩进 2 Char340"/>
    <w:basedOn w:val="13"/>
    <w:unhideWhenUsed/>
    <w:qFormat/>
    <w:uiPriority w:val="99"/>
    <w:rPr>
      <w:rFonts w:ascii="宋体" w:cs="宋体"/>
    </w:rPr>
  </w:style>
  <w:style w:type="character" w:customStyle="1" w:styleId="98">
    <w:name w:val="正文文本 Char322"/>
    <w:basedOn w:val="13"/>
    <w:unhideWhenUsed/>
    <w:qFormat/>
    <w:uiPriority w:val="99"/>
    <w:rPr>
      <w:rFonts w:ascii="宋体" w:cs="宋体"/>
    </w:rPr>
  </w:style>
  <w:style w:type="character" w:customStyle="1" w:styleId="99">
    <w:name w:val="正文文本缩进 3 Char34"/>
    <w:basedOn w:val="13"/>
    <w:unhideWhenUsed/>
    <w:qFormat/>
    <w:uiPriority w:val="99"/>
    <w:rPr>
      <w:rFonts w:ascii="宋体" w:cs="宋体"/>
      <w:sz w:val="16"/>
      <w:szCs w:val="16"/>
    </w:rPr>
  </w:style>
  <w:style w:type="character" w:customStyle="1" w:styleId="100">
    <w:name w:val="正文文本 2 Char39"/>
    <w:basedOn w:val="13"/>
    <w:unhideWhenUsed/>
    <w:qFormat/>
    <w:uiPriority w:val="99"/>
    <w:rPr>
      <w:rFonts w:ascii="宋体" w:cs="宋体"/>
    </w:rPr>
  </w:style>
  <w:style w:type="character" w:customStyle="1" w:styleId="101">
    <w:name w:val="正文文本缩进 2 Char332"/>
    <w:basedOn w:val="13"/>
    <w:unhideWhenUsed/>
    <w:qFormat/>
    <w:uiPriority w:val="99"/>
    <w:rPr>
      <w:rFonts w:ascii="宋体" w:cs="宋体"/>
    </w:rPr>
  </w:style>
  <w:style w:type="character" w:customStyle="1" w:styleId="102">
    <w:name w:val="正文文本 Char314"/>
    <w:basedOn w:val="13"/>
    <w:unhideWhenUsed/>
    <w:qFormat/>
    <w:uiPriority w:val="99"/>
    <w:rPr>
      <w:rFonts w:ascii="宋体" w:cs="宋体"/>
    </w:rPr>
  </w:style>
  <w:style w:type="character" w:customStyle="1" w:styleId="103">
    <w:name w:val="页眉 Char337"/>
    <w:basedOn w:val="13"/>
    <w:unhideWhenUsed/>
    <w:qFormat/>
    <w:uiPriority w:val="99"/>
    <w:rPr>
      <w:rFonts w:ascii="宋体" w:cs="宋体"/>
      <w:sz w:val="18"/>
      <w:szCs w:val="18"/>
    </w:rPr>
  </w:style>
  <w:style w:type="character" w:customStyle="1" w:styleId="104">
    <w:name w:val="批注框文本 Char38"/>
    <w:basedOn w:val="13"/>
    <w:unhideWhenUsed/>
    <w:qFormat/>
    <w:uiPriority w:val="99"/>
    <w:rPr>
      <w:rFonts w:ascii="宋体" w:cs="宋体"/>
      <w:sz w:val="18"/>
      <w:szCs w:val="18"/>
    </w:rPr>
  </w:style>
  <w:style w:type="character" w:customStyle="1" w:styleId="105">
    <w:name w:val="正文文本缩进 2 Char38"/>
    <w:basedOn w:val="13"/>
    <w:unhideWhenUsed/>
    <w:qFormat/>
    <w:uiPriority w:val="99"/>
    <w:rPr>
      <w:rFonts w:ascii="宋体" w:cs="宋体"/>
    </w:rPr>
  </w:style>
  <w:style w:type="character" w:customStyle="1" w:styleId="106">
    <w:name w:val="页脚 Char331"/>
    <w:basedOn w:val="13"/>
    <w:unhideWhenUsed/>
    <w:qFormat/>
    <w:uiPriority w:val="99"/>
    <w:rPr>
      <w:rFonts w:ascii="宋体" w:cs="宋体"/>
      <w:sz w:val="18"/>
      <w:szCs w:val="18"/>
    </w:rPr>
  </w:style>
  <w:style w:type="character" w:customStyle="1" w:styleId="107">
    <w:name w:val="页眉 Char313"/>
    <w:basedOn w:val="13"/>
    <w:unhideWhenUsed/>
    <w:qFormat/>
    <w:uiPriority w:val="99"/>
    <w:rPr>
      <w:rFonts w:ascii="宋体" w:cs="宋体"/>
      <w:sz w:val="18"/>
      <w:szCs w:val="18"/>
    </w:rPr>
  </w:style>
  <w:style w:type="character" w:customStyle="1" w:styleId="108">
    <w:name w:val="正文文本缩进 3 Char336"/>
    <w:basedOn w:val="13"/>
    <w:unhideWhenUsed/>
    <w:qFormat/>
    <w:uiPriority w:val="99"/>
    <w:rPr>
      <w:rFonts w:ascii="宋体" w:cs="宋体"/>
      <w:sz w:val="16"/>
      <w:szCs w:val="16"/>
    </w:rPr>
  </w:style>
  <w:style w:type="character" w:customStyle="1" w:styleId="109">
    <w:name w:val="批注框文本 Char3"/>
    <w:basedOn w:val="13"/>
    <w:unhideWhenUsed/>
    <w:qFormat/>
    <w:uiPriority w:val="99"/>
    <w:rPr>
      <w:rFonts w:ascii="宋体" w:cs="宋体"/>
      <w:sz w:val="18"/>
      <w:szCs w:val="18"/>
    </w:rPr>
  </w:style>
  <w:style w:type="character" w:customStyle="1" w:styleId="110">
    <w:name w:val="正文文本 2 Char319"/>
    <w:basedOn w:val="13"/>
    <w:unhideWhenUsed/>
    <w:qFormat/>
    <w:uiPriority w:val="99"/>
    <w:rPr>
      <w:rFonts w:ascii="宋体" w:cs="宋体"/>
    </w:rPr>
  </w:style>
  <w:style w:type="character" w:customStyle="1" w:styleId="111">
    <w:name w:val="页脚 Char31"/>
    <w:basedOn w:val="13"/>
    <w:unhideWhenUsed/>
    <w:qFormat/>
    <w:uiPriority w:val="99"/>
    <w:rPr>
      <w:rFonts w:ascii="宋体" w:cs="宋体"/>
      <w:sz w:val="18"/>
      <w:szCs w:val="18"/>
    </w:rPr>
  </w:style>
  <w:style w:type="character" w:customStyle="1" w:styleId="112">
    <w:name w:val="正文文本 Char324"/>
    <w:basedOn w:val="13"/>
    <w:unhideWhenUsed/>
    <w:qFormat/>
    <w:uiPriority w:val="99"/>
    <w:rPr>
      <w:rFonts w:ascii="宋体" w:cs="宋体"/>
    </w:rPr>
  </w:style>
  <w:style w:type="character" w:customStyle="1" w:styleId="113">
    <w:name w:val="正文文本缩进 3 Char36"/>
    <w:basedOn w:val="13"/>
    <w:unhideWhenUsed/>
    <w:qFormat/>
    <w:uiPriority w:val="99"/>
    <w:rPr>
      <w:rFonts w:ascii="宋体" w:cs="宋体"/>
      <w:sz w:val="16"/>
      <w:szCs w:val="16"/>
    </w:rPr>
  </w:style>
  <w:style w:type="character" w:customStyle="1" w:styleId="114">
    <w:name w:val="正文文本缩进 2 Char11"/>
    <w:basedOn w:val="13"/>
    <w:unhideWhenUsed/>
    <w:qFormat/>
    <w:uiPriority w:val="99"/>
    <w:rPr>
      <w:rFonts w:ascii="宋体" w:cs="宋体"/>
      <w:sz w:val="21"/>
      <w:szCs w:val="21"/>
    </w:rPr>
  </w:style>
  <w:style w:type="character" w:customStyle="1" w:styleId="115">
    <w:name w:val="正文文本 2 Char335"/>
    <w:basedOn w:val="13"/>
    <w:unhideWhenUsed/>
    <w:qFormat/>
    <w:uiPriority w:val="99"/>
    <w:rPr>
      <w:rFonts w:ascii="宋体" w:cs="宋体"/>
    </w:rPr>
  </w:style>
  <w:style w:type="character" w:customStyle="1" w:styleId="116">
    <w:name w:val="页脚 Char317"/>
    <w:basedOn w:val="13"/>
    <w:unhideWhenUsed/>
    <w:qFormat/>
    <w:uiPriority w:val="99"/>
    <w:rPr>
      <w:rFonts w:ascii="宋体" w:cs="宋体"/>
      <w:sz w:val="18"/>
      <w:szCs w:val="18"/>
    </w:rPr>
  </w:style>
  <w:style w:type="character" w:customStyle="1" w:styleId="117">
    <w:name w:val="正文文本 Char340"/>
    <w:basedOn w:val="13"/>
    <w:unhideWhenUsed/>
    <w:qFormat/>
    <w:uiPriority w:val="99"/>
    <w:rPr>
      <w:rFonts w:ascii="宋体" w:cs="宋体"/>
    </w:rPr>
  </w:style>
  <w:style w:type="character" w:customStyle="1" w:styleId="118">
    <w:name w:val="正文文本缩进 3 Char322"/>
    <w:basedOn w:val="13"/>
    <w:unhideWhenUsed/>
    <w:qFormat/>
    <w:uiPriority w:val="99"/>
    <w:rPr>
      <w:rFonts w:ascii="宋体" w:cs="宋体"/>
      <w:sz w:val="16"/>
      <w:szCs w:val="16"/>
    </w:rPr>
  </w:style>
  <w:style w:type="character" w:customStyle="1" w:styleId="119">
    <w:name w:val="正文文本 字符"/>
    <w:basedOn w:val="13"/>
    <w:link w:val="5"/>
    <w:unhideWhenUsed/>
    <w:qFormat/>
    <w:locked/>
    <w:uiPriority w:val="99"/>
    <w:rPr>
      <w:rFonts w:cs="Times New Roman"/>
      <w:sz w:val="21"/>
      <w:szCs w:val="21"/>
    </w:rPr>
  </w:style>
  <w:style w:type="character" w:customStyle="1" w:styleId="120">
    <w:name w:val="正文文本缩进 2 Char318"/>
    <w:basedOn w:val="13"/>
    <w:unhideWhenUsed/>
    <w:qFormat/>
    <w:uiPriority w:val="99"/>
    <w:rPr>
      <w:rFonts w:ascii="宋体" w:cs="宋体"/>
    </w:rPr>
  </w:style>
  <w:style w:type="character" w:customStyle="1" w:styleId="121">
    <w:name w:val="页脚 Char3"/>
    <w:basedOn w:val="13"/>
    <w:unhideWhenUsed/>
    <w:qFormat/>
    <w:uiPriority w:val="99"/>
    <w:rPr>
      <w:rFonts w:ascii="宋体" w:cs="宋体"/>
      <w:sz w:val="18"/>
      <w:szCs w:val="18"/>
    </w:rPr>
  </w:style>
  <w:style w:type="character" w:customStyle="1" w:styleId="122">
    <w:name w:val="页眉 Char323"/>
    <w:basedOn w:val="13"/>
    <w:unhideWhenUsed/>
    <w:qFormat/>
    <w:uiPriority w:val="99"/>
    <w:rPr>
      <w:rFonts w:ascii="宋体" w:cs="宋体"/>
      <w:sz w:val="18"/>
      <w:szCs w:val="18"/>
    </w:rPr>
  </w:style>
  <w:style w:type="character" w:customStyle="1" w:styleId="123">
    <w:name w:val="正文文本 Char2"/>
    <w:basedOn w:val="13"/>
    <w:unhideWhenUsed/>
    <w:qFormat/>
    <w:uiPriority w:val="99"/>
    <w:rPr>
      <w:rFonts w:ascii="宋体" w:cs="宋体"/>
      <w:sz w:val="21"/>
      <w:szCs w:val="21"/>
    </w:rPr>
  </w:style>
  <w:style w:type="character" w:customStyle="1" w:styleId="124">
    <w:name w:val="正文文本 2 Char311"/>
    <w:basedOn w:val="13"/>
    <w:unhideWhenUsed/>
    <w:qFormat/>
    <w:uiPriority w:val="99"/>
    <w:rPr>
      <w:rFonts w:ascii="宋体" w:cs="宋体"/>
    </w:rPr>
  </w:style>
  <w:style w:type="character" w:customStyle="1" w:styleId="125">
    <w:name w:val="正文文本缩进 2 Char334"/>
    <w:basedOn w:val="13"/>
    <w:unhideWhenUsed/>
    <w:qFormat/>
    <w:uiPriority w:val="99"/>
    <w:rPr>
      <w:rFonts w:ascii="宋体" w:cs="宋体"/>
    </w:rPr>
  </w:style>
  <w:style w:type="character" w:customStyle="1" w:styleId="126">
    <w:name w:val="正文文本 Char316"/>
    <w:basedOn w:val="13"/>
    <w:unhideWhenUsed/>
    <w:qFormat/>
    <w:uiPriority w:val="99"/>
    <w:rPr>
      <w:rFonts w:ascii="宋体" w:cs="宋体"/>
    </w:rPr>
  </w:style>
  <w:style w:type="character" w:customStyle="1" w:styleId="127">
    <w:name w:val="页眉 Char339"/>
    <w:basedOn w:val="13"/>
    <w:unhideWhenUsed/>
    <w:qFormat/>
    <w:uiPriority w:val="99"/>
    <w:rPr>
      <w:rFonts w:ascii="宋体" w:cs="宋体"/>
      <w:sz w:val="18"/>
      <w:szCs w:val="18"/>
    </w:rPr>
  </w:style>
  <w:style w:type="character" w:customStyle="1" w:styleId="128">
    <w:name w:val="批注框文本 Char329"/>
    <w:basedOn w:val="13"/>
    <w:unhideWhenUsed/>
    <w:qFormat/>
    <w:uiPriority w:val="99"/>
    <w:rPr>
      <w:rFonts w:ascii="宋体" w:cs="宋体"/>
      <w:sz w:val="18"/>
      <w:szCs w:val="18"/>
    </w:rPr>
  </w:style>
  <w:style w:type="character" w:customStyle="1" w:styleId="129">
    <w:name w:val="正文文本缩进 2 Char310"/>
    <w:basedOn w:val="13"/>
    <w:unhideWhenUsed/>
    <w:qFormat/>
    <w:uiPriority w:val="99"/>
    <w:rPr>
      <w:rFonts w:ascii="宋体" w:cs="宋体"/>
    </w:rPr>
  </w:style>
  <w:style w:type="character" w:customStyle="1" w:styleId="130">
    <w:name w:val="页脚 Char333"/>
    <w:basedOn w:val="13"/>
    <w:unhideWhenUsed/>
    <w:qFormat/>
    <w:uiPriority w:val="99"/>
    <w:rPr>
      <w:rFonts w:ascii="宋体" w:cs="宋体"/>
      <w:sz w:val="18"/>
      <w:szCs w:val="18"/>
    </w:rPr>
  </w:style>
  <w:style w:type="character" w:customStyle="1" w:styleId="131">
    <w:name w:val="页眉 Char315"/>
    <w:basedOn w:val="13"/>
    <w:unhideWhenUsed/>
    <w:qFormat/>
    <w:uiPriority w:val="99"/>
    <w:rPr>
      <w:rFonts w:ascii="宋体" w:cs="宋体"/>
      <w:sz w:val="18"/>
      <w:szCs w:val="18"/>
    </w:rPr>
  </w:style>
  <w:style w:type="character" w:customStyle="1" w:styleId="132">
    <w:name w:val="正文文本缩进 3 Char338"/>
    <w:basedOn w:val="13"/>
    <w:unhideWhenUsed/>
    <w:qFormat/>
    <w:uiPriority w:val="99"/>
    <w:rPr>
      <w:rFonts w:ascii="宋体" w:cs="宋体"/>
      <w:sz w:val="16"/>
      <w:szCs w:val="16"/>
    </w:rPr>
  </w:style>
  <w:style w:type="character" w:customStyle="1" w:styleId="133">
    <w:name w:val="批注框文本 Char31"/>
    <w:basedOn w:val="13"/>
    <w:unhideWhenUsed/>
    <w:qFormat/>
    <w:uiPriority w:val="99"/>
    <w:rPr>
      <w:rFonts w:ascii="宋体" w:cs="宋体"/>
      <w:sz w:val="18"/>
      <w:szCs w:val="18"/>
    </w:rPr>
  </w:style>
  <w:style w:type="character" w:customStyle="1" w:styleId="134">
    <w:name w:val="正文文本 2 Char327"/>
    <w:basedOn w:val="13"/>
    <w:unhideWhenUsed/>
    <w:qFormat/>
    <w:uiPriority w:val="99"/>
    <w:rPr>
      <w:rFonts w:ascii="宋体" w:cs="宋体"/>
    </w:rPr>
  </w:style>
  <w:style w:type="character" w:customStyle="1" w:styleId="135">
    <w:name w:val="页脚 Char39"/>
    <w:basedOn w:val="13"/>
    <w:unhideWhenUsed/>
    <w:qFormat/>
    <w:uiPriority w:val="99"/>
    <w:rPr>
      <w:rFonts w:ascii="宋体" w:cs="宋体"/>
      <w:sz w:val="18"/>
      <w:szCs w:val="18"/>
    </w:rPr>
  </w:style>
  <w:style w:type="character" w:customStyle="1" w:styleId="136">
    <w:name w:val="正文文本 Char332"/>
    <w:basedOn w:val="13"/>
    <w:unhideWhenUsed/>
    <w:qFormat/>
    <w:uiPriority w:val="99"/>
    <w:rPr>
      <w:rFonts w:ascii="宋体" w:cs="宋体"/>
    </w:rPr>
  </w:style>
  <w:style w:type="character" w:customStyle="1" w:styleId="137">
    <w:name w:val="正文文本缩进 3 Char314"/>
    <w:basedOn w:val="13"/>
    <w:unhideWhenUsed/>
    <w:qFormat/>
    <w:uiPriority w:val="99"/>
    <w:rPr>
      <w:rFonts w:ascii="宋体" w:cs="宋体"/>
      <w:sz w:val="16"/>
      <w:szCs w:val="16"/>
    </w:rPr>
  </w:style>
  <w:style w:type="character" w:customStyle="1" w:styleId="138">
    <w:name w:val="批注框文本 Char334"/>
    <w:basedOn w:val="13"/>
    <w:unhideWhenUsed/>
    <w:qFormat/>
    <w:uiPriority w:val="99"/>
    <w:rPr>
      <w:rFonts w:ascii="宋体" w:cs="宋体"/>
      <w:sz w:val="18"/>
      <w:szCs w:val="18"/>
    </w:rPr>
  </w:style>
  <w:style w:type="character" w:customStyle="1" w:styleId="139">
    <w:name w:val="正文文本缩进 2 Char32"/>
    <w:basedOn w:val="13"/>
    <w:unhideWhenUsed/>
    <w:qFormat/>
    <w:uiPriority w:val="99"/>
    <w:rPr>
      <w:rFonts w:ascii="宋体" w:cs="宋体"/>
    </w:rPr>
  </w:style>
  <w:style w:type="character" w:customStyle="1" w:styleId="140">
    <w:name w:val="页脚 Char325"/>
    <w:basedOn w:val="13"/>
    <w:unhideWhenUsed/>
    <w:qFormat/>
    <w:uiPriority w:val="99"/>
    <w:rPr>
      <w:rFonts w:ascii="宋体" w:cs="宋体"/>
      <w:sz w:val="18"/>
      <w:szCs w:val="18"/>
    </w:rPr>
  </w:style>
  <w:style w:type="character" w:customStyle="1" w:styleId="141">
    <w:name w:val="页眉 Char37"/>
    <w:basedOn w:val="13"/>
    <w:unhideWhenUsed/>
    <w:qFormat/>
    <w:uiPriority w:val="99"/>
    <w:rPr>
      <w:rFonts w:ascii="宋体" w:cs="宋体"/>
      <w:sz w:val="18"/>
      <w:szCs w:val="18"/>
    </w:rPr>
  </w:style>
  <w:style w:type="character" w:customStyle="1" w:styleId="142">
    <w:name w:val="正文文本缩进 3 Char330"/>
    <w:basedOn w:val="13"/>
    <w:unhideWhenUsed/>
    <w:qFormat/>
    <w:uiPriority w:val="99"/>
    <w:rPr>
      <w:rFonts w:ascii="宋体" w:cs="宋体"/>
      <w:sz w:val="16"/>
      <w:szCs w:val="16"/>
    </w:rPr>
  </w:style>
  <w:style w:type="character" w:customStyle="1" w:styleId="143">
    <w:name w:val="批注框文本 Char339"/>
    <w:basedOn w:val="13"/>
    <w:unhideWhenUsed/>
    <w:qFormat/>
    <w:uiPriority w:val="99"/>
    <w:rPr>
      <w:rFonts w:ascii="宋体" w:cs="宋体"/>
      <w:sz w:val="18"/>
      <w:szCs w:val="18"/>
    </w:rPr>
  </w:style>
  <w:style w:type="character" w:customStyle="1" w:styleId="144">
    <w:name w:val="正文文本缩进 2 Char33"/>
    <w:basedOn w:val="13"/>
    <w:unhideWhenUsed/>
    <w:qFormat/>
    <w:uiPriority w:val="99"/>
    <w:rPr>
      <w:rFonts w:ascii="宋体" w:cs="宋体"/>
    </w:rPr>
  </w:style>
  <w:style w:type="character" w:customStyle="1" w:styleId="145">
    <w:name w:val="页脚 Char326"/>
    <w:basedOn w:val="13"/>
    <w:unhideWhenUsed/>
    <w:qFormat/>
    <w:uiPriority w:val="99"/>
    <w:rPr>
      <w:rFonts w:ascii="宋体" w:cs="宋体"/>
      <w:sz w:val="18"/>
      <w:szCs w:val="18"/>
    </w:rPr>
  </w:style>
  <w:style w:type="character" w:customStyle="1" w:styleId="146">
    <w:name w:val="页眉 Char38"/>
    <w:basedOn w:val="13"/>
    <w:unhideWhenUsed/>
    <w:qFormat/>
    <w:uiPriority w:val="99"/>
    <w:rPr>
      <w:rFonts w:ascii="宋体" w:cs="宋体"/>
      <w:sz w:val="18"/>
      <w:szCs w:val="18"/>
    </w:rPr>
  </w:style>
  <w:style w:type="character" w:customStyle="1" w:styleId="147">
    <w:name w:val="正文文本缩进 3 Char331"/>
    <w:basedOn w:val="13"/>
    <w:unhideWhenUsed/>
    <w:qFormat/>
    <w:uiPriority w:val="99"/>
    <w:rPr>
      <w:rFonts w:ascii="宋体" w:cs="宋体"/>
      <w:sz w:val="16"/>
      <w:szCs w:val="16"/>
    </w:rPr>
  </w:style>
  <w:style w:type="character" w:customStyle="1" w:styleId="148">
    <w:name w:val="批注框文本 Char319"/>
    <w:basedOn w:val="13"/>
    <w:unhideWhenUsed/>
    <w:qFormat/>
    <w:uiPriority w:val="99"/>
    <w:rPr>
      <w:rFonts w:ascii="宋体" w:cs="宋体"/>
      <w:sz w:val="18"/>
      <w:szCs w:val="18"/>
    </w:rPr>
  </w:style>
  <w:style w:type="character" w:customStyle="1" w:styleId="149">
    <w:name w:val="正文文本 Char11"/>
    <w:basedOn w:val="13"/>
    <w:unhideWhenUsed/>
    <w:qFormat/>
    <w:uiPriority w:val="99"/>
    <w:rPr>
      <w:rFonts w:ascii="宋体" w:cs="宋体"/>
      <w:sz w:val="21"/>
      <w:szCs w:val="21"/>
    </w:rPr>
  </w:style>
  <w:style w:type="character" w:customStyle="1" w:styleId="150">
    <w:name w:val="正文文本 2 Char34"/>
    <w:basedOn w:val="13"/>
    <w:unhideWhenUsed/>
    <w:qFormat/>
    <w:uiPriority w:val="99"/>
    <w:rPr>
      <w:rFonts w:ascii="宋体" w:cs="宋体"/>
    </w:rPr>
  </w:style>
  <w:style w:type="character" w:customStyle="1" w:styleId="151">
    <w:name w:val="正文文本缩进 2 Char327"/>
    <w:basedOn w:val="13"/>
    <w:unhideWhenUsed/>
    <w:qFormat/>
    <w:uiPriority w:val="99"/>
    <w:rPr>
      <w:rFonts w:ascii="宋体" w:cs="宋体"/>
    </w:rPr>
  </w:style>
  <w:style w:type="character" w:customStyle="1" w:styleId="152">
    <w:name w:val="正文文本 Char39"/>
    <w:basedOn w:val="13"/>
    <w:unhideWhenUsed/>
    <w:qFormat/>
    <w:uiPriority w:val="99"/>
    <w:rPr>
      <w:rFonts w:ascii="宋体" w:cs="宋体"/>
    </w:rPr>
  </w:style>
  <w:style w:type="character" w:customStyle="1" w:styleId="153">
    <w:name w:val="页眉 Char332"/>
    <w:basedOn w:val="13"/>
    <w:unhideWhenUsed/>
    <w:qFormat/>
    <w:uiPriority w:val="99"/>
    <w:rPr>
      <w:rFonts w:ascii="宋体" w:cs="宋体"/>
      <w:sz w:val="18"/>
      <w:szCs w:val="18"/>
    </w:rPr>
  </w:style>
  <w:style w:type="character" w:customStyle="1" w:styleId="154">
    <w:name w:val="正文文本缩进 3 字符"/>
    <w:basedOn w:val="13"/>
    <w:link w:val="10"/>
    <w:unhideWhenUsed/>
    <w:qFormat/>
    <w:locked/>
    <w:uiPriority w:val="99"/>
    <w:rPr>
      <w:rFonts w:cs="Times New Roman"/>
      <w:sz w:val="16"/>
      <w:szCs w:val="16"/>
    </w:rPr>
  </w:style>
  <w:style w:type="character" w:customStyle="1" w:styleId="155">
    <w:name w:val="正文文本 2 Char328"/>
    <w:basedOn w:val="13"/>
    <w:unhideWhenUsed/>
    <w:qFormat/>
    <w:uiPriority w:val="99"/>
    <w:rPr>
      <w:rFonts w:ascii="宋体" w:cs="宋体"/>
    </w:rPr>
  </w:style>
  <w:style w:type="character" w:customStyle="1" w:styleId="156">
    <w:name w:val="页脚 Char310"/>
    <w:basedOn w:val="13"/>
    <w:unhideWhenUsed/>
    <w:qFormat/>
    <w:uiPriority w:val="99"/>
    <w:rPr>
      <w:rFonts w:ascii="宋体" w:cs="宋体"/>
      <w:sz w:val="18"/>
      <w:szCs w:val="18"/>
    </w:rPr>
  </w:style>
  <w:style w:type="character" w:customStyle="1" w:styleId="157">
    <w:name w:val="正文文本 Char333"/>
    <w:basedOn w:val="13"/>
    <w:unhideWhenUsed/>
    <w:qFormat/>
    <w:uiPriority w:val="99"/>
    <w:rPr>
      <w:rFonts w:ascii="宋体" w:cs="宋体"/>
    </w:rPr>
  </w:style>
  <w:style w:type="character" w:customStyle="1" w:styleId="158">
    <w:name w:val="正文文本缩进 3 Char315"/>
    <w:basedOn w:val="13"/>
    <w:unhideWhenUsed/>
    <w:qFormat/>
    <w:uiPriority w:val="99"/>
    <w:rPr>
      <w:rFonts w:ascii="宋体" w:cs="宋体"/>
      <w:sz w:val="16"/>
      <w:szCs w:val="16"/>
    </w:rPr>
  </w:style>
  <w:style w:type="character" w:customStyle="1" w:styleId="159">
    <w:name w:val="批注框文本 Char314"/>
    <w:basedOn w:val="13"/>
    <w:unhideWhenUsed/>
    <w:qFormat/>
    <w:uiPriority w:val="99"/>
    <w:rPr>
      <w:rFonts w:ascii="宋体" w:cs="宋体"/>
      <w:sz w:val="18"/>
      <w:szCs w:val="18"/>
    </w:rPr>
  </w:style>
  <w:style w:type="character" w:customStyle="1" w:styleId="160">
    <w:name w:val="正文文本缩进 2 Char319"/>
    <w:basedOn w:val="13"/>
    <w:unhideWhenUsed/>
    <w:qFormat/>
    <w:uiPriority w:val="99"/>
    <w:rPr>
      <w:rFonts w:ascii="宋体" w:cs="宋体"/>
    </w:rPr>
  </w:style>
  <w:style w:type="character" w:customStyle="1" w:styleId="161">
    <w:name w:val="正文文本 Char31"/>
    <w:basedOn w:val="13"/>
    <w:unhideWhenUsed/>
    <w:qFormat/>
    <w:uiPriority w:val="99"/>
    <w:rPr>
      <w:rFonts w:ascii="宋体" w:cs="宋体"/>
      <w:sz w:val="21"/>
      <w:szCs w:val="21"/>
    </w:rPr>
  </w:style>
  <w:style w:type="character" w:customStyle="1" w:styleId="162">
    <w:name w:val="页眉 Char324"/>
    <w:basedOn w:val="13"/>
    <w:unhideWhenUsed/>
    <w:qFormat/>
    <w:uiPriority w:val="99"/>
    <w:rPr>
      <w:rFonts w:ascii="宋体" w:cs="宋体"/>
      <w:sz w:val="18"/>
      <w:szCs w:val="18"/>
    </w:rPr>
  </w:style>
  <w:style w:type="character" w:customStyle="1" w:styleId="163">
    <w:name w:val="批注框文本 Char34"/>
    <w:basedOn w:val="13"/>
    <w:unhideWhenUsed/>
    <w:qFormat/>
    <w:uiPriority w:val="99"/>
    <w:rPr>
      <w:rFonts w:ascii="宋体" w:cs="宋体"/>
      <w:sz w:val="18"/>
      <w:szCs w:val="18"/>
    </w:rPr>
  </w:style>
  <w:style w:type="character" w:customStyle="1" w:styleId="164">
    <w:name w:val="批注框文本 Char324"/>
    <w:basedOn w:val="13"/>
    <w:unhideWhenUsed/>
    <w:qFormat/>
    <w:uiPriority w:val="99"/>
    <w:rPr>
      <w:rFonts w:ascii="宋体" w:cs="宋体"/>
      <w:sz w:val="18"/>
      <w:szCs w:val="18"/>
    </w:rPr>
  </w:style>
  <w:style w:type="character" w:customStyle="1" w:styleId="165">
    <w:name w:val="正文文本缩进 2 Char31"/>
    <w:basedOn w:val="13"/>
    <w:unhideWhenUsed/>
    <w:qFormat/>
    <w:uiPriority w:val="99"/>
    <w:rPr>
      <w:rFonts w:ascii="宋体" w:cs="宋体"/>
      <w:sz w:val="21"/>
      <w:szCs w:val="21"/>
    </w:rPr>
  </w:style>
  <w:style w:type="character" w:customStyle="1" w:styleId="166">
    <w:name w:val="页脚 Char324"/>
    <w:basedOn w:val="13"/>
    <w:unhideWhenUsed/>
    <w:qFormat/>
    <w:uiPriority w:val="99"/>
    <w:rPr>
      <w:rFonts w:ascii="宋体" w:cs="宋体"/>
      <w:sz w:val="18"/>
      <w:szCs w:val="18"/>
    </w:rPr>
  </w:style>
  <w:style w:type="character" w:customStyle="1" w:styleId="167">
    <w:name w:val="页眉 Char36"/>
    <w:basedOn w:val="13"/>
    <w:unhideWhenUsed/>
    <w:qFormat/>
    <w:uiPriority w:val="99"/>
    <w:rPr>
      <w:rFonts w:ascii="宋体" w:cs="宋体"/>
      <w:sz w:val="18"/>
      <w:szCs w:val="18"/>
    </w:rPr>
  </w:style>
  <w:style w:type="character" w:customStyle="1" w:styleId="168">
    <w:name w:val="正文文本缩进 3 Char329"/>
    <w:basedOn w:val="13"/>
    <w:unhideWhenUsed/>
    <w:qFormat/>
    <w:uiPriority w:val="99"/>
    <w:rPr>
      <w:rFonts w:ascii="宋体" w:cs="宋体"/>
      <w:sz w:val="16"/>
      <w:szCs w:val="16"/>
    </w:rPr>
  </w:style>
  <w:style w:type="character" w:customStyle="1" w:styleId="169">
    <w:name w:val="正文文本 2 Char310"/>
    <w:basedOn w:val="13"/>
    <w:unhideWhenUsed/>
    <w:qFormat/>
    <w:uiPriority w:val="99"/>
    <w:rPr>
      <w:rFonts w:ascii="宋体" w:cs="宋体"/>
    </w:rPr>
  </w:style>
  <w:style w:type="character" w:customStyle="1" w:styleId="170">
    <w:name w:val="正文文本缩进 2 Char333"/>
    <w:basedOn w:val="13"/>
    <w:unhideWhenUsed/>
    <w:qFormat/>
    <w:uiPriority w:val="99"/>
    <w:rPr>
      <w:rFonts w:ascii="宋体" w:cs="宋体"/>
    </w:rPr>
  </w:style>
  <w:style w:type="character" w:customStyle="1" w:styleId="171">
    <w:name w:val="正文文本 Char315"/>
    <w:basedOn w:val="13"/>
    <w:unhideWhenUsed/>
    <w:qFormat/>
    <w:uiPriority w:val="99"/>
    <w:rPr>
      <w:rFonts w:ascii="宋体" w:cs="宋体"/>
    </w:rPr>
  </w:style>
  <w:style w:type="character" w:customStyle="1" w:styleId="172">
    <w:name w:val="页眉 Char338"/>
    <w:basedOn w:val="13"/>
    <w:unhideWhenUsed/>
    <w:qFormat/>
    <w:uiPriority w:val="99"/>
    <w:rPr>
      <w:rFonts w:ascii="宋体" w:cs="宋体"/>
      <w:sz w:val="18"/>
      <w:szCs w:val="18"/>
    </w:rPr>
  </w:style>
  <w:style w:type="character" w:customStyle="1" w:styleId="173">
    <w:name w:val="正文文本缩进 2 Char2"/>
    <w:basedOn w:val="13"/>
    <w:unhideWhenUsed/>
    <w:qFormat/>
    <w:uiPriority w:val="99"/>
    <w:rPr>
      <w:rFonts w:ascii="宋体" w:cs="宋体"/>
      <w:sz w:val="21"/>
      <w:szCs w:val="21"/>
    </w:rPr>
  </w:style>
  <w:style w:type="character" w:customStyle="1" w:styleId="174">
    <w:name w:val="正文文本缩进 2 Char317"/>
    <w:basedOn w:val="13"/>
    <w:unhideWhenUsed/>
    <w:qFormat/>
    <w:uiPriority w:val="99"/>
    <w:rPr>
      <w:rFonts w:ascii="宋体" w:cs="宋体"/>
    </w:rPr>
  </w:style>
  <w:style w:type="character" w:customStyle="1" w:styleId="175">
    <w:name w:val="页脚 Char340"/>
    <w:basedOn w:val="13"/>
    <w:unhideWhenUsed/>
    <w:qFormat/>
    <w:uiPriority w:val="99"/>
    <w:rPr>
      <w:rFonts w:ascii="宋体" w:cs="宋体"/>
      <w:sz w:val="18"/>
      <w:szCs w:val="18"/>
    </w:rPr>
  </w:style>
  <w:style w:type="character" w:customStyle="1" w:styleId="176">
    <w:name w:val="页眉 Char322"/>
    <w:basedOn w:val="13"/>
    <w:unhideWhenUsed/>
    <w:qFormat/>
    <w:uiPriority w:val="99"/>
    <w:rPr>
      <w:rFonts w:ascii="宋体" w:cs="宋体"/>
      <w:sz w:val="18"/>
      <w:szCs w:val="18"/>
    </w:rPr>
  </w:style>
  <w:style w:type="character" w:customStyle="1" w:styleId="177">
    <w:name w:val="正文文本 2 Char11"/>
    <w:basedOn w:val="13"/>
    <w:unhideWhenUsed/>
    <w:qFormat/>
    <w:uiPriority w:val="99"/>
    <w:rPr>
      <w:rFonts w:ascii="宋体" w:cs="宋体"/>
      <w:sz w:val="21"/>
      <w:szCs w:val="21"/>
    </w:rPr>
  </w:style>
  <w:style w:type="character" w:customStyle="1" w:styleId="178">
    <w:name w:val="正文文本 2 Char32"/>
    <w:basedOn w:val="13"/>
    <w:unhideWhenUsed/>
    <w:qFormat/>
    <w:uiPriority w:val="99"/>
    <w:rPr>
      <w:rFonts w:ascii="宋体" w:cs="宋体"/>
    </w:rPr>
  </w:style>
  <w:style w:type="character" w:customStyle="1" w:styleId="179">
    <w:name w:val="正文文本缩进 2 Char325"/>
    <w:basedOn w:val="13"/>
    <w:unhideWhenUsed/>
    <w:qFormat/>
    <w:uiPriority w:val="99"/>
    <w:rPr>
      <w:rFonts w:ascii="宋体" w:cs="宋体"/>
    </w:rPr>
  </w:style>
  <w:style w:type="character" w:customStyle="1" w:styleId="180">
    <w:name w:val="正文文本 Char37"/>
    <w:basedOn w:val="13"/>
    <w:unhideWhenUsed/>
    <w:qFormat/>
    <w:uiPriority w:val="99"/>
    <w:rPr>
      <w:rFonts w:ascii="宋体" w:cs="宋体"/>
    </w:rPr>
  </w:style>
  <w:style w:type="character" w:customStyle="1" w:styleId="181">
    <w:name w:val="页眉 Char330"/>
    <w:basedOn w:val="13"/>
    <w:unhideWhenUsed/>
    <w:qFormat/>
    <w:uiPriority w:val="99"/>
    <w:rPr>
      <w:rFonts w:ascii="宋体" w:cs="宋体"/>
      <w:sz w:val="18"/>
      <w:szCs w:val="18"/>
    </w:rPr>
  </w:style>
  <w:style w:type="character" w:customStyle="1" w:styleId="182">
    <w:name w:val="批注框文本 Char326"/>
    <w:basedOn w:val="13"/>
    <w:unhideWhenUsed/>
    <w:qFormat/>
    <w:uiPriority w:val="99"/>
    <w:rPr>
      <w:rFonts w:ascii="宋体" w:cs="宋体"/>
      <w:sz w:val="18"/>
      <w:szCs w:val="18"/>
    </w:rPr>
  </w:style>
  <w:style w:type="character" w:customStyle="1" w:styleId="183">
    <w:name w:val="正文文本缩进 2 Char39"/>
    <w:basedOn w:val="13"/>
    <w:unhideWhenUsed/>
    <w:qFormat/>
    <w:uiPriority w:val="99"/>
    <w:rPr>
      <w:rFonts w:ascii="宋体" w:cs="宋体"/>
    </w:rPr>
  </w:style>
  <w:style w:type="character" w:customStyle="1" w:styleId="184">
    <w:name w:val="页脚 Char332"/>
    <w:basedOn w:val="13"/>
    <w:unhideWhenUsed/>
    <w:qFormat/>
    <w:uiPriority w:val="99"/>
    <w:rPr>
      <w:rFonts w:ascii="宋体" w:cs="宋体"/>
      <w:sz w:val="18"/>
      <w:szCs w:val="18"/>
    </w:rPr>
  </w:style>
  <w:style w:type="character" w:customStyle="1" w:styleId="185">
    <w:name w:val="页眉 Char314"/>
    <w:basedOn w:val="13"/>
    <w:unhideWhenUsed/>
    <w:qFormat/>
    <w:uiPriority w:val="99"/>
    <w:rPr>
      <w:rFonts w:ascii="宋体" w:cs="宋体"/>
      <w:sz w:val="18"/>
      <w:szCs w:val="18"/>
    </w:rPr>
  </w:style>
  <w:style w:type="character" w:customStyle="1" w:styleId="186">
    <w:name w:val="正文文本缩进 3 Char337"/>
    <w:basedOn w:val="13"/>
    <w:unhideWhenUsed/>
    <w:qFormat/>
    <w:uiPriority w:val="99"/>
    <w:rPr>
      <w:rFonts w:ascii="宋体" w:cs="宋体"/>
      <w:sz w:val="16"/>
      <w:szCs w:val="16"/>
    </w:rPr>
  </w:style>
  <w:style w:type="character" w:customStyle="1" w:styleId="187">
    <w:name w:val="批注框文本 Char321"/>
    <w:basedOn w:val="13"/>
    <w:unhideWhenUsed/>
    <w:qFormat/>
    <w:uiPriority w:val="99"/>
    <w:rPr>
      <w:rFonts w:ascii="宋体" w:cs="宋体"/>
      <w:sz w:val="18"/>
      <w:szCs w:val="18"/>
    </w:rPr>
  </w:style>
  <w:style w:type="character" w:customStyle="1" w:styleId="188">
    <w:name w:val="正文文本 2 Char322"/>
    <w:basedOn w:val="13"/>
    <w:unhideWhenUsed/>
    <w:qFormat/>
    <w:uiPriority w:val="99"/>
    <w:rPr>
      <w:rFonts w:ascii="宋体" w:cs="宋体"/>
    </w:rPr>
  </w:style>
  <w:style w:type="character" w:customStyle="1" w:styleId="189">
    <w:name w:val="页脚 Char34"/>
    <w:basedOn w:val="13"/>
    <w:unhideWhenUsed/>
    <w:qFormat/>
    <w:uiPriority w:val="99"/>
    <w:rPr>
      <w:rFonts w:ascii="宋体" w:cs="宋体"/>
      <w:sz w:val="18"/>
      <w:szCs w:val="18"/>
    </w:rPr>
  </w:style>
  <w:style w:type="character" w:customStyle="1" w:styleId="190">
    <w:name w:val="正文文本 Char327"/>
    <w:basedOn w:val="13"/>
    <w:unhideWhenUsed/>
    <w:qFormat/>
    <w:uiPriority w:val="99"/>
    <w:rPr>
      <w:rFonts w:ascii="宋体" w:cs="宋体"/>
    </w:rPr>
  </w:style>
  <w:style w:type="character" w:customStyle="1" w:styleId="191">
    <w:name w:val="正文文本缩进 3 Char39"/>
    <w:basedOn w:val="13"/>
    <w:unhideWhenUsed/>
    <w:qFormat/>
    <w:uiPriority w:val="99"/>
    <w:rPr>
      <w:rFonts w:ascii="宋体" w:cs="宋体"/>
      <w:sz w:val="16"/>
      <w:szCs w:val="16"/>
    </w:rPr>
  </w:style>
  <w:style w:type="character" w:customStyle="1" w:styleId="192">
    <w:name w:val="批注框文本 Char312"/>
    <w:basedOn w:val="13"/>
    <w:unhideWhenUsed/>
    <w:qFormat/>
    <w:uiPriority w:val="99"/>
    <w:rPr>
      <w:rFonts w:ascii="宋体" w:cs="宋体"/>
      <w:sz w:val="18"/>
      <w:szCs w:val="18"/>
    </w:rPr>
  </w:style>
  <w:style w:type="character" w:customStyle="1" w:styleId="193">
    <w:name w:val="页眉 Char2"/>
    <w:basedOn w:val="13"/>
    <w:unhideWhenUsed/>
    <w:qFormat/>
    <w:uiPriority w:val="99"/>
    <w:rPr>
      <w:rFonts w:ascii="宋体" w:cs="宋体"/>
      <w:sz w:val="18"/>
      <w:szCs w:val="18"/>
    </w:rPr>
  </w:style>
  <w:style w:type="character" w:customStyle="1" w:styleId="194">
    <w:name w:val="正文文本 2 Char338"/>
    <w:basedOn w:val="13"/>
    <w:unhideWhenUsed/>
    <w:qFormat/>
    <w:uiPriority w:val="99"/>
    <w:rPr>
      <w:rFonts w:ascii="宋体" w:cs="宋体"/>
    </w:rPr>
  </w:style>
  <w:style w:type="character" w:customStyle="1" w:styleId="195">
    <w:name w:val="页脚 Char320"/>
    <w:basedOn w:val="13"/>
    <w:unhideWhenUsed/>
    <w:qFormat/>
    <w:uiPriority w:val="99"/>
    <w:rPr>
      <w:rFonts w:ascii="宋体" w:cs="宋体"/>
      <w:sz w:val="18"/>
      <w:szCs w:val="18"/>
    </w:rPr>
  </w:style>
  <w:style w:type="character" w:customStyle="1" w:styleId="196">
    <w:name w:val="页眉 Char32"/>
    <w:basedOn w:val="13"/>
    <w:unhideWhenUsed/>
    <w:qFormat/>
    <w:uiPriority w:val="99"/>
    <w:rPr>
      <w:rFonts w:ascii="宋体" w:cs="宋体"/>
      <w:sz w:val="18"/>
      <w:szCs w:val="18"/>
    </w:rPr>
  </w:style>
  <w:style w:type="character" w:customStyle="1" w:styleId="197">
    <w:name w:val="正文文本缩进 3 Char325"/>
    <w:basedOn w:val="13"/>
    <w:unhideWhenUsed/>
    <w:qFormat/>
    <w:uiPriority w:val="99"/>
    <w:rPr>
      <w:rFonts w:ascii="宋体" w:cs="宋体"/>
      <w:sz w:val="16"/>
      <w:szCs w:val="16"/>
    </w:rPr>
  </w:style>
  <w:style w:type="character" w:customStyle="1" w:styleId="198">
    <w:name w:val="页脚 Char2"/>
    <w:basedOn w:val="13"/>
    <w:unhideWhenUsed/>
    <w:qFormat/>
    <w:uiPriority w:val="99"/>
    <w:rPr>
      <w:rFonts w:ascii="宋体" w:cs="宋体"/>
      <w:sz w:val="18"/>
      <w:szCs w:val="18"/>
    </w:rPr>
  </w:style>
  <w:style w:type="character" w:customStyle="1" w:styleId="199">
    <w:name w:val="正文文本缩进 2 Char321"/>
    <w:basedOn w:val="13"/>
    <w:unhideWhenUsed/>
    <w:qFormat/>
    <w:uiPriority w:val="99"/>
    <w:rPr>
      <w:rFonts w:ascii="宋体" w:cs="宋体"/>
    </w:rPr>
  </w:style>
  <w:style w:type="character" w:customStyle="1" w:styleId="200">
    <w:name w:val="正文文本 Char33"/>
    <w:basedOn w:val="13"/>
    <w:unhideWhenUsed/>
    <w:qFormat/>
    <w:uiPriority w:val="99"/>
    <w:rPr>
      <w:rFonts w:ascii="宋体" w:cs="宋体"/>
    </w:rPr>
  </w:style>
  <w:style w:type="character" w:customStyle="1" w:styleId="201">
    <w:name w:val="页眉 Char326"/>
    <w:basedOn w:val="13"/>
    <w:unhideWhenUsed/>
    <w:qFormat/>
    <w:uiPriority w:val="99"/>
    <w:rPr>
      <w:rFonts w:ascii="宋体" w:cs="宋体"/>
      <w:sz w:val="18"/>
      <w:szCs w:val="18"/>
    </w:rPr>
  </w:style>
  <w:style w:type="character" w:customStyle="1" w:styleId="202">
    <w:name w:val="页眉 Char11"/>
    <w:basedOn w:val="13"/>
    <w:unhideWhenUsed/>
    <w:qFormat/>
    <w:uiPriority w:val="99"/>
    <w:rPr>
      <w:rFonts w:ascii="宋体" w:cs="宋体"/>
      <w:sz w:val="18"/>
      <w:szCs w:val="18"/>
    </w:rPr>
  </w:style>
  <w:style w:type="character" w:customStyle="1" w:styleId="203">
    <w:name w:val="正文文本 2 Char330"/>
    <w:basedOn w:val="13"/>
    <w:unhideWhenUsed/>
    <w:qFormat/>
    <w:uiPriority w:val="99"/>
    <w:rPr>
      <w:rFonts w:ascii="宋体" w:cs="宋体"/>
    </w:rPr>
  </w:style>
  <w:style w:type="character" w:customStyle="1" w:styleId="204">
    <w:name w:val="页脚 Char312"/>
    <w:basedOn w:val="13"/>
    <w:unhideWhenUsed/>
    <w:qFormat/>
    <w:uiPriority w:val="99"/>
    <w:rPr>
      <w:rFonts w:ascii="宋体" w:cs="宋体"/>
      <w:sz w:val="18"/>
      <w:szCs w:val="18"/>
    </w:rPr>
  </w:style>
  <w:style w:type="character" w:customStyle="1" w:styleId="205">
    <w:name w:val="正文文本 Char335"/>
    <w:basedOn w:val="13"/>
    <w:unhideWhenUsed/>
    <w:qFormat/>
    <w:uiPriority w:val="99"/>
    <w:rPr>
      <w:rFonts w:ascii="宋体" w:cs="宋体"/>
    </w:rPr>
  </w:style>
  <w:style w:type="character" w:customStyle="1" w:styleId="206">
    <w:name w:val="正文文本缩进 3 Char317"/>
    <w:basedOn w:val="13"/>
    <w:unhideWhenUsed/>
    <w:qFormat/>
    <w:uiPriority w:val="99"/>
    <w:rPr>
      <w:rFonts w:ascii="宋体" w:cs="宋体"/>
      <w:sz w:val="16"/>
      <w:szCs w:val="16"/>
    </w:rPr>
  </w:style>
  <w:style w:type="character" w:customStyle="1" w:styleId="207">
    <w:name w:val="批注框文本 Char335"/>
    <w:basedOn w:val="13"/>
    <w:unhideWhenUsed/>
    <w:qFormat/>
    <w:uiPriority w:val="99"/>
    <w:rPr>
      <w:rFonts w:ascii="宋体" w:cs="宋体"/>
      <w:sz w:val="18"/>
      <w:szCs w:val="18"/>
    </w:rPr>
  </w:style>
  <w:style w:type="character" w:customStyle="1" w:styleId="208">
    <w:name w:val="正文文本 2 Char36"/>
    <w:basedOn w:val="13"/>
    <w:unhideWhenUsed/>
    <w:qFormat/>
    <w:uiPriority w:val="99"/>
    <w:rPr>
      <w:rFonts w:ascii="宋体" w:cs="宋体"/>
    </w:rPr>
  </w:style>
  <w:style w:type="character" w:customStyle="1" w:styleId="209">
    <w:name w:val="正文文本缩进 2 Char329"/>
    <w:basedOn w:val="13"/>
    <w:unhideWhenUsed/>
    <w:qFormat/>
    <w:uiPriority w:val="99"/>
    <w:rPr>
      <w:rFonts w:ascii="宋体" w:cs="宋体"/>
    </w:rPr>
  </w:style>
  <w:style w:type="character" w:customStyle="1" w:styleId="210">
    <w:name w:val="正文文本 Char311"/>
    <w:basedOn w:val="13"/>
    <w:unhideWhenUsed/>
    <w:qFormat/>
    <w:uiPriority w:val="99"/>
    <w:rPr>
      <w:rFonts w:ascii="宋体" w:cs="宋体"/>
    </w:rPr>
  </w:style>
  <w:style w:type="character" w:customStyle="1" w:styleId="211">
    <w:name w:val="页眉 Char334"/>
    <w:basedOn w:val="13"/>
    <w:unhideWhenUsed/>
    <w:qFormat/>
    <w:uiPriority w:val="99"/>
    <w:rPr>
      <w:rFonts w:ascii="宋体" w:cs="宋体"/>
      <w:sz w:val="18"/>
      <w:szCs w:val="18"/>
    </w:rPr>
  </w:style>
  <w:style w:type="character" w:customStyle="1" w:styleId="212">
    <w:name w:val="批注框文本 Char37"/>
    <w:basedOn w:val="13"/>
    <w:unhideWhenUsed/>
    <w:qFormat/>
    <w:uiPriority w:val="99"/>
    <w:rPr>
      <w:rFonts w:ascii="宋体" w:cs="宋体"/>
      <w:sz w:val="18"/>
      <w:szCs w:val="18"/>
    </w:rPr>
  </w:style>
  <w:style w:type="character" w:customStyle="1" w:styleId="213">
    <w:name w:val="正文文本 Char1"/>
    <w:basedOn w:val="13"/>
    <w:unhideWhenUsed/>
    <w:qFormat/>
    <w:uiPriority w:val="99"/>
    <w:rPr>
      <w:rFonts w:ascii="宋体" w:cs="宋体"/>
    </w:rPr>
  </w:style>
  <w:style w:type="character" w:customStyle="1" w:styleId="214">
    <w:name w:val="正文文本缩进 2 Char313"/>
    <w:basedOn w:val="13"/>
    <w:unhideWhenUsed/>
    <w:qFormat/>
    <w:uiPriority w:val="99"/>
    <w:rPr>
      <w:rFonts w:ascii="宋体" w:cs="宋体"/>
    </w:rPr>
  </w:style>
  <w:style w:type="character" w:customStyle="1" w:styleId="215">
    <w:name w:val="页脚 Char336"/>
    <w:basedOn w:val="13"/>
    <w:unhideWhenUsed/>
    <w:qFormat/>
    <w:uiPriority w:val="99"/>
    <w:rPr>
      <w:rFonts w:ascii="宋体" w:cs="宋体"/>
      <w:sz w:val="18"/>
      <w:szCs w:val="18"/>
    </w:rPr>
  </w:style>
  <w:style w:type="character" w:customStyle="1" w:styleId="216">
    <w:name w:val="页眉 Char318"/>
    <w:basedOn w:val="13"/>
    <w:unhideWhenUsed/>
    <w:qFormat/>
    <w:uiPriority w:val="99"/>
    <w:rPr>
      <w:rFonts w:ascii="宋体" w:cs="宋体"/>
      <w:sz w:val="18"/>
      <w:szCs w:val="18"/>
    </w:rPr>
  </w:style>
  <w:style w:type="character" w:customStyle="1" w:styleId="217">
    <w:name w:val="正文文本缩进 3 Char340"/>
    <w:basedOn w:val="13"/>
    <w:unhideWhenUsed/>
    <w:qFormat/>
    <w:uiPriority w:val="99"/>
    <w:rPr>
      <w:rFonts w:ascii="宋体" w:cs="宋体"/>
      <w:sz w:val="16"/>
      <w:szCs w:val="16"/>
    </w:rPr>
  </w:style>
  <w:style w:type="character" w:customStyle="1" w:styleId="218">
    <w:name w:val="批注框文本 Char32"/>
    <w:basedOn w:val="13"/>
    <w:unhideWhenUsed/>
    <w:qFormat/>
    <w:uiPriority w:val="99"/>
    <w:rPr>
      <w:rFonts w:ascii="宋体" w:cs="宋体"/>
      <w:sz w:val="18"/>
      <w:szCs w:val="18"/>
    </w:rPr>
  </w:style>
  <w:style w:type="character" w:customStyle="1" w:styleId="219">
    <w:name w:val="正文文本 2 Char316"/>
    <w:basedOn w:val="13"/>
    <w:unhideWhenUsed/>
    <w:qFormat/>
    <w:uiPriority w:val="99"/>
    <w:rPr>
      <w:rFonts w:ascii="宋体" w:cs="宋体"/>
    </w:rPr>
  </w:style>
  <w:style w:type="character" w:customStyle="1" w:styleId="220">
    <w:name w:val="正文文本缩进 2 Char339"/>
    <w:basedOn w:val="13"/>
    <w:unhideWhenUsed/>
    <w:qFormat/>
    <w:uiPriority w:val="99"/>
    <w:rPr>
      <w:rFonts w:ascii="宋体" w:cs="宋体"/>
    </w:rPr>
  </w:style>
  <w:style w:type="character" w:customStyle="1" w:styleId="221">
    <w:name w:val="正文文本 Char321"/>
    <w:basedOn w:val="13"/>
    <w:unhideWhenUsed/>
    <w:qFormat/>
    <w:uiPriority w:val="99"/>
    <w:rPr>
      <w:rFonts w:ascii="宋体" w:cs="宋体"/>
    </w:rPr>
  </w:style>
  <w:style w:type="character" w:customStyle="1" w:styleId="222">
    <w:name w:val="正文文本缩进 3 Char33"/>
    <w:basedOn w:val="13"/>
    <w:unhideWhenUsed/>
    <w:qFormat/>
    <w:uiPriority w:val="99"/>
    <w:rPr>
      <w:rFonts w:ascii="宋体" w:cs="宋体"/>
      <w:sz w:val="16"/>
      <w:szCs w:val="16"/>
    </w:rPr>
  </w:style>
  <w:style w:type="character" w:customStyle="1" w:styleId="223">
    <w:name w:val="页脚 Char1"/>
    <w:basedOn w:val="13"/>
    <w:unhideWhenUsed/>
    <w:qFormat/>
    <w:uiPriority w:val="99"/>
    <w:rPr>
      <w:rFonts w:ascii="宋体" w:cs="宋体"/>
      <w:sz w:val="18"/>
      <w:szCs w:val="18"/>
    </w:rPr>
  </w:style>
  <w:style w:type="character" w:customStyle="1" w:styleId="224">
    <w:name w:val="正文文本 2 Char332"/>
    <w:basedOn w:val="13"/>
    <w:unhideWhenUsed/>
    <w:qFormat/>
    <w:uiPriority w:val="99"/>
    <w:rPr>
      <w:rFonts w:ascii="宋体" w:cs="宋体"/>
    </w:rPr>
  </w:style>
  <w:style w:type="character" w:customStyle="1" w:styleId="225">
    <w:name w:val="页脚 Char314"/>
    <w:basedOn w:val="13"/>
    <w:unhideWhenUsed/>
    <w:qFormat/>
    <w:uiPriority w:val="99"/>
    <w:rPr>
      <w:rFonts w:ascii="宋体" w:cs="宋体"/>
      <w:sz w:val="18"/>
      <w:szCs w:val="18"/>
    </w:rPr>
  </w:style>
  <w:style w:type="character" w:customStyle="1" w:styleId="226">
    <w:name w:val="正文文本 Char337"/>
    <w:basedOn w:val="13"/>
    <w:unhideWhenUsed/>
    <w:qFormat/>
    <w:uiPriority w:val="99"/>
    <w:rPr>
      <w:rFonts w:ascii="宋体" w:cs="宋体"/>
    </w:rPr>
  </w:style>
  <w:style w:type="character" w:customStyle="1" w:styleId="227">
    <w:name w:val="正文文本缩进 3 Char319"/>
    <w:basedOn w:val="13"/>
    <w:unhideWhenUsed/>
    <w:qFormat/>
    <w:uiPriority w:val="99"/>
    <w:rPr>
      <w:rFonts w:ascii="宋体" w:cs="宋体"/>
      <w:sz w:val="16"/>
      <w:szCs w:val="16"/>
    </w:rPr>
  </w:style>
  <w:style w:type="character" w:customStyle="1" w:styleId="228">
    <w:name w:val="正文文本缩进 3 Char11"/>
    <w:basedOn w:val="13"/>
    <w:unhideWhenUsed/>
    <w:qFormat/>
    <w:uiPriority w:val="99"/>
    <w:rPr>
      <w:rFonts w:ascii="宋体" w:cs="宋体"/>
      <w:sz w:val="16"/>
      <w:szCs w:val="16"/>
    </w:rPr>
  </w:style>
  <w:style w:type="character" w:customStyle="1" w:styleId="229">
    <w:name w:val="正文文本缩进 2 Char37"/>
    <w:basedOn w:val="13"/>
    <w:unhideWhenUsed/>
    <w:qFormat/>
    <w:uiPriority w:val="99"/>
    <w:rPr>
      <w:rFonts w:ascii="宋体" w:cs="宋体"/>
    </w:rPr>
  </w:style>
  <w:style w:type="character" w:customStyle="1" w:styleId="230">
    <w:name w:val="页脚 Char330"/>
    <w:basedOn w:val="13"/>
    <w:unhideWhenUsed/>
    <w:qFormat/>
    <w:uiPriority w:val="99"/>
    <w:rPr>
      <w:rFonts w:ascii="宋体" w:cs="宋体"/>
      <w:sz w:val="18"/>
      <w:szCs w:val="18"/>
    </w:rPr>
  </w:style>
  <w:style w:type="character" w:customStyle="1" w:styleId="231">
    <w:name w:val="页眉 Char312"/>
    <w:basedOn w:val="13"/>
    <w:unhideWhenUsed/>
    <w:qFormat/>
    <w:uiPriority w:val="99"/>
    <w:rPr>
      <w:rFonts w:ascii="宋体" w:cs="宋体"/>
      <w:sz w:val="18"/>
      <w:szCs w:val="18"/>
    </w:rPr>
  </w:style>
  <w:style w:type="character" w:customStyle="1" w:styleId="232">
    <w:name w:val="正文文本缩进 3 Char335"/>
    <w:basedOn w:val="13"/>
    <w:unhideWhenUsed/>
    <w:qFormat/>
    <w:uiPriority w:val="99"/>
    <w:rPr>
      <w:rFonts w:ascii="宋体" w:cs="宋体"/>
      <w:sz w:val="16"/>
      <w:szCs w:val="16"/>
    </w:rPr>
  </w:style>
  <w:style w:type="character" w:customStyle="1" w:styleId="233">
    <w:name w:val="页脚 字符"/>
    <w:basedOn w:val="13"/>
    <w:link w:val="8"/>
    <w:unhideWhenUsed/>
    <w:qFormat/>
    <w:locked/>
    <w:uiPriority w:val="99"/>
    <w:rPr>
      <w:rFonts w:cs="Times New Roman"/>
      <w:sz w:val="18"/>
      <w:szCs w:val="18"/>
    </w:rPr>
  </w:style>
  <w:style w:type="character" w:customStyle="1" w:styleId="234">
    <w:name w:val="正文文本缩进 2 Char315"/>
    <w:basedOn w:val="13"/>
    <w:unhideWhenUsed/>
    <w:qFormat/>
    <w:uiPriority w:val="99"/>
    <w:rPr>
      <w:rFonts w:ascii="宋体" w:cs="宋体"/>
    </w:rPr>
  </w:style>
  <w:style w:type="character" w:customStyle="1" w:styleId="235">
    <w:name w:val="页脚 Char338"/>
    <w:basedOn w:val="13"/>
    <w:unhideWhenUsed/>
    <w:qFormat/>
    <w:uiPriority w:val="99"/>
    <w:rPr>
      <w:rFonts w:ascii="宋体" w:cs="宋体"/>
      <w:sz w:val="18"/>
      <w:szCs w:val="18"/>
    </w:rPr>
  </w:style>
  <w:style w:type="character" w:customStyle="1" w:styleId="236">
    <w:name w:val="页眉 Char320"/>
    <w:basedOn w:val="13"/>
    <w:unhideWhenUsed/>
    <w:qFormat/>
    <w:uiPriority w:val="99"/>
    <w:rPr>
      <w:rFonts w:ascii="宋体" w:cs="宋体"/>
      <w:sz w:val="18"/>
      <w:szCs w:val="18"/>
    </w:rPr>
  </w:style>
  <w:style w:type="character" w:customStyle="1" w:styleId="237">
    <w:name w:val="批注框文本 Char323"/>
    <w:basedOn w:val="13"/>
    <w:unhideWhenUsed/>
    <w:qFormat/>
    <w:uiPriority w:val="99"/>
    <w:rPr>
      <w:rFonts w:ascii="宋体" w:cs="宋体"/>
      <w:sz w:val="18"/>
      <w:szCs w:val="18"/>
    </w:rPr>
  </w:style>
  <w:style w:type="character" w:customStyle="1" w:styleId="238">
    <w:name w:val="批注框文本 Char1"/>
    <w:basedOn w:val="13"/>
    <w:unhideWhenUsed/>
    <w:qFormat/>
    <w:uiPriority w:val="99"/>
    <w:rPr>
      <w:rFonts w:ascii="宋体" w:cs="宋体"/>
      <w:sz w:val="18"/>
      <w:szCs w:val="18"/>
    </w:rPr>
  </w:style>
  <w:style w:type="character" w:customStyle="1" w:styleId="239">
    <w:name w:val="正文文本 2 Char1"/>
    <w:basedOn w:val="13"/>
    <w:unhideWhenUsed/>
    <w:qFormat/>
    <w:uiPriority w:val="99"/>
    <w:rPr>
      <w:rFonts w:ascii="宋体" w:cs="宋体"/>
    </w:rPr>
  </w:style>
  <w:style w:type="character" w:customStyle="1" w:styleId="240">
    <w:name w:val="正文文本缩进 2 Char323"/>
    <w:basedOn w:val="13"/>
    <w:unhideWhenUsed/>
    <w:qFormat/>
    <w:uiPriority w:val="99"/>
    <w:rPr>
      <w:rFonts w:ascii="宋体" w:cs="宋体"/>
    </w:rPr>
  </w:style>
  <w:style w:type="character" w:customStyle="1" w:styleId="241">
    <w:name w:val="正文文本 Char35"/>
    <w:basedOn w:val="13"/>
    <w:unhideWhenUsed/>
    <w:qFormat/>
    <w:uiPriority w:val="99"/>
    <w:rPr>
      <w:rFonts w:ascii="宋体" w:cs="宋体"/>
    </w:rPr>
  </w:style>
  <w:style w:type="character" w:customStyle="1" w:styleId="242">
    <w:name w:val="页眉 Char328"/>
    <w:basedOn w:val="13"/>
    <w:unhideWhenUsed/>
    <w:qFormat/>
    <w:uiPriority w:val="99"/>
    <w:rPr>
      <w:rFonts w:ascii="宋体" w:cs="宋体"/>
      <w:sz w:val="18"/>
      <w:szCs w:val="18"/>
    </w:rPr>
  </w:style>
  <w:style w:type="character" w:customStyle="1" w:styleId="243">
    <w:name w:val="页眉 字符"/>
    <w:basedOn w:val="13"/>
    <w:link w:val="9"/>
    <w:unhideWhenUsed/>
    <w:qFormat/>
    <w:locked/>
    <w:uiPriority w:val="99"/>
    <w:rPr>
      <w:rFonts w:cs="Times New Roman"/>
      <w:sz w:val="18"/>
      <w:szCs w:val="18"/>
    </w:rPr>
  </w:style>
  <w:style w:type="character" w:customStyle="1" w:styleId="244">
    <w:name w:val="正文文本 2 Char33"/>
    <w:basedOn w:val="13"/>
    <w:unhideWhenUsed/>
    <w:qFormat/>
    <w:uiPriority w:val="99"/>
    <w:rPr>
      <w:rFonts w:ascii="宋体" w:cs="宋体"/>
    </w:rPr>
  </w:style>
  <w:style w:type="character" w:customStyle="1" w:styleId="245">
    <w:name w:val="正文文本缩进 2 Char326"/>
    <w:basedOn w:val="13"/>
    <w:unhideWhenUsed/>
    <w:qFormat/>
    <w:uiPriority w:val="99"/>
    <w:rPr>
      <w:rFonts w:ascii="宋体" w:cs="宋体"/>
    </w:rPr>
  </w:style>
  <w:style w:type="character" w:customStyle="1" w:styleId="246">
    <w:name w:val="正文文本 Char38"/>
    <w:basedOn w:val="13"/>
    <w:unhideWhenUsed/>
    <w:qFormat/>
    <w:uiPriority w:val="99"/>
    <w:rPr>
      <w:rFonts w:ascii="宋体" w:cs="宋体"/>
    </w:rPr>
  </w:style>
  <w:style w:type="character" w:customStyle="1" w:styleId="247">
    <w:name w:val="页眉 Char331"/>
    <w:basedOn w:val="13"/>
    <w:unhideWhenUsed/>
    <w:qFormat/>
    <w:uiPriority w:val="99"/>
    <w:rPr>
      <w:rFonts w:ascii="宋体" w:cs="宋体"/>
      <w:sz w:val="18"/>
      <w:szCs w:val="18"/>
    </w:rPr>
  </w:style>
  <w:style w:type="character" w:customStyle="1" w:styleId="248">
    <w:name w:val="批注框文本 Char36"/>
    <w:basedOn w:val="13"/>
    <w:unhideWhenUsed/>
    <w:qFormat/>
    <w:uiPriority w:val="99"/>
    <w:rPr>
      <w:rFonts w:ascii="宋体" w:cs="宋体"/>
      <w:sz w:val="18"/>
      <w:szCs w:val="18"/>
    </w:rPr>
  </w:style>
  <w:style w:type="character" w:customStyle="1" w:styleId="249">
    <w:name w:val="正文文本缩进 2 字符"/>
    <w:basedOn w:val="13"/>
    <w:link w:val="6"/>
    <w:unhideWhenUsed/>
    <w:qFormat/>
    <w:locked/>
    <w:uiPriority w:val="99"/>
    <w:rPr>
      <w:rFonts w:cs="Times New Roman"/>
      <w:sz w:val="21"/>
      <w:szCs w:val="21"/>
    </w:rPr>
  </w:style>
  <w:style w:type="character" w:customStyle="1" w:styleId="250">
    <w:name w:val="正文文本 2 Char38"/>
    <w:basedOn w:val="13"/>
    <w:unhideWhenUsed/>
    <w:qFormat/>
    <w:uiPriority w:val="99"/>
    <w:rPr>
      <w:rFonts w:ascii="宋体" w:cs="宋体"/>
    </w:rPr>
  </w:style>
  <w:style w:type="character" w:customStyle="1" w:styleId="251">
    <w:name w:val="正文文本缩进 2 Char331"/>
    <w:basedOn w:val="13"/>
    <w:unhideWhenUsed/>
    <w:qFormat/>
    <w:uiPriority w:val="99"/>
    <w:rPr>
      <w:rFonts w:ascii="宋体" w:cs="宋体"/>
    </w:rPr>
  </w:style>
  <w:style w:type="character" w:customStyle="1" w:styleId="252">
    <w:name w:val="正文文本 Char313"/>
    <w:basedOn w:val="13"/>
    <w:unhideWhenUsed/>
    <w:qFormat/>
    <w:uiPriority w:val="99"/>
    <w:rPr>
      <w:rFonts w:ascii="宋体" w:cs="宋体"/>
    </w:rPr>
  </w:style>
  <w:style w:type="character" w:customStyle="1" w:styleId="253">
    <w:name w:val="页眉 Char336"/>
    <w:basedOn w:val="13"/>
    <w:unhideWhenUsed/>
    <w:qFormat/>
    <w:uiPriority w:val="99"/>
    <w:rPr>
      <w:rFonts w:ascii="宋体" w:cs="宋体"/>
      <w:sz w:val="18"/>
      <w:szCs w:val="18"/>
    </w:rPr>
  </w:style>
  <w:style w:type="character" w:customStyle="1" w:styleId="254">
    <w:name w:val="批注框文本 Char328"/>
    <w:basedOn w:val="13"/>
    <w:unhideWhenUsed/>
    <w:qFormat/>
    <w:uiPriority w:val="99"/>
    <w:rPr>
      <w:rFonts w:ascii="宋体" w:cs="宋体"/>
      <w:sz w:val="18"/>
      <w:szCs w:val="18"/>
    </w:rPr>
  </w:style>
  <w:style w:type="character" w:customStyle="1" w:styleId="255">
    <w:name w:val="正文文本 2 字符"/>
    <w:basedOn w:val="13"/>
    <w:link w:val="11"/>
    <w:unhideWhenUsed/>
    <w:qFormat/>
    <w:locked/>
    <w:uiPriority w:val="99"/>
    <w:rPr>
      <w:rFonts w:cs="Times New Roman"/>
      <w:sz w:val="21"/>
      <w:szCs w:val="21"/>
    </w:rPr>
  </w:style>
  <w:style w:type="character" w:customStyle="1" w:styleId="256">
    <w:name w:val="正文文本 2 Char31"/>
    <w:basedOn w:val="13"/>
    <w:unhideWhenUsed/>
    <w:qFormat/>
    <w:uiPriority w:val="99"/>
    <w:rPr>
      <w:rFonts w:ascii="宋体" w:cs="宋体"/>
      <w:sz w:val="21"/>
      <w:szCs w:val="21"/>
    </w:rPr>
  </w:style>
  <w:style w:type="character" w:customStyle="1" w:styleId="257">
    <w:name w:val="正文文本缩进 2 Char324"/>
    <w:basedOn w:val="13"/>
    <w:unhideWhenUsed/>
    <w:qFormat/>
    <w:uiPriority w:val="99"/>
    <w:rPr>
      <w:rFonts w:ascii="宋体" w:cs="宋体"/>
    </w:rPr>
  </w:style>
  <w:style w:type="character" w:customStyle="1" w:styleId="258">
    <w:name w:val="正文文本 Char36"/>
    <w:basedOn w:val="13"/>
    <w:unhideWhenUsed/>
    <w:qFormat/>
    <w:uiPriority w:val="99"/>
    <w:rPr>
      <w:rFonts w:ascii="宋体" w:cs="宋体"/>
    </w:rPr>
  </w:style>
  <w:style w:type="character" w:customStyle="1" w:styleId="259">
    <w:name w:val="页眉 Char329"/>
    <w:basedOn w:val="13"/>
    <w:unhideWhenUsed/>
    <w:qFormat/>
    <w:uiPriority w:val="99"/>
    <w:rPr>
      <w:rFonts w:ascii="宋体" w:cs="宋体"/>
      <w:sz w:val="18"/>
      <w:szCs w:val="18"/>
    </w:rPr>
  </w:style>
  <w:style w:type="character" w:customStyle="1" w:styleId="260">
    <w:name w:val="批注框文本 字符"/>
    <w:basedOn w:val="13"/>
    <w:link w:val="7"/>
    <w:unhideWhenUsed/>
    <w:qFormat/>
    <w:locked/>
    <w:uiPriority w:val="99"/>
    <w:rPr>
      <w:rFonts w:cs="Times New Roman"/>
      <w:sz w:val="18"/>
      <w:szCs w:val="18"/>
    </w:rPr>
  </w:style>
  <w:style w:type="character" w:customStyle="1" w:styleId="261">
    <w:name w:val="正文文本缩进 2 Char35"/>
    <w:basedOn w:val="13"/>
    <w:unhideWhenUsed/>
    <w:qFormat/>
    <w:uiPriority w:val="99"/>
    <w:rPr>
      <w:rFonts w:ascii="宋体" w:cs="宋体"/>
    </w:rPr>
  </w:style>
  <w:style w:type="character" w:customStyle="1" w:styleId="262">
    <w:name w:val="页脚 Char328"/>
    <w:basedOn w:val="13"/>
    <w:unhideWhenUsed/>
    <w:qFormat/>
    <w:uiPriority w:val="99"/>
    <w:rPr>
      <w:rFonts w:ascii="宋体" w:cs="宋体"/>
      <w:sz w:val="18"/>
      <w:szCs w:val="18"/>
    </w:rPr>
  </w:style>
  <w:style w:type="character" w:customStyle="1" w:styleId="263">
    <w:name w:val="页眉 Char310"/>
    <w:basedOn w:val="13"/>
    <w:unhideWhenUsed/>
    <w:qFormat/>
    <w:uiPriority w:val="99"/>
    <w:rPr>
      <w:rFonts w:ascii="宋体" w:cs="宋体"/>
      <w:sz w:val="18"/>
      <w:szCs w:val="18"/>
    </w:rPr>
  </w:style>
  <w:style w:type="character" w:customStyle="1" w:styleId="264">
    <w:name w:val="正文文本缩进 3 Char333"/>
    <w:basedOn w:val="13"/>
    <w:unhideWhenUsed/>
    <w:qFormat/>
    <w:uiPriority w:val="99"/>
    <w:rPr>
      <w:rFonts w:ascii="宋体" w:cs="宋体"/>
      <w:sz w:val="16"/>
      <w:szCs w:val="16"/>
    </w:rPr>
  </w:style>
  <w:style w:type="character" w:customStyle="1" w:styleId="265">
    <w:name w:val="批注框文本 Char340"/>
    <w:basedOn w:val="13"/>
    <w:unhideWhenUsed/>
    <w:qFormat/>
    <w:uiPriority w:val="99"/>
    <w:rPr>
      <w:rFonts w:ascii="宋体" w:cs="宋体"/>
      <w:sz w:val="18"/>
      <w:szCs w:val="18"/>
    </w:rPr>
  </w:style>
  <w:style w:type="character" w:customStyle="1" w:styleId="266">
    <w:name w:val="正文文本 2 Char340"/>
    <w:basedOn w:val="13"/>
    <w:unhideWhenUsed/>
    <w:qFormat/>
    <w:uiPriority w:val="99"/>
    <w:rPr>
      <w:rFonts w:ascii="宋体" w:cs="宋体"/>
    </w:rPr>
  </w:style>
  <w:style w:type="character" w:customStyle="1" w:styleId="267">
    <w:name w:val="页脚 Char322"/>
    <w:basedOn w:val="13"/>
    <w:unhideWhenUsed/>
    <w:qFormat/>
    <w:uiPriority w:val="99"/>
    <w:rPr>
      <w:rFonts w:ascii="宋体" w:cs="宋体"/>
      <w:sz w:val="18"/>
      <w:szCs w:val="18"/>
    </w:rPr>
  </w:style>
  <w:style w:type="character" w:customStyle="1" w:styleId="268">
    <w:name w:val="页眉 Char34"/>
    <w:basedOn w:val="13"/>
    <w:unhideWhenUsed/>
    <w:qFormat/>
    <w:uiPriority w:val="99"/>
    <w:rPr>
      <w:rFonts w:ascii="宋体" w:cs="宋体"/>
      <w:sz w:val="18"/>
      <w:szCs w:val="18"/>
    </w:rPr>
  </w:style>
  <w:style w:type="character" w:customStyle="1" w:styleId="269">
    <w:name w:val="正文文本缩进 3 Char327"/>
    <w:basedOn w:val="13"/>
    <w:unhideWhenUsed/>
    <w:qFormat/>
    <w:uiPriority w:val="99"/>
    <w:rPr>
      <w:rFonts w:ascii="宋体" w:cs="宋体"/>
      <w:sz w:val="16"/>
      <w:szCs w:val="16"/>
    </w:rPr>
  </w:style>
  <w:style w:type="character" w:customStyle="1" w:styleId="270">
    <w:name w:val="批注框文本 Char338"/>
    <w:basedOn w:val="13"/>
    <w:unhideWhenUsed/>
    <w:qFormat/>
    <w:uiPriority w:val="99"/>
    <w:rPr>
      <w:rFonts w:ascii="宋体" w:cs="宋体"/>
      <w:sz w:val="18"/>
      <w:szCs w:val="18"/>
    </w:rPr>
  </w:style>
  <w:style w:type="character" w:customStyle="1" w:styleId="271">
    <w:name w:val="正文文本 2 Char337"/>
    <w:basedOn w:val="13"/>
    <w:unhideWhenUsed/>
    <w:qFormat/>
    <w:uiPriority w:val="99"/>
    <w:rPr>
      <w:rFonts w:ascii="宋体" w:cs="宋体"/>
    </w:rPr>
  </w:style>
  <w:style w:type="character" w:customStyle="1" w:styleId="272">
    <w:name w:val="页脚 Char319"/>
    <w:basedOn w:val="13"/>
    <w:unhideWhenUsed/>
    <w:qFormat/>
    <w:uiPriority w:val="99"/>
    <w:rPr>
      <w:rFonts w:ascii="宋体" w:cs="宋体"/>
      <w:sz w:val="18"/>
      <w:szCs w:val="18"/>
    </w:rPr>
  </w:style>
  <w:style w:type="character" w:customStyle="1" w:styleId="273">
    <w:name w:val="页眉 Char31"/>
    <w:basedOn w:val="13"/>
    <w:unhideWhenUsed/>
    <w:qFormat/>
    <w:uiPriority w:val="99"/>
    <w:rPr>
      <w:rFonts w:ascii="宋体" w:cs="宋体"/>
      <w:sz w:val="18"/>
      <w:szCs w:val="18"/>
    </w:rPr>
  </w:style>
  <w:style w:type="character" w:customStyle="1" w:styleId="274">
    <w:name w:val="正文文本缩进 3 Char324"/>
    <w:basedOn w:val="13"/>
    <w:unhideWhenUsed/>
    <w:qFormat/>
    <w:uiPriority w:val="99"/>
    <w:rPr>
      <w:rFonts w:ascii="宋体" w:cs="宋体"/>
      <w:sz w:val="16"/>
      <w:szCs w:val="16"/>
    </w:rPr>
  </w:style>
  <w:style w:type="character" w:customStyle="1" w:styleId="275">
    <w:name w:val="批注框文本 Char317"/>
    <w:basedOn w:val="13"/>
    <w:unhideWhenUsed/>
    <w:qFormat/>
    <w:uiPriority w:val="99"/>
    <w:rPr>
      <w:rFonts w:ascii="宋体" w:cs="宋体"/>
      <w:sz w:val="18"/>
      <w:szCs w:val="18"/>
    </w:rPr>
  </w:style>
  <w:style w:type="character" w:customStyle="1" w:styleId="276">
    <w:name w:val="批注框文本 Char337"/>
    <w:basedOn w:val="13"/>
    <w:unhideWhenUsed/>
    <w:qFormat/>
    <w:uiPriority w:val="99"/>
    <w:rPr>
      <w:rFonts w:ascii="宋体" w:cs="宋体"/>
      <w:sz w:val="18"/>
      <w:szCs w:val="18"/>
    </w:rPr>
  </w:style>
  <w:style w:type="character" w:customStyle="1" w:styleId="277">
    <w:name w:val="正文文本 2 Char334"/>
    <w:basedOn w:val="13"/>
    <w:unhideWhenUsed/>
    <w:qFormat/>
    <w:uiPriority w:val="99"/>
    <w:rPr>
      <w:rFonts w:ascii="宋体" w:cs="宋体"/>
    </w:rPr>
  </w:style>
  <w:style w:type="character" w:customStyle="1" w:styleId="278">
    <w:name w:val="页脚 Char316"/>
    <w:basedOn w:val="13"/>
    <w:unhideWhenUsed/>
    <w:qFormat/>
    <w:uiPriority w:val="99"/>
    <w:rPr>
      <w:rFonts w:ascii="宋体" w:cs="宋体"/>
      <w:sz w:val="18"/>
      <w:szCs w:val="18"/>
    </w:rPr>
  </w:style>
  <w:style w:type="character" w:customStyle="1" w:styleId="279">
    <w:name w:val="正文文本 Char339"/>
    <w:basedOn w:val="13"/>
    <w:unhideWhenUsed/>
    <w:qFormat/>
    <w:uiPriority w:val="99"/>
    <w:rPr>
      <w:rFonts w:ascii="宋体" w:cs="宋体"/>
    </w:rPr>
  </w:style>
  <w:style w:type="character" w:customStyle="1" w:styleId="280">
    <w:name w:val="正文文本缩进 3 Char321"/>
    <w:basedOn w:val="13"/>
    <w:unhideWhenUsed/>
    <w:qFormat/>
    <w:uiPriority w:val="99"/>
    <w:rPr>
      <w:rFonts w:ascii="宋体" w:cs="宋体"/>
      <w:sz w:val="16"/>
      <w:szCs w:val="16"/>
    </w:rPr>
  </w:style>
  <w:style w:type="character" w:customStyle="1" w:styleId="281">
    <w:name w:val="批注框文本 Char316"/>
    <w:basedOn w:val="13"/>
    <w:unhideWhenUsed/>
    <w:qFormat/>
    <w:uiPriority w:val="99"/>
    <w:rPr>
      <w:rFonts w:ascii="宋体" w:cs="宋体"/>
      <w:sz w:val="18"/>
      <w:szCs w:val="18"/>
    </w:rPr>
  </w:style>
  <w:style w:type="character" w:customStyle="1" w:styleId="282">
    <w:name w:val="批注框文本 Char336"/>
    <w:basedOn w:val="13"/>
    <w:unhideWhenUsed/>
    <w:qFormat/>
    <w:uiPriority w:val="99"/>
    <w:rPr>
      <w:rFonts w:ascii="宋体" w:cs="宋体"/>
      <w:sz w:val="18"/>
      <w:szCs w:val="18"/>
    </w:rPr>
  </w:style>
  <w:style w:type="character" w:customStyle="1" w:styleId="283">
    <w:name w:val="正文文本 2 Char324"/>
    <w:basedOn w:val="13"/>
    <w:unhideWhenUsed/>
    <w:qFormat/>
    <w:uiPriority w:val="99"/>
    <w:rPr>
      <w:rFonts w:ascii="宋体" w:cs="宋体"/>
    </w:rPr>
  </w:style>
  <w:style w:type="character" w:customStyle="1" w:styleId="284">
    <w:name w:val="页脚 Char36"/>
    <w:basedOn w:val="13"/>
    <w:unhideWhenUsed/>
    <w:qFormat/>
    <w:uiPriority w:val="99"/>
    <w:rPr>
      <w:rFonts w:ascii="宋体" w:cs="宋体"/>
      <w:sz w:val="18"/>
      <w:szCs w:val="18"/>
    </w:rPr>
  </w:style>
  <w:style w:type="character" w:customStyle="1" w:styleId="285">
    <w:name w:val="正文文本 Char329"/>
    <w:basedOn w:val="13"/>
    <w:unhideWhenUsed/>
    <w:qFormat/>
    <w:uiPriority w:val="99"/>
    <w:rPr>
      <w:rFonts w:ascii="宋体" w:cs="宋体"/>
    </w:rPr>
  </w:style>
  <w:style w:type="character" w:customStyle="1" w:styleId="286">
    <w:name w:val="正文文本缩进 3 Char311"/>
    <w:basedOn w:val="13"/>
    <w:unhideWhenUsed/>
    <w:qFormat/>
    <w:uiPriority w:val="99"/>
    <w:rPr>
      <w:rFonts w:ascii="宋体" w:cs="宋体"/>
      <w:sz w:val="16"/>
      <w:szCs w:val="16"/>
    </w:rPr>
  </w:style>
  <w:style w:type="character" w:customStyle="1" w:styleId="287">
    <w:name w:val="批注框文本 Char333"/>
    <w:basedOn w:val="13"/>
    <w:unhideWhenUsed/>
    <w:qFormat/>
    <w:uiPriority w:val="99"/>
    <w:rPr>
      <w:rFonts w:ascii="宋体" w:cs="宋体"/>
      <w:sz w:val="18"/>
      <w:szCs w:val="18"/>
    </w:rPr>
  </w:style>
  <w:style w:type="character" w:customStyle="1" w:styleId="288">
    <w:name w:val="正文文本 2 Char318"/>
    <w:basedOn w:val="13"/>
    <w:unhideWhenUsed/>
    <w:qFormat/>
    <w:uiPriority w:val="99"/>
    <w:rPr>
      <w:rFonts w:ascii="宋体" w:cs="宋体"/>
    </w:rPr>
  </w:style>
  <w:style w:type="character" w:customStyle="1" w:styleId="289">
    <w:name w:val="正文文本缩进 2 Char3"/>
    <w:basedOn w:val="13"/>
    <w:unhideWhenUsed/>
    <w:qFormat/>
    <w:uiPriority w:val="99"/>
    <w:rPr>
      <w:rFonts w:ascii="宋体" w:cs="宋体"/>
    </w:rPr>
  </w:style>
  <w:style w:type="character" w:customStyle="1" w:styleId="290">
    <w:name w:val="正文文本 Char323"/>
    <w:basedOn w:val="13"/>
    <w:unhideWhenUsed/>
    <w:qFormat/>
    <w:uiPriority w:val="99"/>
    <w:rPr>
      <w:rFonts w:ascii="宋体" w:cs="宋体"/>
    </w:rPr>
  </w:style>
  <w:style w:type="character" w:customStyle="1" w:styleId="291">
    <w:name w:val="正文文本缩进 3 Char35"/>
    <w:basedOn w:val="13"/>
    <w:unhideWhenUsed/>
    <w:qFormat/>
    <w:uiPriority w:val="99"/>
    <w:rPr>
      <w:rFonts w:ascii="宋体" w:cs="宋体"/>
      <w:sz w:val="16"/>
      <w:szCs w:val="16"/>
    </w:rPr>
  </w:style>
  <w:style w:type="character" w:customStyle="1" w:styleId="292">
    <w:name w:val="批注框文本 Char311"/>
    <w:basedOn w:val="13"/>
    <w:unhideWhenUsed/>
    <w:qFormat/>
    <w:uiPriority w:val="99"/>
    <w:rPr>
      <w:rFonts w:ascii="宋体" w:cs="宋体"/>
      <w:sz w:val="18"/>
      <w:szCs w:val="18"/>
    </w:rPr>
  </w:style>
  <w:style w:type="character" w:customStyle="1" w:styleId="293">
    <w:name w:val="批注框文本 Char331"/>
    <w:basedOn w:val="13"/>
    <w:unhideWhenUsed/>
    <w:qFormat/>
    <w:uiPriority w:val="99"/>
    <w:rPr>
      <w:rFonts w:ascii="宋体" w:cs="宋体"/>
      <w:sz w:val="18"/>
      <w:szCs w:val="18"/>
    </w:rPr>
  </w:style>
  <w:style w:type="character" w:customStyle="1" w:styleId="294">
    <w:name w:val="正文文本 2 Char312"/>
    <w:basedOn w:val="13"/>
    <w:unhideWhenUsed/>
    <w:qFormat/>
    <w:uiPriority w:val="99"/>
    <w:rPr>
      <w:rFonts w:ascii="宋体" w:cs="宋体"/>
    </w:rPr>
  </w:style>
  <w:style w:type="character" w:customStyle="1" w:styleId="295">
    <w:name w:val="正文文本缩进 2 Char335"/>
    <w:basedOn w:val="13"/>
    <w:unhideWhenUsed/>
    <w:qFormat/>
    <w:uiPriority w:val="99"/>
    <w:rPr>
      <w:rFonts w:ascii="宋体" w:cs="宋体"/>
    </w:rPr>
  </w:style>
  <w:style w:type="character" w:customStyle="1" w:styleId="296">
    <w:name w:val="正文文本 Char317"/>
    <w:basedOn w:val="13"/>
    <w:unhideWhenUsed/>
    <w:qFormat/>
    <w:uiPriority w:val="99"/>
    <w:rPr>
      <w:rFonts w:ascii="宋体" w:cs="宋体"/>
    </w:rPr>
  </w:style>
  <w:style w:type="character" w:customStyle="1" w:styleId="297">
    <w:name w:val="页眉 Char340"/>
    <w:basedOn w:val="13"/>
    <w:unhideWhenUsed/>
    <w:qFormat/>
    <w:uiPriority w:val="99"/>
    <w:rPr>
      <w:rFonts w:ascii="宋体" w:cs="宋体"/>
      <w:sz w:val="18"/>
      <w:szCs w:val="18"/>
    </w:rPr>
  </w:style>
  <w:style w:type="character" w:customStyle="1" w:styleId="298">
    <w:name w:val="批注框文本 Char39"/>
    <w:basedOn w:val="13"/>
    <w:unhideWhenUsed/>
    <w:qFormat/>
    <w:uiPriority w:val="99"/>
    <w:rPr>
      <w:rFonts w:ascii="宋体" w:cs="宋体"/>
      <w:sz w:val="18"/>
      <w:szCs w:val="18"/>
    </w:rPr>
  </w:style>
  <w:style w:type="character" w:customStyle="1" w:styleId="299">
    <w:name w:val="正文文本缩进 2 Char316"/>
    <w:basedOn w:val="13"/>
    <w:unhideWhenUsed/>
    <w:qFormat/>
    <w:uiPriority w:val="99"/>
    <w:rPr>
      <w:rFonts w:ascii="宋体" w:cs="宋体"/>
    </w:rPr>
  </w:style>
  <w:style w:type="character" w:customStyle="1" w:styleId="300">
    <w:name w:val="页脚 Char339"/>
    <w:basedOn w:val="13"/>
    <w:unhideWhenUsed/>
    <w:qFormat/>
    <w:uiPriority w:val="99"/>
    <w:rPr>
      <w:rFonts w:ascii="宋体" w:cs="宋体"/>
      <w:sz w:val="18"/>
      <w:szCs w:val="18"/>
    </w:rPr>
  </w:style>
  <w:style w:type="character" w:customStyle="1" w:styleId="301">
    <w:name w:val="页眉 Char321"/>
    <w:basedOn w:val="13"/>
    <w:unhideWhenUsed/>
    <w:qFormat/>
    <w:uiPriority w:val="99"/>
    <w:rPr>
      <w:rFonts w:ascii="宋体" w:cs="宋体"/>
      <w:sz w:val="18"/>
      <w:szCs w:val="18"/>
    </w:rPr>
  </w:style>
  <w:style w:type="character" w:customStyle="1" w:styleId="302">
    <w:name w:val="正文文本缩进 3 Char3"/>
    <w:basedOn w:val="13"/>
    <w:unhideWhenUsed/>
    <w:qFormat/>
    <w:uiPriority w:val="99"/>
    <w:rPr>
      <w:rFonts w:ascii="宋体" w:cs="宋体"/>
      <w:sz w:val="16"/>
      <w:szCs w:val="16"/>
    </w:rPr>
  </w:style>
  <w:style w:type="character" w:customStyle="1" w:styleId="303">
    <w:name w:val="批注框文本 Char33"/>
    <w:basedOn w:val="13"/>
    <w:unhideWhenUsed/>
    <w:qFormat/>
    <w:uiPriority w:val="99"/>
    <w:rPr>
      <w:rFonts w:ascii="宋体" w:cs="宋体"/>
      <w:sz w:val="18"/>
      <w:szCs w:val="18"/>
    </w:rPr>
  </w:style>
  <w:style w:type="character" w:customStyle="1" w:styleId="304">
    <w:name w:val="正文文本缩进 2 Char311"/>
    <w:basedOn w:val="13"/>
    <w:unhideWhenUsed/>
    <w:qFormat/>
    <w:uiPriority w:val="99"/>
    <w:rPr>
      <w:rFonts w:ascii="宋体" w:cs="宋体"/>
    </w:rPr>
  </w:style>
  <w:style w:type="character" w:customStyle="1" w:styleId="305">
    <w:name w:val="页脚 Char334"/>
    <w:basedOn w:val="13"/>
    <w:unhideWhenUsed/>
    <w:qFormat/>
    <w:uiPriority w:val="99"/>
    <w:rPr>
      <w:rFonts w:ascii="宋体" w:cs="宋体"/>
      <w:sz w:val="18"/>
      <w:szCs w:val="18"/>
    </w:rPr>
  </w:style>
  <w:style w:type="character" w:customStyle="1" w:styleId="306">
    <w:name w:val="页眉 Char316"/>
    <w:basedOn w:val="13"/>
    <w:unhideWhenUsed/>
    <w:qFormat/>
    <w:uiPriority w:val="99"/>
    <w:rPr>
      <w:rFonts w:ascii="宋体" w:cs="宋体"/>
      <w:sz w:val="18"/>
      <w:szCs w:val="18"/>
    </w:rPr>
  </w:style>
  <w:style w:type="character" w:customStyle="1" w:styleId="307">
    <w:name w:val="正文文本缩进 3 Char339"/>
    <w:basedOn w:val="13"/>
    <w:unhideWhenUsed/>
    <w:qFormat/>
    <w:uiPriority w:val="99"/>
    <w:rPr>
      <w:rFonts w:ascii="宋体" w:cs="宋体"/>
      <w:sz w:val="16"/>
      <w:szCs w:val="16"/>
    </w:rPr>
  </w:style>
  <w:style w:type="character" w:customStyle="1" w:styleId="308">
    <w:name w:val="正文文本 2 Char336"/>
    <w:basedOn w:val="13"/>
    <w:unhideWhenUsed/>
    <w:qFormat/>
    <w:uiPriority w:val="99"/>
    <w:rPr>
      <w:rFonts w:ascii="宋体" w:cs="宋体"/>
    </w:rPr>
  </w:style>
  <w:style w:type="character" w:customStyle="1" w:styleId="309">
    <w:name w:val="页脚 Char318"/>
    <w:basedOn w:val="13"/>
    <w:unhideWhenUsed/>
    <w:qFormat/>
    <w:uiPriority w:val="99"/>
    <w:rPr>
      <w:rFonts w:ascii="宋体" w:cs="宋体"/>
      <w:sz w:val="18"/>
      <w:szCs w:val="18"/>
    </w:rPr>
  </w:style>
  <w:style w:type="character" w:customStyle="1" w:styleId="310">
    <w:name w:val="正文文本 Char3"/>
    <w:basedOn w:val="13"/>
    <w:unhideWhenUsed/>
    <w:qFormat/>
    <w:uiPriority w:val="99"/>
    <w:rPr>
      <w:rFonts w:ascii="宋体" w:cs="宋体"/>
    </w:rPr>
  </w:style>
  <w:style w:type="character" w:customStyle="1" w:styleId="311">
    <w:name w:val="正文文本缩进 3 Char323"/>
    <w:basedOn w:val="13"/>
    <w:unhideWhenUsed/>
    <w:qFormat/>
    <w:uiPriority w:val="99"/>
    <w:rPr>
      <w:rFonts w:ascii="宋体" w:cs="宋体"/>
      <w:sz w:val="16"/>
      <w:szCs w:val="16"/>
    </w:rPr>
  </w:style>
  <w:style w:type="character" w:customStyle="1" w:styleId="312">
    <w:name w:val="正文文本 2 Char333"/>
    <w:basedOn w:val="13"/>
    <w:unhideWhenUsed/>
    <w:qFormat/>
    <w:uiPriority w:val="99"/>
    <w:rPr>
      <w:rFonts w:ascii="宋体" w:cs="宋体"/>
    </w:rPr>
  </w:style>
  <w:style w:type="character" w:customStyle="1" w:styleId="313">
    <w:name w:val="页脚 Char315"/>
    <w:basedOn w:val="13"/>
    <w:unhideWhenUsed/>
    <w:qFormat/>
    <w:uiPriority w:val="99"/>
    <w:rPr>
      <w:rFonts w:ascii="宋体" w:cs="宋体"/>
      <w:sz w:val="18"/>
      <w:szCs w:val="18"/>
    </w:rPr>
  </w:style>
  <w:style w:type="character" w:customStyle="1" w:styleId="314">
    <w:name w:val="正文文本 Char338"/>
    <w:basedOn w:val="13"/>
    <w:unhideWhenUsed/>
    <w:qFormat/>
    <w:uiPriority w:val="99"/>
    <w:rPr>
      <w:rFonts w:ascii="宋体" w:cs="宋体"/>
    </w:rPr>
  </w:style>
  <w:style w:type="character" w:customStyle="1" w:styleId="315">
    <w:name w:val="正文文本缩进 3 Char320"/>
    <w:basedOn w:val="13"/>
    <w:unhideWhenUsed/>
    <w:qFormat/>
    <w:uiPriority w:val="99"/>
    <w:rPr>
      <w:rFonts w:ascii="宋体" w:cs="宋体"/>
      <w:sz w:val="16"/>
      <w:szCs w:val="16"/>
    </w:rPr>
  </w:style>
  <w:style w:type="character" w:customStyle="1" w:styleId="316">
    <w:name w:val="正文文本 2 Char326"/>
    <w:basedOn w:val="13"/>
    <w:unhideWhenUsed/>
    <w:qFormat/>
    <w:uiPriority w:val="99"/>
    <w:rPr>
      <w:rFonts w:ascii="宋体" w:cs="宋体"/>
    </w:rPr>
  </w:style>
  <w:style w:type="character" w:customStyle="1" w:styleId="317">
    <w:name w:val="页脚 Char38"/>
    <w:basedOn w:val="13"/>
    <w:unhideWhenUsed/>
    <w:qFormat/>
    <w:uiPriority w:val="99"/>
    <w:rPr>
      <w:rFonts w:ascii="宋体" w:cs="宋体"/>
      <w:sz w:val="18"/>
      <w:szCs w:val="18"/>
    </w:rPr>
  </w:style>
  <w:style w:type="character" w:customStyle="1" w:styleId="318">
    <w:name w:val="正文文本 Char331"/>
    <w:basedOn w:val="13"/>
    <w:unhideWhenUsed/>
    <w:qFormat/>
    <w:uiPriority w:val="99"/>
    <w:rPr>
      <w:rFonts w:ascii="宋体" w:cs="宋体"/>
    </w:rPr>
  </w:style>
  <w:style w:type="character" w:customStyle="1" w:styleId="319">
    <w:name w:val="正文文本缩进 3 Char313"/>
    <w:basedOn w:val="13"/>
    <w:unhideWhenUsed/>
    <w:qFormat/>
    <w:uiPriority w:val="99"/>
    <w:rPr>
      <w:rFonts w:ascii="宋体" w:cs="宋体"/>
      <w:sz w:val="16"/>
      <w:szCs w:val="16"/>
    </w:rPr>
  </w:style>
  <w:style w:type="character" w:customStyle="1" w:styleId="320">
    <w:name w:val="正文文本 2 Char320"/>
    <w:basedOn w:val="13"/>
    <w:unhideWhenUsed/>
    <w:qFormat/>
    <w:uiPriority w:val="99"/>
    <w:rPr>
      <w:rFonts w:ascii="宋体" w:cs="宋体"/>
    </w:rPr>
  </w:style>
  <w:style w:type="character" w:customStyle="1" w:styleId="321">
    <w:name w:val="页脚 Char32"/>
    <w:basedOn w:val="13"/>
    <w:unhideWhenUsed/>
    <w:qFormat/>
    <w:uiPriority w:val="99"/>
    <w:rPr>
      <w:rFonts w:ascii="宋体" w:cs="宋体"/>
      <w:sz w:val="18"/>
      <w:szCs w:val="18"/>
    </w:rPr>
  </w:style>
  <w:style w:type="character" w:customStyle="1" w:styleId="322">
    <w:name w:val="正文文本 Char325"/>
    <w:basedOn w:val="13"/>
    <w:unhideWhenUsed/>
    <w:qFormat/>
    <w:uiPriority w:val="99"/>
    <w:rPr>
      <w:rFonts w:ascii="宋体" w:cs="宋体"/>
    </w:rPr>
  </w:style>
  <w:style w:type="character" w:customStyle="1" w:styleId="323">
    <w:name w:val="正文文本缩进 3 Char37"/>
    <w:basedOn w:val="13"/>
    <w:unhideWhenUsed/>
    <w:qFormat/>
    <w:uiPriority w:val="99"/>
    <w:rPr>
      <w:rFonts w:ascii="宋体" w:cs="宋体"/>
      <w:sz w:val="16"/>
      <w:szCs w:val="16"/>
    </w:rPr>
  </w:style>
  <w:style w:type="character" w:customStyle="1" w:styleId="324">
    <w:name w:val="正文文本 2 Char314"/>
    <w:basedOn w:val="13"/>
    <w:unhideWhenUsed/>
    <w:qFormat/>
    <w:uiPriority w:val="99"/>
    <w:rPr>
      <w:rFonts w:ascii="宋体" w:cs="宋体"/>
    </w:rPr>
  </w:style>
  <w:style w:type="character" w:customStyle="1" w:styleId="325">
    <w:name w:val="正文文本缩进 2 Char337"/>
    <w:basedOn w:val="13"/>
    <w:unhideWhenUsed/>
    <w:qFormat/>
    <w:uiPriority w:val="99"/>
    <w:rPr>
      <w:rFonts w:ascii="宋体" w:cs="宋体"/>
    </w:rPr>
  </w:style>
  <w:style w:type="character" w:customStyle="1" w:styleId="326">
    <w:name w:val="正文文本 Char319"/>
    <w:basedOn w:val="13"/>
    <w:unhideWhenUsed/>
    <w:qFormat/>
    <w:uiPriority w:val="99"/>
    <w:rPr>
      <w:rFonts w:ascii="宋体" w:cs="宋体"/>
    </w:rPr>
  </w:style>
  <w:style w:type="character" w:customStyle="1" w:styleId="327">
    <w:name w:val="正文文本缩进 3 Char31"/>
    <w:basedOn w:val="13"/>
    <w:unhideWhenUsed/>
    <w:qFormat/>
    <w:uiPriority w:val="99"/>
    <w:rPr>
      <w:rFonts w:ascii="宋体" w:cs="宋体"/>
      <w:sz w:val="16"/>
      <w:szCs w:val="16"/>
    </w:rPr>
  </w:style>
  <w:style w:type="character" w:customStyle="1" w:styleId="328">
    <w:name w:val="正文文本 2 Char37"/>
    <w:basedOn w:val="13"/>
    <w:unhideWhenUsed/>
    <w:qFormat/>
    <w:uiPriority w:val="99"/>
    <w:rPr>
      <w:rFonts w:ascii="宋体" w:cs="宋体"/>
    </w:rPr>
  </w:style>
  <w:style w:type="character" w:customStyle="1" w:styleId="329">
    <w:name w:val="正文文本缩进 2 Char330"/>
    <w:basedOn w:val="13"/>
    <w:unhideWhenUsed/>
    <w:qFormat/>
    <w:uiPriority w:val="99"/>
    <w:rPr>
      <w:rFonts w:ascii="宋体" w:cs="宋体"/>
    </w:rPr>
  </w:style>
  <w:style w:type="character" w:customStyle="1" w:styleId="330">
    <w:name w:val="正文文本 Char312"/>
    <w:basedOn w:val="13"/>
    <w:unhideWhenUsed/>
    <w:qFormat/>
    <w:uiPriority w:val="99"/>
    <w:rPr>
      <w:rFonts w:ascii="宋体" w:cs="宋体"/>
    </w:rPr>
  </w:style>
  <w:style w:type="character" w:customStyle="1" w:styleId="331">
    <w:name w:val="页眉 Char335"/>
    <w:basedOn w:val="13"/>
    <w:unhideWhenUsed/>
    <w:qFormat/>
    <w:uiPriority w:val="99"/>
    <w:rPr>
      <w:rFonts w:ascii="宋体" w:cs="宋体"/>
      <w:sz w:val="18"/>
      <w:szCs w:val="18"/>
    </w:rPr>
  </w:style>
  <w:style w:type="paragraph" w:customStyle="1" w:styleId="332">
    <w:name w:val="xl34"/>
    <w:basedOn w:val="1"/>
    <w:unhideWhenUsed/>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333">
    <w:name w:val="xl31"/>
    <w:basedOn w:val="1"/>
    <w:unhideWhenUsed/>
    <w:qFormat/>
    <w:uiPriority w:val="99"/>
    <w:pPr>
      <w:widowControl/>
      <w:pBdr>
        <w:right w:val="single" w:color="auto" w:sz="4" w:space="0"/>
      </w:pBdr>
      <w:spacing w:before="100" w:beforeAutospacing="1" w:after="100" w:afterAutospacing="1"/>
      <w:jc w:val="center"/>
    </w:pPr>
    <w:rPr>
      <w:rFonts w:ascii="宋体" w:hAnsi="宋体"/>
      <w:sz w:val="24"/>
      <w:szCs w:val="24"/>
    </w:rPr>
  </w:style>
  <w:style w:type="character" w:customStyle="1" w:styleId="334">
    <w:name w:val="页眉 Char4"/>
    <w:basedOn w:val="13"/>
    <w:semiHidden/>
    <w:qFormat/>
    <w:uiPriority w:val="99"/>
    <w:rPr>
      <w:rFonts w:cs="宋体"/>
      <w:sz w:val="18"/>
      <w:szCs w:val="18"/>
    </w:rPr>
  </w:style>
  <w:style w:type="character" w:customStyle="1" w:styleId="335">
    <w:name w:val="页眉 Char442"/>
    <w:basedOn w:val="13"/>
    <w:semiHidden/>
    <w:qFormat/>
    <w:uiPriority w:val="99"/>
    <w:rPr>
      <w:rFonts w:cs="宋体"/>
      <w:sz w:val="18"/>
      <w:szCs w:val="18"/>
    </w:rPr>
  </w:style>
  <w:style w:type="character" w:customStyle="1" w:styleId="336">
    <w:name w:val="页眉 Char441"/>
    <w:basedOn w:val="13"/>
    <w:semiHidden/>
    <w:qFormat/>
    <w:uiPriority w:val="99"/>
    <w:rPr>
      <w:rFonts w:cs="宋体"/>
      <w:sz w:val="18"/>
      <w:szCs w:val="18"/>
    </w:rPr>
  </w:style>
  <w:style w:type="character" w:customStyle="1" w:styleId="337">
    <w:name w:val="页眉 Char440"/>
    <w:basedOn w:val="13"/>
    <w:semiHidden/>
    <w:qFormat/>
    <w:uiPriority w:val="99"/>
    <w:rPr>
      <w:rFonts w:cs="宋体"/>
      <w:sz w:val="18"/>
      <w:szCs w:val="18"/>
    </w:rPr>
  </w:style>
  <w:style w:type="character" w:customStyle="1" w:styleId="338">
    <w:name w:val="页眉 Char439"/>
    <w:basedOn w:val="13"/>
    <w:semiHidden/>
    <w:qFormat/>
    <w:uiPriority w:val="99"/>
    <w:rPr>
      <w:rFonts w:cs="宋体"/>
      <w:sz w:val="18"/>
      <w:szCs w:val="18"/>
    </w:rPr>
  </w:style>
  <w:style w:type="character" w:customStyle="1" w:styleId="339">
    <w:name w:val="页眉 Char438"/>
    <w:basedOn w:val="13"/>
    <w:semiHidden/>
    <w:qFormat/>
    <w:uiPriority w:val="99"/>
    <w:rPr>
      <w:rFonts w:cs="宋体"/>
      <w:sz w:val="18"/>
      <w:szCs w:val="18"/>
    </w:rPr>
  </w:style>
  <w:style w:type="character" w:customStyle="1" w:styleId="340">
    <w:name w:val="页眉 Char437"/>
    <w:basedOn w:val="13"/>
    <w:semiHidden/>
    <w:qFormat/>
    <w:uiPriority w:val="99"/>
    <w:rPr>
      <w:rFonts w:cs="宋体"/>
      <w:sz w:val="18"/>
      <w:szCs w:val="18"/>
    </w:rPr>
  </w:style>
  <w:style w:type="character" w:customStyle="1" w:styleId="341">
    <w:name w:val="页眉 Char436"/>
    <w:basedOn w:val="13"/>
    <w:semiHidden/>
    <w:qFormat/>
    <w:uiPriority w:val="99"/>
    <w:rPr>
      <w:rFonts w:cs="宋体"/>
      <w:sz w:val="18"/>
      <w:szCs w:val="18"/>
    </w:rPr>
  </w:style>
  <w:style w:type="character" w:customStyle="1" w:styleId="342">
    <w:name w:val="页眉 Char435"/>
    <w:basedOn w:val="13"/>
    <w:semiHidden/>
    <w:qFormat/>
    <w:uiPriority w:val="99"/>
    <w:rPr>
      <w:rFonts w:cs="宋体"/>
      <w:sz w:val="18"/>
      <w:szCs w:val="18"/>
    </w:rPr>
  </w:style>
  <w:style w:type="character" w:customStyle="1" w:styleId="343">
    <w:name w:val="页眉 Char434"/>
    <w:basedOn w:val="13"/>
    <w:semiHidden/>
    <w:qFormat/>
    <w:uiPriority w:val="99"/>
    <w:rPr>
      <w:rFonts w:cs="宋体"/>
      <w:sz w:val="18"/>
      <w:szCs w:val="18"/>
    </w:rPr>
  </w:style>
  <w:style w:type="character" w:customStyle="1" w:styleId="344">
    <w:name w:val="页眉 Char433"/>
    <w:basedOn w:val="13"/>
    <w:semiHidden/>
    <w:qFormat/>
    <w:uiPriority w:val="99"/>
    <w:rPr>
      <w:rFonts w:cs="宋体"/>
      <w:sz w:val="18"/>
      <w:szCs w:val="18"/>
    </w:rPr>
  </w:style>
  <w:style w:type="character" w:customStyle="1" w:styleId="345">
    <w:name w:val="页眉 Char432"/>
    <w:basedOn w:val="13"/>
    <w:semiHidden/>
    <w:qFormat/>
    <w:uiPriority w:val="99"/>
    <w:rPr>
      <w:rFonts w:cs="宋体"/>
      <w:sz w:val="18"/>
      <w:szCs w:val="18"/>
    </w:rPr>
  </w:style>
  <w:style w:type="character" w:customStyle="1" w:styleId="346">
    <w:name w:val="页眉 Char431"/>
    <w:basedOn w:val="13"/>
    <w:semiHidden/>
    <w:qFormat/>
    <w:uiPriority w:val="99"/>
    <w:rPr>
      <w:rFonts w:cs="宋体"/>
      <w:sz w:val="18"/>
      <w:szCs w:val="18"/>
    </w:rPr>
  </w:style>
  <w:style w:type="character" w:customStyle="1" w:styleId="347">
    <w:name w:val="页眉 Char430"/>
    <w:basedOn w:val="13"/>
    <w:semiHidden/>
    <w:qFormat/>
    <w:uiPriority w:val="99"/>
    <w:rPr>
      <w:rFonts w:cs="宋体"/>
      <w:sz w:val="18"/>
      <w:szCs w:val="18"/>
    </w:rPr>
  </w:style>
  <w:style w:type="character" w:customStyle="1" w:styleId="348">
    <w:name w:val="页眉 Char429"/>
    <w:basedOn w:val="13"/>
    <w:semiHidden/>
    <w:qFormat/>
    <w:uiPriority w:val="99"/>
    <w:rPr>
      <w:rFonts w:cs="宋体"/>
      <w:sz w:val="18"/>
      <w:szCs w:val="18"/>
    </w:rPr>
  </w:style>
  <w:style w:type="character" w:customStyle="1" w:styleId="349">
    <w:name w:val="页眉 Char428"/>
    <w:basedOn w:val="13"/>
    <w:semiHidden/>
    <w:qFormat/>
    <w:uiPriority w:val="99"/>
    <w:rPr>
      <w:rFonts w:cs="宋体"/>
      <w:sz w:val="18"/>
      <w:szCs w:val="18"/>
    </w:rPr>
  </w:style>
  <w:style w:type="character" w:customStyle="1" w:styleId="350">
    <w:name w:val="页眉 Char427"/>
    <w:basedOn w:val="13"/>
    <w:semiHidden/>
    <w:qFormat/>
    <w:uiPriority w:val="99"/>
    <w:rPr>
      <w:rFonts w:cs="宋体"/>
      <w:sz w:val="18"/>
      <w:szCs w:val="18"/>
    </w:rPr>
  </w:style>
  <w:style w:type="character" w:customStyle="1" w:styleId="351">
    <w:name w:val="页眉 Char426"/>
    <w:basedOn w:val="13"/>
    <w:semiHidden/>
    <w:qFormat/>
    <w:uiPriority w:val="99"/>
    <w:rPr>
      <w:rFonts w:cs="宋体"/>
      <w:sz w:val="18"/>
      <w:szCs w:val="18"/>
    </w:rPr>
  </w:style>
  <w:style w:type="character" w:customStyle="1" w:styleId="352">
    <w:name w:val="页眉 Char425"/>
    <w:basedOn w:val="13"/>
    <w:semiHidden/>
    <w:qFormat/>
    <w:uiPriority w:val="99"/>
    <w:rPr>
      <w:rFonts w:cs="宋体"/>
      <w:sz w:val="18"/>
      <w:szCs w:val="18"/>
    </w:rPr>
  </w:style>
  <w:style w:type="character" w:customStyle="1" w:styleId="353">
    <w:name w:val="页眉 Char424"/>
    <w:basedOn w:val="13"/>
    <w:semiHidden/>
    <w:qFormat/>
    <w:uiPriority w:val="99"/>
    <w:rPr>
      <w:rFonts w:cs="宋体"/>
      <w:sz w:val="18"/>
      <w:szCs w:val="18"/>
    </w:rPr>
  </w:style>
  <w:style w:type="character" w:customStyle="1" w:styleId="354">
    <w:name w:val="页眉 Char423"/>
    <w:basedOn w:val="13"/>
    <w:semiHidden/>
    <w:qFormat/>
    <w:uiPriority w:val="99"/>
    <w:rPr>
      <w:rFonts w:cs="宋体"/>
      <w:sz w:val="18"/>
      <w:szCs w:val="18"/>
    </w:rPr>
  </w:style>
  <w:style w:type="character" w:customStyle="1" w:styleId="355">
    <w:name w:val="页眉 Char422"/>
    <w:basedOn w:val="13"/>
    <w:semiHidden/>
    <w:qFormat/>
    <w:uiPriority w:val="99"/>
    <w:rPr>
      <w:rFonts w:cs="宋体"/>
      <w:sz w:val="18"/>
      <w:szCs w:val="18"/>
    </w:rPr>
  </w:style>
  <w:style w:type="character" w:customStyle="1" w:styleId="356">
    <w:name w:val="页眉 Char421"/>
    <w:basedOn w:val="13"/>
    <w:semiHidden/>
    <w:qFormat/>
    <w:uiPriority w:val="99"/>
    <w:rPr>
      <w:rFonts w:cs="宋体"/>
      <w:sz w:val="18"/>
      <w:szCs w:val="18"/>
    </w:rPr>
  </w:style>
  <w:style w:type="character" w:customStyle="1" w:styleId="357">
    <w:name w:val="页眉 Char420"/>
    <w:basedOn w:val="13"/>
    <w:semiHidden/>
    <w:qFormat/>
    <w:uiPriority w:val="99"/>
    <w:rPr>
      <w:rFonts w:cs="宋体"/>
      <w:sz w:val="18"/>
      <w:szCs w:val="18"/>
    </w:rPr>
  </w:style>
  <w:style w:type="character" w:customStyle="1" w:styleId="358">
    <w:name w:val="页眉 Char419"/>
    <w:basedOn w:val="13"/>
    <w:semiHidden/>
    <w:qFormat/>
    <w:uiPriority w:val="99"/>
    <w:rPr>
      <w:rFonts w:cs="宋体"/>
      <w:sz w:val="18"/>
      <w:szCs w:val="18"/>
    </w:rPr>
  </w:style>
  <w:style w:type="character" w:customStyle="1" w:styleId="359">
    <w:name w:val="页眉 Char418"/>
    <w:basedOn w:val="13"/>
    <w:semiHidden/>
    <w:qFormat/>
    <w:uiPriority w:val="99"/>
    <w:rPr>
      <w:rFonts w:cs="宋体"/>
      <w:sz w:val="18"/>
      <w:szCs w:val="18"/>
    </w:rPr>
  </w:style>
  <w:style w:type="character" w:customStyle="1" w:styleId="360">
    <w:name w:val="页眉 Char417"/>
    <w:basedOn w:val="13"/>
    <w:semiHidden/>
    <w:qFormat/>
    <w:uiPriority w:val="99"/>
    <w:rPr>
      <w:rFonts w:cs="宋体"/>
      <w:sz w:val="18"/>
      <w:szCs w:val="18"/>
    </w:rPr>
  </w:style>
  <w:style w:type="character" w:customStyle="1" w:styleId="361">
    <w:name w:val="页眉 Char416"/>
    <w:basedOn w:val="13"/>
    <w:semiHidden/>
    <w:qFormat/>
    <w:uiPriority w:val="99"/>
    <w:rPr>
      <w:rFonts w:cs="宋体"/>
      <w:sz w:val="18"/>
      <w:szCs w:val="18"/>
    </w:rPr>
  </w:style>
  <w:style w:type="character" w:customStyle="1" w:styleId="362">
    <w:name w:val="页眉 Char415"/>
    <w:basedOn w:val="13"/>
    <w:semiHidden/>
    <w:qFormat/>
    <w:uiPriority w:val="99"/>
    <w:rPr>
      <w:rFonts w:cs="宋体"/>
      <w:sz w:val="18"/>
      <w:szCs w:val="18"/>
    </w:rPr>
  </w:style>
  <w:style w:type="character" w:customStyle="1" w:styleId="363">
    <w:name w:val="页眉 Char414"/>
    <w:basedOn w:val="13"/>
    <w:semiHidden/>
    <w:qFormat/>
    <w:uiPriority w:val="99"/>
    <w:rPr>
      <w:rFonts w:cs="宋体"/>
      <w:sz w:val="18"/>
      <w:szCs w:val="18"/>
    </w:rPr>
  </w:style>
  <w:style w:type="character" w:customStyle="1" w:styleId="364">
    <w:name w:val="页眉 Char413"/>
    <w:basedOn w:val="13"/>
    <w:semiHidden/>
    <w:qFormat/>
    <w:uiPriority w:val="99"/>
    <w:rPr>
      <w:rFonts w:cs="宋体"/>
      <w:sz w:val="18"/>
      <w:szCs w:val="18"/>
    </w:rPr>
  </w:style>
  <w:style w:type="character" w:customStyle="1" w:styleId="365">
    <w:name w:val="页眉 Char412"/>
    <w:basedOn w:val="13"/>
    <w:semiHidden/>
    <w:qFormat/>
    <w:uiPriority w:val="99"/>
    <w:rPr>
      <w:rFonts w:cs="宋体"/>
      <w:sz w:val="18"/>
      <w:szCs w:val="18"/>
    </w:rPr>
  </w:style>
  <w:style w:type="character" w:customStyle="1" w:styleId="366">
    <w:name w:val="页眉 Char411"/>
    <w:basedOn w:val="13"/>
    <w:semiHidden/>
    <w:qFormat/>
    <w:uiPriority w:val="99"/>
    <w:rPr>
      <w:rFonts w:cs="宋体"/>
      <w:sz w:val="18"/>
      <w:szCs w:val="18"/>
    </w:rPr>
  </w:style>
  <w:style w:type="character" w:customStyle="1" w:styleId="367">
    <w:name w:val="页眉 Char410"/>
    <w:basedOn w:val="13"/>
    <w:semiHidden/>
    <w:qFormat/>
    <w:uiPriority w:val="99"/>
    <w:rPr>
      <w:rFonts w:cs="宋体"/>
      <w:sz w:val="18"/>
      <w:szCs w:val="18"/>
    </w:rPr>
  </w:style>
  <w:style w:type="character" w:customStyle="1" w:styleId="368">
    <w:name w:val="页眉 Char49"/>
    <w:basedOn w:val="13"/>
    <w:semiHidden/>
    <w:qFormat/>
    <w:uiPriority w:val="99"/>
    <w:rPr>
      <w:rFonts w:cs="宋体"/>
      <w:sz w:val="18"/>
      <w:szCs w:val="18"/>
    </w:rPr>
  </w:style>
  <w:style w:type="character" w:customStyle="1" w:styleId="369">
    <w:name w:val="页眉 Char48"/>
    <w:basedOn w:val="13"/>
    <w:semiHidden/>
    <w:qFormat/>
    <w:uiPriority w:val="99"/>
    <w:rPr>
      <w:rFonts w:cs="宋体"/>
      <w:sz w:val="18"/>
      <w:szCs w:val="18"/>
    </w:rPr>
  </w:style>
  <w:style w:type="character" w:customStyle="1" w:styleId="370">
    <w:name w:val="页眉 Char47"/>
    <w:basedOn w:val="13"/>
    <w:semiHidden/>
    <w:qFormat/>
    <w:uiPriority w:val="99"/>
    <w:rPr>
      <w:rFonts w:cs="宋体"/>
      <w:sz w:val="18"/>
      <w:szCs w:val="18"/>
    </w:rPr>
  </w:style>
  <w:style w:type="character" w:customStyle="1" w:styleId="371">
    <w:name w:val="页眉 Char46"/>
    <w:basedOn w:val="13"/>
    <w:semiHidden/>
    <w:qFormat/>
    <w:uiPriority w:val="99"/>
    <w:rPr>
      <w:rFonts w:cs="宋体"/>
      <w:sz w:val="18"/>
      <w:szCs w:val="18"/>
    </w:rPr>
  </w:style>
  <w:style w:type="character" w:customStyle="1" w:styleId="372">
    <w:name w:val="页眉 Char45"/>
    <w:basedOn w:val="13"/>
    <w:semiHidden/>
    <w:qFormat/>
    <w:uiPriority w:val="99"/>
    <w:rPr>
      <w:rFonts w:cs="宋体"/>
      <w:sz w:val="18"/>
      <w:szCs w:val="18"/>
    </w:rPr>
  </w:style>
  <w:style w:type="character" w:customStyle="1" w:styleId="373">
    <w:name w:val="页眉 Char44"/>
    <w:basedOn w:val="13"/>
    <w:semiHidden/>
    <w:qFormat/>
    <w:uiPriority w:val="99"/>
    <w:rPr>
      <w:rFonts w:cs="宋体"/>
      <w:sz w:val="18"/>
      <w:szCs w:val="18"/>
    </w:rPr>
  </w:style>
  <w:style w:type="character" w:customStyle="1" w:styleId="374">
    <w:name w:val="页眉 Char43"/>
    <w:basedOn w:val="13"/>
    <w:semiHidden/>
    <w:qFormat/>
    <w:uiPriority w:val="99"/>
    <w:rPr>
      <w:rFonts w:cs="宋体"/>
      <w:sz w:val="18"/>
      <w:szCs w:val="18"/>
    </w:rPr>
  </w:style>
  <w:style w:type="character" w:customStyle="1" w:styleId="375">
    <w:name w:val="页眉 Char42"/>
    <w:basedOn w:val="13"/>
    <w:semiHidden/>
    <w:qFormat/>
    <w:uiPriority w:val="99"/>
    <w:rPr>
      <w:rFonts w:cs="宋体"/>
      <w:sz w:val="18"/>
      <w:szCs w:val="18"/>
    </w:rPr>
  </w:style>
  <w:style w:type="character" w:customStyle="1" w:styleId="376">
    <w:name w:val="页眉 Char41"/>
    <w:basedOn w:val="13"/>
    <w:semiHidden/>
    <w:qFormat/>
    <w:uiPriority w:val="99"/>
    <w:rPr>
      <w:rFonts w:cs="宋体"/>
      <w:sz w:val="18"/>
      <w:szCs w:val="18"/>
    </w:rPr>
  </w:style>
  <w:style w:type="paragraph" w:customStyle="1" w:styleId="377">
    <w:name w:val="xl24"/>
    <w:basedOn w:val="1"/>
    <w:unhideWhenUsed/>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character" w:customStyle="1" w:styleId="378">
    <w:name w:val="正文文本 Char4"/>
    <w:basedOn w:val="13"/>
    <w:semiHidden/>
    <w:qFormat/>
    <w:uiPriority w:val="99"/>
    <w:rPr>
      <w:rFonts w:cs="宋体"/>
    </w:rPr>
  </w:style>
  <w:style w:type="character" w:customStyle="1" w:styleId="379">
    <w:name w:val="正文文本 Char442"/>
    <w:basedOn w:val="13"/>
    <w:semiHidden/>
    <w:qFormat/>
    <w:uiPriority w:val="99"/>
    <w:rPr>
      <w:rFonts w:cs="宋体"/>
    </w:rPr>
  </w:style>
  <w:style w:type="character" w:customStyle="1" w:styleId="380">
    <w:name w:val="正文文本 Char441"/>
    <w:basedOn w:val="13"/>
    <w:semiHidden/>
    <w:qFormat/>
    <w:uiPriority w:val="99"/>
    <w:rPr>
      <w:rFonts w:cs="宋体"/>
    </w:rPr>
  </w:style>
  <w:style w:type="character" w:customStyle="1" w:styleId="381">
    <w:name w:val="正文文本 Char440"/>
    <w:basedOn w:val="13"/>
    <w:semiHidden/>
    <w:qFormat/>
    <w:uiPriority w:val="99"/>
    <w:rPr>
      <w:rFonts w:cs="宋体"/>
    </w:rPr>
  </w:style>
  <w:style w:type="character" w:customStyle="1" w:styleId="382">
    <w:name w:val="正文文本 Char439"/>
    <w:basedOn w:val="13"/>
    <w:semiHidden/>
    <w:qFormat/>
    <w:uiPriority w:val="99"/>
    <w:rPr>
      <w:rFonts w:cs="宋体"/>
    </w:rPr>
  </w:style>
  <w:style w:type="character" w:customStyle="1" w:styleId="383">
    <w:name w:val="正文文本 Char438"/>
    <w:basedOn w:val="13"/>
    <w:semiHidden/>
    <w:qFormat/>
    <w:uiPriority w:val="99"/>
    <w:rPr>
      <w:rFonts w:cs="宋体"/>
    </w:rPr>
  </w:style>
  <w:style w:type="character" w:customStyle="1" w:styleId="384">
    <w:name w:val="正文文本 Char437"/>
    <w:basedOn w:val="13"/>
    <w:semiHidden/>
    <w:qFormat/>
    <w:uiPriority w:val="99"/>
    <w:rPr>
      <w:rFonts w:cs="宋体"/>
    </w:rPr>
  </w:style>
  <w:style w:type="character" w:customStyle="1" w:styleId="385">
    <w:name w:val="正文文本 Char436"/>
    <w:basedOn w:val="13"/>
    <w:semiHidden/>
    <w:qFormat/>
    <w:uiPriority w:val="99"/>
    <w:rPr>
      <w:rFonts w:cs="宋体"/>
    </w:rPr>
  </w:style>
  <w:style w:type="character" w:customStyle="1" w:styleId="386">
    <w:name w:val="正文文本 Char435"/>
    <w:basedOn w:val="13"/>
    <w:semiHidden/>
    <w:qFormat/>
    <w:uiPriority w:val="99"/>
    <w:rPr>
      <w:rFonts w:cs="宋体"/>
    </w:rPr>
  </w:style>
  <w:style w:type="character" w:customStyle="1" w:styleId="387">
    <w:name w:val="正文文本 Char434"/>
    <w:basedOn w:val="13"/>
    <w:semiHidden/>
    <w:qFormat/>
    <w:uiPriority w:val="99"/>
    <w:rPr>
      <w:rFonts w:cs="宋体"/>
    </w:rPr>
  </w:style>
  <w:style w:type="character" w:customStyle="1" w:styleId="388">
    <w:name w:val="正文文本 Char433"/>
    <w:basedOn w:val="13"/>
    <w:semiHidden/>
    <w:qFormat/>
    <w:uiPriority w:val="99"/>
    <w:rPr>
      <w:rFonts w:cs="宋体"/>
    </w:rPr>
  </w:style>
  <w:style w:type="character" w:customStyle="1" w:styleId="389">
    <w:name w:val="正文文本 Char432"/>
    <w:basedOn w:val="13"/>
    <w:semiHidden/>
    <w:qFormat/>
    <w:uiPriority w:val="99"/>
    <w:rPr>
      <w:rFonts w:cs="宋体"/>
    </w:rPr>
  </w:style>
  <w:style w:type="character" w:customStyle="1" w:styleId="390">
    <w:name w:val="正文文本 Char431"/>
    <w:basedOn w:val="13"/>
    <w:semiHidden/>
    <w:qFormat/>
    <w:uiPriority w:val="99"/>
    <w:rPr>
      <w:rFonts w:cs="宋体"/>
    </w:rPr>
  </w:style>
  <w:style w:type="character" w:customStyle="1" w:styleId="391">
    <w:name w:val="正文文本 Char430"/>
    <w:basedOn w:val="13"/>
    <w:semiHidden/>
    <w:qFormat/>
    <w:uiPriority w:val="99"/>
    <w:rPr>
      <w:rFonts w:cs="宋体"/>
    </w:rPr>
  </w:style>
  <w:style w:type="character" w:customStyle="1" w:styleId="392">
    <w:name w:val="正文文本 Char429"/>
    <w:basedOn w:val="13"/>
    <w:semiHidden/>
    <w:qFormat/>
    <w:uiPriority w:val="99"/>
    <w:rPr>
      <w:rFonts w:cs="宋体"/>
    </w:rPr>
  </w:style>
  <w:style w:type="character" w:customStyle="1" w:styleId="393">
    <w:name w:val="正文文本 Char428"/>
    <w:basedOn w:val="13"/>
    <w:semiHidden/>
    <w:qFormat/>
    <w:uiPriority w:val="99"/>
    <w:rPr>
      <w:rFonts w:cs="宋体"/>
    </w:rPr>
  </w:style>
  <w:style w:type="character" w:customStyle="1" w:styleId="394">
    <w:name w:val="正文文本 Char427"/>
    <w:basedOn w:val="13"/>
    <w:semiHidden/>
    <w:qFormat/>
    <w:uiPriority w:val="99"/>
    <w:rPr>
      <w:rFonts w:cs="宋体"/>
    </w:rPr>
  </w:style>
  <w:style w:type="character" w:customStyle="1" w:styleId="395">
    <w:name w:val="正文文本 Char426"/>
    <w:basedOn w:val="13"/>
    <w:semiHidden/>
    <w:qFormat/>
    <w:uiPriority w:val="99"/>
    <w:rPr>
      <w:rFonts w:cs="宋体"/>
    </w:rPr>
  </w:style>
  <w:style w:type="character" w:customStyle="1" w:styleId="396">
    <w:name w:val="正文文本 Char425"/>
    <w:basedOn w:val="13"/>
    <w:semiHidden/>
    <w:qFormat/>
    <w:uiPriority w:val="99"/>
    <w:rPr>
      <w:rFonts w:cs="宋体"/>
    </w:rPr>
  </w:style>
  <w:style w:type="character" w:customStyle="1" w:styleId="397">
    <w:name w:val="正文文本 Char424"/>
    <w:basedOn w:val="13"/>
    <w:semiHidden/>
    <w:qFormat/>
    <w:uiPriority w:val="99"/>
    <w:rPr>
      <w:rFonts w:cs="宋体"/>
    </w:rPr>
  </w:style>
  <w:style w:type="character" w:customStyle="1" w:styleId="398">
    <w:name w:val="正文文本 Char423"/>
    <w:basedOn w:val="13"/>
    <w:semiHidden/>
    <w:qFormat/>
    <w:uiPriority w:val="99"/>
    <w:rPr>
      <w:rFonts w:cs="宋体"/>
    </w:rPr>
  </w:style>
  <w:style w:type="character" w:customStyle="1" w:styleId="399">
    <w:name w:val="正文文本 Char422"/>
    <w:basedOn w:val="13"/>
    <w:semiHidden/>
    <w:qFormat/>
    <w:uiPriority w:val="99"/>
    <w:rPr>
      <w:rFonts w:cs="宋体"/>
    </w:rPr>
  </w:style>
  <w:style w:type="character" w:customStyle="1" w:styleId="400">
    <w:name w:val="正文文本 Char421"/>
    <w:basedOn w:val="13"/>
    <w:semiHidden/>
    <w:qFormat/>
    <w:uiPriority w:val="99"/>
    <w:rPr>
      <w:rFonts w:cs="宋体"/>
    </w:rPr>
  </w:style>
  <w:style w:type="character" w:customStyle="1" w:styleId="401">
    <w:name w:val="正文文本 Char420"/>
    <w:basedOn w:val="13"/>
    <w:semiHidden/>
    <w:qFormat/>
    <w:uiPriority w:val="99"/>
    <w:rPr>
      <w:rFonts w:cs="宋体"/>
    </w:rPr>
  </w:style>
  <w:style w:type="character" w:customStyle="1" w:styleId="402">
    <w:name w:val="正文文本 Char419"/>
    <w:basedOn w:val="13"/>
    <w:semiHidden/>
    <w:qFormat/>
    <w:uiPriority w:val="99"/>
    <w:rPr>
      <w:rFonts w:cs="宋体"/>
    </w:rPr>
  </w:style>
  <w:style w:type="character" w:customStyle="1" w:styleId="403">
    <w:name w:val="正文文本 Char418"/>
    <w:basedOn w:val="13"/>
    <w:semiHidden/>
    <w:qFormat/>
    <w:uiPriority w:val="99"/>
    <w:rPr>
      <w:rFonts w:cs="宋体"/>
    </w:rPr>
  </w:style>
  <w:style w:type="character" w:customStyle="1" w:styleId="404">
    <w:name w:val="正文文本 Char417"/>
    <w:basedOn w:val="13"/>
    <w:semiHidden/>
    <w:qFormat/>
    <w:uiPriority w:val="99"/>
    <w:rPr>
      <w:rFonts w:cs="宋体"/>
    </w:rPr>
  </w:style>
  <w:style w:type="character" w:customStyle="1" w:styleId="405">
    <w:name w:val="正文文本 Char416"/>
    <w:basedOn w:val="13"/>
    <w:semiHidden/>
    <w:qFormat/>
    <w:uiPriority w:val="99"/>
    <w:rPr>
      <w:rFonts w:cs="宋体"/>
    </w:rPr>
  </w:style>
  <w:style w:type="character" w:customStyle="1" w:styleId="406">
    <w:name w:val="正文文本 Char415"/>
    <w:basedOn w:val="13"/>
    <w:semiHidden/>
    <w:qFormat/>
    <w:uiPriority w:val="99"/>
    <w:rPr>
      <w:rFonts w:cs="宋体"/>
    </w:rPr>
  </w:style>
  <w:style w:type="character" w:customStyle="1" w:styleId="407">
    <w:name w:val="正文文本 Char414"/>
    <w:basedOn w:val="13"/>
    <w:semiHidden/>
    <w:qFormat/>
    <w:uiPriority w:val="99"/>
    <w:rPr>
      <w:rFonts w:cs="宋体"/>
    </w:rPr>
  </w:style>
  <w:style w:type="character" w:customStyle="1" w:styleId="408">
    <w:name w:val="正文文本 Char413"/>
    <w:basedOn w:val="13"/>
    <w:semiHidden/>
    <w:qFormat/>
    <w:uiPriority w:val="99"/>
    <w:rPr>
      <w:rFonts w:cs="宋体"/>
    </w:rPr>
  </w:style>
  <w:style w:type="character" w:customStyle="1" w:styleId="409">
    <w:name w:val="正文文本 Char412"/>
    <w:basedOn w:val="13"/>
    <w:semiHidden/>
    <w:qFormat/>
    <w:uiPriority w:val="99"/>
    <w:rPr>
      <w:rFonts w:cs="宋体"/>
    </w:rPr>
  </w:style>
  <w:style w:type="character" w:customStyle="1" w:styleId="410">
    <w:name w:val="正文文本 Char411"/>
    <w:basedOn w:val="13"/>
    <w:semiHidden/>
    <w:qFormat/>
    <w:uiPriority w:val="99"/>
    <w:rPr>
      <w:rFonts w:cs="宋体"/>
    </w:rPr>
  </w:style>
  <w:style w:type="character" w:customStyle="1" w:styleId="411">
    <w:name w:val="正文文本 Char410"/>
    <w:basedOn w:val="13"/>
    <w:semiHidden/>
    <w:qFormat/>
    <w:uiPriority w:val="99"/>
    <w:rPr>
      <w:rFonts w:cs="宋体"/>
    </w:rPr>
  </w:style>
  <w:style w:type="character" w:customStyle="1" w:styleId="412">
    <w:name w:val="正文文本 Char49"/>
    <w:basedOn w:val="13"/>
    <w:semiHidden/>
    <w:qFormat/>
    <w:uiPriority w:val="99"/>
    <w:rPr>
      <w:rFonts w:cs="宋体"/>
    </w:rPr>
  </w:style>
  <w:style w:type="character" w:customStyle="1" w:styleId="413">
    <w:name w:val="正文文本 Char48"/>
    <w:basedOn w:val="13"/>
    <w:semiHidden/>
    <w:qFormat/>
    <w:uiPriority w:val="99"/>
    <w:rPr>
      <w:rFonts w:cs="宋体"/>
    </w:rPr>
  </w:style>
  <w:style w:type="character" w:customStyle="1" w:styleId="414">
    <w:name w:val="正文文本 Char47"/>
    <w:basedOn w:val="13"/>
    <w:semiHidden/>
    <w:qFormat/>
    <w:uiPriority w:val="99"/>
    <w:rPr>
      <w:rFonts w:cs="宋体"/>
    </w:rPr>
  </w:style>
  <w:style w:type="character" w:customStyle="1" w:styleId="415">
    <w:name w:val="正文文本 Char46"/>
    <w:basedOn w:val="13"/>
    <w:semiHidden/>
    <w:qFormat/>
    <w:uiPriority w:val="99"/>
    <w:rPr>
      <w:rFonts w:cs="宋体"/>
    </w:rPr>
  </w:style>
  <w:style w:type="character" w:customStyle="1" w:styleId="416">
    <w:name w:val="正文文本 Char45"/>
    <w:basedOn w:val="13"/>
    <w:semiHidden/>
    <w:qFormat/>
    <w:uiPriority w:val="99"/>
    <w:rPr>
      <w:rFonts w:cs="宋体"/>
    </w:rPr>
  </w:style>
  <w:style w:type="character" w:customStyle="1" w:styleId="417">
    <w:name w:val="正文文本 Char44"/>
    <w:basedOn w:val="13"/>
    <w:semiHidden/>
    <w:qFormat/>
    <w:uiPriority w:val="99"/>
    <w:rPr>
      <w:rFonts w:cs="宋体"/>
    </w:rPr>
  </w:style>
  <w:style w:type="character" w:customStyle="1" w:styleId="418">
    <w:name w:val="正文文本 Char43"/>
    <w:basedOn w:val="13"/>
    <w:semiHidden/>
    <w:qFormat/>
    <w:uiPriority w:val="99"/>
    <w:rPr>
      <w:rFonts w:cs="宋体"/>
    </w:rPr>
  </w:style>
  <w:style w:type="character" w:customStyle="1" w:styleId="419">
    <w:name w:val="正文文本 Char42"/>
    <w:basedOn w:val="13"/>
    <w:semiHidden/>
    <w:qFormat/>
    <w:uiPriority w:val="99"/>
    <w:rPr>
      <w:rFonts w:cs="宋体"/>
    </w:rPr>
  </w:style>
  <w:style w:type="character" w:customStyle="1" w:styleId="420">
    <w:name w:val="正文文本 Char41"/>
    <w:basedOn w:val="13"/>
    <w:semiHidden/>
    <w:qFormat/>
    <w:uiPriority w:val="99"/>
    <w:rPr>
      <w:rFonts w:cs="宋体"/>
      <w:sz w:val="21"/>
      <w:szCs w:val="21"/>
    </w:rPr>
  </w:style>
  <w:style w:type="paragraph" w:customStyle="1" w:styleId="421">
    <w:name w:val="Char Char Char1 Char"/>
    <w:basedOn w:val="1"/>
    <w:unhideWhenUsed/>
    <w:qFormat/>
    <w:uiPriority w:val="0"/>
    <w:pPr>
      <w:spacing w:line="360" w:lineRule="auto"/>
      <w:ind w:firstLine="200" w:firstLineChars="200"/>
    </w:pPr>
    <w:rPr>
      <w:rFonts w:ascii="宋体" w:hAnsi="宋体"/>
      <w:sz w:val="24"/>
      <w:szCs w:val="24"/>
    </w:rPr>
  </w:style>
  <w:style w:type="paragraph" w:customStyle="1" w:styleId="422">
    <w:name w:val="xl38"/>
    <w:basedOn w:val="1"/>
    <w:unhideWhenUsed/>
    <w:qFormat/>
    <w:uiPriority w:val="99"/>
    <w:pPr>
      <w:widowControl/>
      <w:pBdr>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423">
    <w:name w:val="xl26"/>
    <w:basedOn w:val="1"/>
    <w:unhideWhenUsed/>
    <w:qFormat/>
    <w:uiPriority w:val="99"/>
    <w:pPr>
      <w:widowControl/>
      <w:pBdr>
        <w:bottom w:val="single" w:color="auto" w:sz="4" w:space="0"/>
        <w:right w:val="single" w:color="auto" w:sz="4" w:space="0"/>
      </w:pBdr>
      <w:spacing w:before="100" w:beforeAutospacing="1" w:after="100" w:afterAutospacing="1"/>
      <w:jc w:val="center"/>
    </w:pPr>
    <w:rPr>
      <w:sz w:val="24"/>
      <w:szCs w:val="24"/>
    </w:rPr>
  </w:style>
  <w:style w:type="character" w:customStyle="1" w:styleId="424">
    <w:name w:val="批注框文本 Char4"/>
    <w:basedOn w:val="13"/>
    <w:semiHidden/>
    <w:qFormat/>
    <w:uiPriority w:val="99"/>
    <w:rPr>
      <w:rFonts w:cs="宋体"/>
      <w:sz w:val="18"/>
      <w:szCs w:val="18"/>
    </w:rPr>
  </w:style>
  <w:style w:type="character" w:customStyle="1" w:styleId="425">
    <w:name w:val="批注框文本 Char442"/>
    <w:basedOn w:val="13"/>
    <w:semiHidden/>
    <w:qFormat/>
    <w:uiPriority w:val="99"/>
    <w:rPr>
      <w:rFonts w:cs="宋体"/>
      <w:sz w:val="18"/>
      <w:szCs w:val="18"/>
    </w:rPr>
  </w:style>
  <w:style w:type="character" w:customStyle="1" w:styleId="426">
    <w:name w:val="批注框文本 Char441"/>
    <w:basedOn w:val="13"/>
    <w:semiHidden/>
    <w:qFormat/>
    <w:uiPriority w:val="99"/>
    <w:rPr>
      <w:rFonts w:cs="宋体"/>
      <w:sz w:val="18"/>
      <w:szCs w:val="18"/>
    </w:rPr>
  </w:style>
  <w:style w:type="character" w:customStyle="1" w:styleId="427">
    <w:name w:val="批注框文本 Char440"/>
    <w:basedOn w:val="13"/>
    <w:semiHidden/>
    <w:qFormat/>
    <w:uiPriority w:val="99"/>
    <w:rPr>
      <w:rFonts w:cs="宋体"/>
      <w:sz w:val="18"/>
      <w:szCs w:val="18"/>
    </w:rPr>
  </w:style>
  <w:style w:type="character" w:customStyle="1" w:styleId="428">
    <w:name w:val="批注框文本 Char439"/>
    <w:basedOn w:val="13"/>
    <w:semiHidden/>
    <w:qFormat/>
    <w:uiPriority w:val="99"/>
    <w:rPr>
      <w:rFonts w:cs="宋体"/>
      <w:sz w:val="18"/>
      <w:szCs w:val="18"/>
    </w:rPr>
  </w:style>
  <w:style w:type="character" w:customStyle="1" w:styleId="429">
    <w:name w:val="批注框文本 Char438"/>
    <w:basedOn w:val="13"/>
    <w:semiHidden/>
    <w:qFormat/>
    <w:uiPriority w:val="99"/>
    <w:rPr>
      <w:rFonts w:cs="宋体"/>
      <w:sz w:val="18"/>
      <w:szCs w:val="18"/>
    </w:rPr>
  </w:style>
  <w:style w:type="character" w:customStyle="1" w:styleId="430">
    <w:name w:val="批注框文本 Char437"/>
    <w:basedOn w:val="13"/>
    <w:semiHidden/>
    <w:qFormat/>
    <w:uiPriority w:val="99"/>
    <w:rPr>
      <w:rFonts w:cs="宋体"/>
      <w:sz w:val="18"/>
      <w:szCs w:val="18"/>
    </w:rPr>
  </w:style>
  <w:style w:type="character" w:customStyle="1" w:styleId="431">
    <w:name w:val="批注框文本 Char436"/>
    <w:basedOn w:val="13"/>
    <w:semiHidden/>
    <w:qFormat/>
    <w:uiPriority w:val="99"/>
    <w:rPr>
      <w:rFonts w:cs="宋体"/>
      <w:sz w:val="18"/>
      <w:szCs w:val="18"/>
    </w:rPr>
  </w:style>
  <w:style w:type="character" w:customStyle="1" w:styleId="432">
    <w:name w:val="批注框文本 Char435"/>
    <w:basedOn w:val="13"/>
    <w:semiHidden/>
    <w:qFormat/>
    <w:uiPriority w:val="99"/>
    <w:rPr>
      <w:rFonts w:cs="宋体"/>
      <w:sz w:val="18"/>
      <w:szCs w:val="18"/>
    </w:rPr>
  </w:style>
  <w:style w:type="character" w:customStyle="1" w:styleId="433">
    <w:name w:val="批注框文本 Char434"/>
    <w:basedOn w:val="13"/>
    <w:semiHidden/>
    <w:qFormat/>
    <w:uiPriority w:val="99"/>
    <w:rPr>
      <w:rFonts w:cs="宋体"/>
      <w:sz w:val="18"/>
      <w:szCs w:val="18"/>
    </w:rPr>
  </w:style>
  <w:style w:type="character" w:customStyle="1" w:styleId="434">
    <w:name w:val="批注框文本 Char433"/>
    <w:basedOn w:val="13"/>
    <w:semiHidden/>
    <w:qFormat/>
    <w:uiPriority w:val="99"/>
    <w:rPr>
      <w:rFonts w:cs="宋体"/>
      <w:sz w:val="18"/>
      <w:szCs w:val="18"/>
    </w:rPr>
  </w:style>
  <w:style w:type="character" w:customStyle="1" w:styleId="435">
    <w:name w:val="批注框文本 Char432"/>
    <w:basedOn w:val="13"/>
    <w:semiHidden/>
    <w:qFormat/>
    <w:uiPriority w:val="99"/>
    <w:rPr>
      <w:rFonts w:cs="宋体"/>
      <w:sz w:val="18"/>
      <w:szCs w:val="18"/>
    </w:rPr>
  </w:style>
  <w:style w:type="character" w:customStyle="1" w:styleId="436">
    <w:name w:val="批注框文本 Char431"/>
    <w:basedOn w:val="13"/>
    <w:semiHidden/>
    <w:qFormat/>
    <w:uiPriority w:val="99"/>
    <w:rPr>
      <w:rFonts w:cs="宋体"/>
      <w:sz w:val="18"/>
      <w:szCs w:val="18"/>
    </w:rPr>
  </w:style>
  <w:style w:type="character" w:customStyle="1" w:styleId="437">
    <w:name w:val="批注框文本 Char430"/>
    <w:basedOn w:val="13"/>
    <w:semiHidden/>
    <w:qFormat/>
    <w:uiPriority w:val="99"/>
    <w:rPr>
      <w:rFonts w:cs="宋体"/>
      <w:sz w:val="18"/>
      <w:szCs w:val="18"/>
    </w:rPr>
  </w:style>
  <w:style w:type="character" w:customStyle="1" w:styleId="438">
    <w:name w:val="批注框文本 Char429"/>
    <w:basedOn w:val="13"/>
    <w:semiHidden/>
    <w:qFormat/>
    <w:uiPriority w:val="99"/>
    <w:rPr>
      <w:rFonts w:cs="宋体"/>
      <w:sz w:val="18"/>
      <w:szCs w:val="18"/>
    </w:rPr>
  </w:style>
  <w:style w:type="character" w:customStyle="1" w:styleId="439">
    <w:name w:val="批注框文本 Char428"/>
    <w:basedOn w:val="13"/>
    <w:semiHidden/>
    <w:qFormat/>
    <w:uiPriority w:val="99"/>
    <w:rPr>
      <w:rFonts w:cs="宋体"/>
      <w:sz w:val="18"/>
      <w:szCs w:val="18"/>
    </w:rPr>
  </w:style>
  <w:style w:type="character" w:customStyle="1" w:styleId="440">
    <w:name w:val="批注框文本 Char427"/>
    <w:basedOn w:val="13"/>
    <w:semiHidden/>
    <w:qFormat/>
    <w:uiPriority w:val="99"/>
    <w:rPr>
      <w:rFonts w:cs="宋体"/>
      <w:sz w:val="18"/>
      <w:szCs w:val="18"/>
    </w:rPr>
  </w:style>
  <w:style w:type="character" w:customStyle="1" w:styleId="441">
    <w:name w:val="批注框文本 Char426"/>
    <w:basedOn w:val="13"/>
    <w:semiHidden/>
    <w:qFormat/>
    <w:uiPriority w:val="99"/>
    <w:rPr>
      <w:rFonts w:cs="宋体"/>
      <w:sz w:val="18"/>
      <w:szCs w:val="18"/>
    </w:rPr>
  </w:style>
  <w:style w:type="character" w:customStyle="1" w:styleId="442">
    <w:name w:val="批注框文本 Char425"/>
    <w:basedOn w:val="13"/>
    <w:semiHidden/>
    <w:qFormat/>
    <w:uiPriority w:val="99"/>
    <w:rPr>
      <w:rFonts w:cs="宋体"/>
      <w:sz w:val="18"/>
      <w:szCs w:val="18"/>
    </w:rPr>
  </w:style>
  <w:style w:type="character" w:customStyle="1" w:styleId="443">
    <w:name w:val="批注框文本 Char424"/>
    <w:basedOn w:val="13"/>
    <w:semiHidden/>
    <w:qFormat/>
    <w:uiPriority w:val="99"/>
    <w:rPr>
      <w:rFonts w:cs="宋体"/>
      <w:sz w:val="18"/>
      <w:szCs w:val="18"/>
    </w:rPr>
  </w:style>
  <w:style w:type="character" w:customStyle="1" w:styleId="444">
    <w:name w:val="批注框文本 Char423"/>
    <w:basedOn w:val="13"/>
    <w:semiHidden/>
    <w:qFormat/>
    <w:uiPriority w:val="99"/>
    <w:rPr>
      <w:rFonts w:cs="宋体"/>
      <w:sz w:val="18"/>
      <w:szCs w:val="18"/>
    </w:rPr>
  </w:style>
  <w:style w:type="character" w:customStyle="1" w:styleId="445">
    <w:name w:val="批注框文本 Char422"/>
    <w:basedOn w:val="13"/>
    <w:semiHidden/>
    <w:qFormat/>
    <w:uiPriority w:val="99"/>
    <w:rPr>
      <w:rFonts w:cs="宋体"/>
      <w:sz w:val="18"/>
      <w:szCs w:val="18"/>
    </w:rPr>
  </w:style>
  <w:style w:type="character" w:customStyle="1" w:styleId="446">
    <w:name w:val="批注框文本 Char421"/>
    <w:basedOn w:val="13"/>
    <w:semiHidden/>
    <w:qFormat/>
    <w:uiPriority w:val="99"/>
    <w:rPr>
      <w:rFonts w:cs="宋体"/>
      <w:sz w:val="18"/>
      <w:szCs w:val="18"/>
    </w:rPr>
  </w:style>
  <w:style w:type="character" w:customStyle="1" w:styleId="447">
    <w:name w:val="批注框文本 Char420"/>
    <w:basedOn w:val="13"/>
    <w:semiHidden/>
    <w:qFormat/>
    <w:uiPriority w:val="99"/>
    <w:rPr>
      <w:rFonts w:cs="宋体"/>
      <w:sz w:val="18"/>
      <w:szCs w:val="18"/>
    </w:rPr>
  </w:style>
  <w:style w:type="character" w:customStyle="1" w:styleId="448">
    <w:name w:val="批注框文本 Char419"/>
    <w:basedOn w:val="13"/>
    <w:semiHidden/>
    <w:qFormat/>
    <w:uiPriority w:val="99"/>
    <w:rPr>
      <w:rFonts w:cs="宋体"/>
      <w:sz w:val="18"/>
      <w:szCs w:val="18"/>
    </w:rPr>
  </w:style>
  <w:style w:type="character" w:customStyle="1" w:styleId="449">
    <w:name w:val="批注框文本 Char418"/>
    <w:basedOn w:val="13"/>
    <w:semiHidden/>
    <w:qFormat/>
    <w:uiPriority w:val="99"/>
    <w:rPr>
      <w:rFonts w:cs="宋体"/>
      <w:sz w:val="18"/>
      <w:szCs w:val="18"/>
    </w:rPr>
  </w:style>
  <w:style w:type="character" w:customStyle="1" w:styleId="450">
    <w:name w:val="批注框文本 Char417"/>
    <w:basedOn w:val="13"/>
    <w:semiHidden/>
    <w:qFormat/>
    <w:uiPriority w:val="99"/>
    <w:rPr>
      <w:rFonts w:cs="宋体"/>
      <w:sz w:val="18"/>
      <w:szCs w:val="18"/>
    </w:rPr>
  </w:style>
  <w:style w:type="character" w:customStyle="1" w:styleId="451">
    <w:name w:val="批注框文本 Char416"/>
    <w:basedOn w:val="13"/>
    <w:semiHidden/>
    <w:qFormat/>
    <w:uiPriority w:val="99"/>
    <w:rPr>
      <w:rFonts w:cs="宋体"/>
      <w:sz w:val="18"/>
      <w:szCs w:val="18"/>
    </w:rPr>
  </w:style>
  <w:style w:type="character" w:customStyle="1" w:styleId="452">
    <w:name w:val="批注框文本 Char415"/>
    <w:basedOn w:val="13"/>
    <w:semiHidden/>
    <w:qFormat/>
    <w:uiPriority w:val="99"/>
    <w:rPr>
      <w:rFonts w:cs="宋体"/>
      <w:sz w:val="18"/>
      <w:szCs w:val="18"/>
    </w:rPr>
  </w:style>
  <w:style w:type="character" w:customStyle="1" w:styleId="453">
    <w:name w:val="批注框文本 Char414"/>
    <w:basedOn w:val="13"/>
    <w:semiHidden/>
    <w:qFormat/>
    <w:uiPriority w:val="99"/>
    <w:rPr>
      <w:rFonts w:cs="宋体"/>
      <w:sz w:val="18"/>
      <w:szCs w:val="18"/>
    </w:rPr>
  </w:style>
  <w:style w:type="character" w:customStyle="1" w:styleId="454">
    <w:name w:val="批注框文本 Char413"/>
    <w:basedOn w:val="13"/>
    <w:semiHidden/>
    <w:qFormat/>
    <w:uiPriority w:val="99"/>
    <w:rPr>
      <w:rFonts w:cs="宋体"/>
      <w:sz w:val="18"/>
      <w:szCs w:val="18"/>
    </w:rPr>
  </w:style>
  <w:style w:type="character" w:customStyle="1" w:styleId="455">
    <w:name w:val="批注框文本 Char412"/>
    <w:basedOn w:val="13"/>
    <w:semiHidden/>
    <w:qFormat/>
    <w:uiPriority w:val="99"/>
    <w:rPr>
      <w:rFonts w:cs="宋体"/>
      <w:sz w:val="18"/>
      <w:szCs w:val="18"/>
    </w:rPr>
  </w:style>
  <w:style w:type="character" w:customStyle="1" w:styleId="456">
    <w:name w:val="批注框文本 Char411"/>
    <w:basedOn w:val="13"/>
    <w:semiHidden/>
    <w:qFormat/>
    <w:uiPriority w:val="99"/>
    <w:rPr>
      <w:rFonts w:cs="宋体"/>
      <w:sz w:val="18"/>
      <w:szCs w:val="18"/>
    </w:rPr>
  </w:style>
  <w:style w:type="character" w:customStyle="1" w:styleId="457">
    <w:name w:val="批注框文本 Char410"/>
    <w:basedOn w:val="13"/>
    <w:semiHidden/>
    <w:qFormat/>
    <w:uiPriority w:val="99"/>
    <w:rPr>
      <w:rFonts w:cs="宋体"/>
      <w:sz w:val="18"/>
      <w:szCs w:val="18"/>
    </w:rPr>
  </w:style>
  <w:style w:type="character" w:customStyle="1" w:styleId="458">
    <w:name w:val="批注框文本 Char49"/>
    <w:basedOn w:val="13"/>
    <w:semiHidden/>
    <w:qFormat/>
    <w:uiPriority w:val="99"/>
    <w:rPr>
      <w:rFonts w:cs="宋体"/>
      <w:sz w:val="18"/>
      <w:szCs w:val="18"/>
    </w:rPr>
  </w:style>
  <w:style w:type="character" w:customStyle="1" w:styleId="459">
    <w:name w:val="批注框文本 Char48"/>
    <w:basedOn w:val="13"/>
    <w:semiHidden/>
    <w:qFormat/>
    <w:uiPriority w:val="99"/>
    <w:rPr>
      <w:rFonts w:cs="宋体"/>
      <w:sz w:val="18"/>
      <w:szCs w:val="18"/>
    </w:rPr>
  </w:style>
  <w:style w:type="character" w:customStyle="1" w:styleId="460">
    <w:name w:val="批注框文本 Char47"/>
    <w:basedOn w:val="13"/>
    <w:semiHidden/>
    <w:qFormat/>
    <w:uiPriority w:val="99"/>
    <w:rPr>
      <w:rFonts w:cs="宋体"/>
      <w:sz w:val="18"/>
      <w:szCs w:val="18"/>
    </w:rPr>
  </w:style>
  <w:style w:type="character" w:customStyle="1" w:styleId="461">
    <w:name w:val="批注框文本 Char46"/>
    <w:basedOn w:val="13"/>
    <w:semiHidden/>
    <w:qFormat/>
    <w:uiPriority w:val="99"/>
    <w:rPr>
      <w:rFonts w:cs="宋体"/>
      <w:sz w:val="18"/>
      <w:szCs w:val="18"/>
    </w:rPr>
  </w:style>
  <w:style w:type="character" w:customStyle="1" w:styleId="462">
    <w:name w:val="批注框文本 Char45"/>
    <w:basedOn w:val="13"/>
    <w:semiHidden/>
    <w:qFormat/>
    <w:uiPriority w:val="99"/>
    <w:rPr>
      <w:rFonts w:cs="宋体"/>
      <w:sz w:val="18"/>
      <w:szCs w:val="18"/>
    </w:rPr>
  </w:style>
  <w:style w:type="character" w:customStyle="1" w:styleId="463">
    <w:name w:val="批注框文本 Char44"/>
    <w:basedOn w:val="13"/>
    <w:semiHidden/>
    <w:qFormat/>
    <w:uiPriority w:val="99"/>
    <w:rPr>
      <w:rFonts w:cs="宋体"/>
      <w:sz w:val="18"/>
      <w:szCs w:val="18"/>
    </w:rPr>
  </w:style>
  <w:style w:type="character" w:customStyle="1" w:styleId="464">
    <w:name w:val="批注框文本 Char43"/>
    <w:basedOn w:val="13"/>
    <w:semiHidden/>
    <w:qFormat/>
    <w:uiPriority w:val="99"/>
    <w:rPr>
      <w:rFonts w:cs="宋体"/>
      <w:sz w:val="18"/>
      <w:szCs w:val="18"/>
    </w:rPr>
  </w:style>
  <w:style w:type="character" w:customStyle="1" w:styleId="465">
    <w:name w:val="批注框文本 Char42"/>
    <w:basedOn w:val="13"/>
    <w:semiHidden/>
    <w:qFormat/>
    <w:uiPriority w:val="99"/>
    <w:rPr>
      <w:rFonts w:cs="宋体"/>
      <w:sz w:val="18"/>
      <w:szCs w:val="18"/>
    </w:rPr>
  </w:style>
  <w:style w:type="character" w:customStyle="1" w:styleId="466">
    <w:name w:val="批注框文本 Char41"/>
    <w:basedOn w:val="13"/>
    <w:semiHidden/>
    <w:qFormat/>
    <w:uiPriority w:val="99"/>
    <w:rPr>
      <w:rFonts w:cs="宋体"/>
      <w:sz w:val="18"/>
      <w:szCs w:val="18"/>
    </w:rPr>
  </w:style>
  <w:style w:type="character" w:customStyle="1" w:styleId="467">
    <w:name w:val="正文文本缩进 3 Char4"/>
    <w:basedOn w:val="13"/>
    <w:semiHidden/>
    <w:qFormat/>
    <w:uiPriority w:val="99"/>
    <w:rPr>
      <w:rFonts w:cs="宋体"/>
      <w:sz w:val="16"/>
      <w:szCs w:val="16"/>
    </w:rPr>
  </w:style>
  <w:style w:type="character" w:customStyle="1" w:styleId="468">
    <w:name w:val="正文文本缩进 3 Char442"/>
    <w:basedOn w:val="13"/>
    <w:semiHidden/>
    <w:qFormat/>
    <w:uiPriority w:val="99"/>
    <w:rPr>
      <w:rFonts w:cs="宋体"/>
      <w:sz w:val="16"/>
      <w:szCs w:val="16"/>
    </w:rPr>
  </w:style>
  <w:style w:type="character" w:customStyle="1" w:styleId="469">
    <w:name w:val="正文文本缩进 3 Char441"/>
    <w:basedOn w:val="13"/>
    <w:semiHidden/>
    <w:qFormat/>
    <w:uiPriority w:val="99"/>
    <w:rPr>
      <w:rFonts w:cs="宋体"/>
      <w:sz w:val="16"/>
      <w:szCs w:val="16"/>
    </w:rPr>
  </w:style>
  <w:style w:type="character" w:customStyle="1" w:styleId="470">
    <w:name w:val="正文文本缩进 3 Char440"/>
    <w:basedOn w:val="13"/>
    <w:semiHidden/>
    <w:qFormat/>
    <w:uiPriority w:val="99"/>
    <w:rPr>
      <w:rFonts w:cs="宋体"/>
      <w:sz w:val="16"/>
      <w:szCs w:val="16"/>
    </w:rPr>
  </w:style>
  <w:style w:type="character" w:customStyle="1" w:styleId="471">
    <w:name w:val="正文文本缩进 3 Char439"/>
    <w:basedOn w:val="13"/>
    <w:semiHidden/>
    <w:qFormat/>
    <w:uiPriority w:val="99"/>
    <w:rPr>
      <w:rFonts w:cs="宋体"/>
      <w:sz w:val="16"/>
      <w:szCs w:val="16"/>
    </w:rPr>
  </w:style>
  <w:style w:type="character" w:customStyle="1" w:styleId="472">
    <w:name w:val="正文文本缩进 3 Char438"/>
    <w:basedOn w:val="13"/>
    <w:semiHidden/>
    <w:qFormat/>
    <w:uiPriority w:val="99"/>
    <w:rPr>
      <w:rFonts w:cs="宋体"/>
      <w:sz w:val="16"/>
      <w:szCs w:val="16"/>
    </w:rPr>
  </w:style>
  <w:style w:type="character" w:customStyle="1" w:styleId="473">
    <w:name w:val="正文文本缩进 3 Char437"/>
    <w:basedOn w:val="13"/>
    <w:semiHidden/>
    <w:qFormat/>
    <w:uiPriority w:val="99"/>
    <w:rPr>
      <w:rFonts w:cs="宋体"/>
      <w:sz w:val="16"/>
      <w:szCs w:val="16"/>
    </w:rPr>
  </w:style>
  <w:style w:type="character" w:customStyle="1" w:styleId="474">
    <w:name w:val="正文文本缩进 3 Char436"/>
    <w:basedOn w:val="13"/>
    <w:semiHidden/>
    <w:qFormat/>
    <w:uiPriority w:val="99"/>
    <w:rPr>
      <w:rFonts w:cs="宋体"/>
      <w:sz w:val="16"/>
      <w:szCs w:val="16"/>
    </w:rPr>
  </w:style>
  <w:style w:type="character" w:customStyle="1" w:styleId="475">
    <w:name w:val="正文文本缩进 3 Char435"/>
    <w:basedOn w:val="13"/>
    <w:semiHidden/>
    <w:qFormat/>
    <w:uiPriority w:val="99"/>
    <w:rPr>
      <w:rFonts w:cs="宋体"/>
      <w:sz w:val="16"/>
      <w:szCs w:val="16"/>
    </w:rPr>
  </w:style>
  <w:style w:type="character" w:customStyle="1" w:styleId="476">
    <w:name w:val="正文文本缩进 3 Char434"/>
    <w:basedOn w:val="13"/>
    <w:semiHidden/>
    <w:qFormat/>
    <w:uiPriority w:val="99"/>
    <w:rPr>
      <w:rFonts w:cs="宋体"/>
      <w:sz w:val="16"/>
      <w:szCs w:val="16"/>
    </w:rPr>
  </w:style>
  <w:style w:type="character" w:customStyle="1" w:styleId="477">
    <w:name w:val="正文文本缩进 3 Char433"/>
    <w:basedOn w:val="13"/>
    <w:semiHidden/>
    <w:qFormat/>
    <w:uiPriority w:val="99"/>
    <w:rPr>
      <w:rFonts w:cs="宋体"/>
      <w:sz w:val="16"/>
      <w:szCs w:val="16"/>
    </w:rPr>
  </w:style>
  <w:style w:type="character" w:customStyle="1" w:styleId="478">
    <w:name w:val="正文文本缩进 3 Char432"/>
    <w:basedOn w:val="13"/>
    <w:semiHidden/>
    <w:qFormat/>
    <w:uiPriority w:val="99"/>
    <w:rPr>
      <w:rFonts w:cs="宋体"/>
      <w:sz w:val="16"/>
      <w:szCs w:val="16"/>
    </w:rPr>
  </w:style>
  <w:style w:type="character" w:customStyle="1" w:styleId="479">
    <w:name w:val="正文文本缩进 3 Char431"/>
    <w:basedOn w:val="13"/>
    <w:semiHidden/>
    <w:qFormat/>
    <w:uiPriority w:val="99"/>
    <w:rPr>
      <w:rFonts w:cs="宋体"/>
      <w:sz w:val="16"/>
      <w:szCs w:val="16"/>
    </w:rPr>
  </w:style>
  <w:style w:type="character" w:customStyle="1" w:styleId="480">
    <w:name w:val="正文文本缩进 3 Char430"/>
    <w:basedOn w:val="13"/>
    <w:semiHidden/>
    <w:qFormat/>
    <w:uiPriority w:val="99"/>
    <w:rPr>
      <w:rFonts w:cs="宋体"/>
      <w:sz w:val="16"/>
      <w:szCs w:val="16"/>
    </w:rPr>
  </w:style>
  <w:style w:type="character" w:customStyle="1" w:styleId="481">
    <w:name w:val="正文文本缩进 3 Char429"/>
    <w:basedOn w:val="13"/>
    <w:semiHidden/>
    <w:qFormat/>
    <w:uiPriority w:val="99"/>
    <w:rPr>
      <w:rFonts w:cs="宋体"/>
      <w:sz w:val="16"/>
      <w:szCs w:val="16"/>
    </w:rPr>
  </w:style>
  <w:style w:type="character" w:customStyle="1" w:styleId="482">
    <w:name w:val="正文文本缩进 3 Char428"/>
    <w:basedOn w:val="13"/>
    <w:semiHidden/>
    <w:qFormat/>
    <w:uiPriority w:val="99"/>
    <w:rPr>
      <w:rFonts w:cs="宋体"/>
      <w:sz w:val="16"/>
      <w:szCs w:val="16"/>
    </w:rPr>
  </w:style>
  <w:style w:type="character" w:customStyle="1" w:styleId="483">
    <w:name w:val="正文文本缩进 3 Char427"/>
    <w:basedOn w:val="13"/>
    <w:semiHidden/>
    <w:qFormat/>
    <w:uiPriority w:val="99"/>
    <w:rPr>
      <w:rFonts w:cs="宋体"/>
      <w:sz w:val="16"/>
      <w:szCs w:val="16"/>
    </w:rPr>
  </w:style>
  <w:style w:type="character" w:customStyle="1" w:styleId="484">
    <w:name w:val="正文文本缩进 3 Char426"/>
    <w:basedOn w:val="13"/>
    <w:semiHidden/>
    <w:qFormat/>
    <w:uiPriority w:val="99"/>
    <w:rPr>
      <w:rFonts w:cs="宋体"/>
      <w:sz w:val="16"/>
      <w:szCs w:val="16"/>
    </w:rPr>
  </w:style>
  <w:style w:type="character" w:customStyle="1" w:styleId="485">
    <w:name w:val="正文文本缩进 3 Char425"/>
    <w:basedOn w:val="13"/>
    <w:semiHidden/>
    <w:qFormat/>
    <w:uiPriority w:val="99"/>
    <w:rPr>
      <w:rFonts w:cs="宋体"/>
      <w:sz w:val="16"/>
      <w:szCs w:val="16"/>
    </w:rPr>
  </w:style>
  <w:style w:type="character" w:customStyle="1" w:styleId="486">
    <w:name w:val="正文文本缩进 3 Char424"/>
    <w:basedOn w:val="13"/>
    <w:semiHidden/>
    <w:qFormat/>
    <w:uiPriority w:val="99"/>
    <w:rPr>
      <w:rFonts w:cs="宋体"/>
      <w:sz w:val="16"/>
      <w:szCs w:val="16"/>
    </w:rPr>
  </w:style>
  <w:style w:type="character" w:customStyle="1" w:styleId="487">
    <w:name w:val="正文文本缩进 3 Char423"/>
    <w:basedOn w:val="13"/>
    <w:semiHidden/>
    <w:qFormat/>
    <w:uiPriority w:val="99"/>
    <w:rPr>
      <w:rFonts w:cs="宋体"/>
      <w:sz w:val="16"/>
      <w:szCs w:val="16"/>
    </w:rPr>
  </w:style>
  <w:style w:type="character" w:customStyle="1" w:styleId="488">
    <w:name w:val="正文文本缩进 3 Char422"/>
    <w:basedOn w:val="13"/>
    <w:semiHidden/>
    <w:qFormat/>
    <w:uiPriority w:val="99"/>
    <w:rPr>
      <w:rFonts w:cs="宋体"/>
      <w:sz w:val="16"/>
      <w:szCs w:val="16"/>
    </w:rPr>
  </w:style>
  <w:style w:type="character" w:customStyle="1" w:styleId="489">
    <w:name w:val="正文文本缩进 3 Char421"/>
    <w:basedOn w:val="13"/>
    <w:semiHidden/>
    <w:qFormat/>
    <w:uiPriority w:val="99"/>
    <w:rPr>
      <w:rFonts w:cs="宋体"/>
      <w:sz w:val="16"/>
      <w:szCs w:val="16"/>
    </w:rPr>
  </w:style>
  <w:style w:type="character" w:customStyle="1" w:styleId="490">
    <w:name w:val="正文文本缩进 3 Char420"/>
    <w:basedOn w:val="13"/>
    <w:semiHidden/>
    <w:qFormat/>
    <w:uiPriority w:val="99"/>
    <w:rPr>
      <w:rFonts w:cs="宋体"/>
      <w:sz w:val="16"/>
      <w:szCs w:val="16"/>
    </w:rPr>
  </w:style>
  <w:style w:type="character" w:customStyle="1" w:styleId="491">
    <w:name w:val="正文文本缩进 3 Char419"/>
    <w:basedOn w:val="13"/>
    <w:semiHidden/>
    <w:qFormat/>
    <w:uiPriority w:val="99"/>
    <w:rPr>
      <w:rFonts w:cs="宋体"/>
      <w:sz w:val="16"/>
      <w:szCs w:val="16"/>
    </w:rPr>
  </w:style>
  <w:style w:type="character" w:customStyle="1" w:styleId="492">
    <w:name w:val="正文文本缩进 3 Char418"/>
    <w:basedOn w:val="13"/>
    <w:semiHidden/>
    <w:qFormat/>
    <w:uiPriority w:val="99"/>
    <w:rPr>
      <w:rFonts w:cs="宋体"/>
      <w:sz w:val="16"/>
      <w:szCs w:val="16"/>
    </w:rPr>
  </w:style>
  <w:style w:type="character" w:customStyle="1" w:styleId="493">
    <w:name w:val="正文文本缩进 3 Char417"/>
    <w:basedOn w:val="13"/>
    <w:semiHidden/>
    <w:qFormat/>
    <w:uiPriority w:val="99"/>
    <w:rPr>
      <w:rFonts w:cs="宋体"/>
      <w:sz w:val="16"/>
      <w:szCs w:val="16"/>
    </w:rPr>
  </w:style>
  <w:style w:type="character" w:customStyle="1" w:styleId="494">
    <w:name w:val="正文文本缩进 3 Char416"/>
    <w:basedOn w:val="13"/>
    <w:semiHidden/>
    <w:qFormat/>
    <w:uiPriority w:val="99"/>
    <w:rPr>
      <w:rFonts w:cs="宋体"/>
      <w:sz w:val="16"/>
      <w:szCs w:val="16"/>
    </w:rPr>
  </w:style>
  <w:style w:type="character" w:customStyle="1" w:styleId="495">
    <w:name w:val="正文文本缩进 3 Char415"/>
    <w:basedOn w:val="13"/>
    <w:semiHidden/>
    <w:qFormat/>
    <w:uiPriority w:val="99"/>
    <w:rPr>
      <w:rFonts w:cs="宋体"/>
      <w:sz w:val="16"/>
      <w:szCs w:val="16"/>
    </w:rPr>
  </w:style>
  <w:style w:type="character" w:customStyle="1" w:styleId="496">
    <w:name w:val="正文文本缩进 3 Char414"/>
    <w:basedOn w:val="13"/>
    <w:semiHidden/>
    <w:qFormat/>
    <w:uiPriority w:val="99"/>
    <w:rPr>
      <w:rFonts w:cs="宋体"/>
      <w:sz w:val="16"/>
      <w:szCs w:val="16"/>
    </w:rPr>
  </w:style>
  <w:style w:type="character" w:customStyle="1" w:styleId="497">
    <w:name w:val="正文文本缩进 3 Char413"/>
    <w:basedOn w:val="13"/>
    <w:semiHidden/>
    <w:qFormat/>
    <w:uiPriority w:val="99"/>
    <w:rPr>
      <w:rFonts w:cs="宋体"/>
      <w:sz w:val="16"/>
      <w:szCs w:val="16"/>
    </w:rPr>
  </w:style>
  <w:style w:type="character" w:customStyle="1" w:styleId="498">
    <w:name w:val="正文文本缩进 3 Char412"/>
    <w:basedOn w:val="13"/>
    <w:semiHidden/>
    <w:qFormat/>
    <w:uiPriority w:val="99"/>
    <w:rPr>
      <w:rFonts w:cs="宋体"/>
      <w:sz w:val="16"/>
      <w:szCs w:val="16"/>
    </w:rPr>
  </w:style>
  <w:style w:type="character" w:customStyle="1" w:styleId="499">
    <w:name w:val="正文文本缩进 3 Char411"/>
    <w:basedOn w:val="13"/>
    <w:semiHidden/>
    <w:qFormat/>
    <w:uiPriority w:val="99"/>
    <w:rPr>
      <w:rFonts w:cs="宋体"/>
      <w:sz w:val="16"/>
      <w:szCs w:val="16"/>
    </w:rPr>
  </w:style>
  <w:style w:type="character" w:customStyle="1" w:styleId="500">
    <w:name w:val="正文文本缩进 3 Char410"/>
    <w:basedOn w:val="13"/>
    <w:semiHidden/>
    <w:qFormat/>
    <w:uiPriority w:val="99"/>
    <w:rPr>
      <w:rFonts w:cs="宋体"/>
      <w:sz w:val="16"/>
      <w:szCs w:val="16"/>
    </w:rPr>
  </w:style>
  <w:style w:type="character" w:customStyle="1" w:styleId="501">
    <w:name w:val="正文文本缩进 3 Char49"/>
    <w:basedOn w:val="13"/>
    <w:semiHidden/>
    <w:qFormat/>
    <w:uiPriority w:val="99"/>
    <w:rPr>
      <w:rFonts w:cs="宋体"/>
      <w:sz w:val="16"/>
      <w:szCs w:val="16"/>
    </w:rPr>
  </w:style>
  <w:style w:type="character" w:customStyle="1" w:styleId="502">
    <w:name w:val="正文文本缩进 3 Char48"/>
    <w:basedOn w:val="13"/>
    <w:semiHidden/>
    <w:qFormat/>
    <w:uiPriority w:val="99"/>
    <w:rPr>
      <w:rFonts w:cs="宋体"/>
      <w:sz w:val="16"/>
      <w:szCs w:val="16"/>
    </w:rPr>
  </w:style>
  <w:style w:type="character" w:customStyle="1" w:styleId="503">
    <w:name w:val="正文文本缩进 3 Char47"/>
    <w:basedOn w:val="13"/>
    <w:semiHidden/>
    <w:qFormat/>
    <w:uiPriority w:val="99"/>
    <w:rPr>
      <w:rFonts w:cs="宋体"/>
      <w:sz w:val="16"/>
      <w:szCs w:val="16"/>
    </w:rPr>
  </w:style>
  <w:style w:type="character" w:customStyle="1" w:styleId="504">
    <w:name w:val="正文文本缩进 3 Char46"/>
    <w:basedOn w:val="13"/>
    <w:semiHidden/>
    <w:qFormat/>
    <w:uiPriority w:val="99"/>
    <w:rPr>
      <w:rFonts w:cs="宋体"/>
      <w:sz w:val="16"/>
      <w:szCs w:val="16"/>
    </w:rPr>
  </w:style>
  <w:style w:type="character" w:customStyle="1" w:styleId="505">
    <w:name w:val="正文文本缩进 3 Char45"/>
    <w:basedOn w:val="13"/>
    <w:semiHidden/>
    <w:qFormat/>
    <w:uiPriority w:val="99"/>
    <w:rPr>
      <w:rFonts w:cs="宋体"/>
      <w:sz w:val="16"/>
      <w:szCs w:val="16"/>
    </w:rPr>
  </w:style>
  <w:style w:type="character" w:customStyle="1" w:styleId="506">
    <w:name w:val="正文文本缩进 3 Char44"/>
    <w:basedOn w:val="13"/>
    <w:semiHidden/>
    <w:qFormat/>
    <w:uiPriority w:val="99"/>
    <w:rPr>
      <w:rFonts w:cs="宋体"/>
      <w:sz w:val="16"/>
      <w:szCs w:val="16"/>
    </w:rPr>
  </w:style>
  <w:style w:type="character" w:customStyle="1" w:styleId="507">
    <w:name w:val="正文文本缩进 3 Char43"/>
    <w:basedOn w:val="13"/>
    <w:semiHidden/>
    <w:qFormat/>
    <w:uiPriority w:val="99"/>
    <w:rPr>
      <w:rFonts w:cs="宋体"/>
      <w:sz w:val="16"/>
      <w:szCs w:val="16"/>
    </w:rPr>
  </w:style>
  <w:style w:type="character" w:customStyle="1" w:styleId="508">
    <w:name w:val="正文文本缩进 3 Char42"/>
    <w:basedOn w:val="13"/>
    <w:semiHidden/>
    <w:qFormat/>
    <w:uiPriority w:val="99"/>
    <w:rPr>
      <w:rFonts w:cs="宋体"/>
      <w:sz w:val="16"/>
      <w:szCs w:val="16"/>
    </w:rPr>
  </w:style>
  <w:style w:type="character" w:customStyle="1" w:styleId="509">
    <w:name w:val="正文文本缩进 3 Char41"/>
    <w:basedOn w:val="13"/>
    <w:semiHidden/>
    <w:qFormat/>
    <w:uiPriority w:val="99"/>
    <w:rPr>
      <w:rFonts w:cs="宋体"/>
      <w:sz w:val="16"/>
      <w:szCs w:val="16"/>
    </w:rPr>
  </w:style>
  <w:style w:type="paragraph" w:customStyle="1" w:styleId="510">
    <w:name w:val="xl48"/>
    <w:basedOn w:val="1"/>
    <w:unhideWhenUsed/>
    <w:qFormat/>
    <w:uiPriority w:val="99"/>
    <w:pPr>
      <w:widowControl/>
      <w:pBdr>
        <w:top w:val="single" w:color="auto" w:sz="4" w:space="0"/>
        <w:bottom w:val="single" w:color="auto" w:sz="4" w:space="0"/>
        <w:right w:val="single" w:color="auto" w:sz="4" w:space="0"/>
      </w:pBdr>
      <w:spacing w:before="100" w:beforeAutospacing="1" w:after="100" w:afterAutospacing="1"/>
    </w:pPr>
  </w:style>
  <w:style w:type="character" w:customStyle="1" w:styleId="511">
    <w:name w:val="页脚 Char4"/>
    <w:basedOn w:val="13"/>
    <w:semiHidden/>
    <w:qFormat/>
    <w:uiPriority w:val="99"/>
    <w:rPr>
      <w:rFonts w:cs="宋体"/>
      <w:sz w:val="18"/>
      <w:szCs w:val="18"/>
    </w:rPr>
  </w:style>
  <w:style w:type="character" w:customStyle="1" w:styleId="512">
    <w:name w:val="页脚 Char442"/>
    <w:basedOn w:val="13"/>
    <w:semiHidden/>
    <w:qFormat/>
    <w:uiPriority w:val="99"/>
    <w:rPr>
      <w:rFonts w:cs="宋体"/>
      <w:sz w:val="18"/>
      <w:szCs w:val="18"/>
    </w:rPr>
  </w:style>
  <w:style w:type="character" w:customStyle="1" w:styleId="513">
    <w:name w:val="页脚 Char441"/>
    <w:basedOn w:val="13"/>
    <w:semiHidden/>
    <w:qFormat/>
    <w:uiPriority w:val="99"/>
    <w:rPr>
      <w:rFonts w:cs="宋体"/>
      <w:sz w:val="18"/>
      <w:szCs w:val="18"/>
    </w:rPr>
  </w:style>
  <w:style w:type="character" w:customStyle="1" w:styleId="514">
    <w:name w:val="页脚 Char440"/>
    <w:basedOn w:val="13"/>
    <w:semiHidden/>
    <w:qFormat/>
    <w:uiPriority w:val="99"/>
    <w:rPr>
      <w:rFonts w:cs="宋体"/>
      <w:sz w:val="18"/>
      <w:szCs w:val="18"/>
    </w:rPr>
  </w:style>
  <w:style w:type="character" w:customStyle="1" w:styleId="515">
    <w:name w:val="页脚 Char439"/>
    <w:basedOn w:val="13"/>
    <w:semiHidden/>
    <w:qFormat/>
    <w:uiPriority w:val="99"/>
    <w:rPr>
      <w:rFonts w:cs="宋体"/>
      <w:sz w:val="18"/>
      <w:szCs w:val="18"/>
    </w:rPr>
  </w:style>
  <w:style w:type="character" w:customStyle="1" w:styleId="516">
    <w:name w:val="页脚 Char438"/>
    <w:basedOn w:val="13"/>
    <w:semiHidden/>
    <w:qFormat/>
    <w:uiPriority w:val="99"/>
    <w:rPr>
      <w:rFonts w:cs="宋体"/>
      <w:sz w:val="18"/>
      <w:szCs w:val="18"/>
    </w:rPr>
  </w:style>
  <w:style w:type="character" w:customStyle="1" w:styleId="517">
    <w:name w:val="页脚 Char437"/>
    <w:basedOn w:val="13"/>
    <w:semiHidden/>
    <w:qFormat/>
    <w:uiPriority w:val="99"/>
    <w:rPr>
      <w:rFonts w:cs="宋体"/>
      <w:sz w:val="18"/>
      <w:szCs w:val="18"/>
    </w:rPr>
  </w:style>
  <w:style w:type="character" w:customStyle="1" w:styleId="518">
    <w:name w:val="页脚 Char436"/>
    <w:basedOn w:val="13"/>
    <w:semiHidden/>
    <w:qFormat/>
    <w:uiPriority w:val="99"/>
    <w:rPr>
      <w:rFonts w:cs="宋体"/>
      <w:sz w:val="18"/>
      <w:szCs w:val="18"/>
    </w:rPr>
  </w:style>
  <w:style w:type="character" w:customStyle="1" w:styleId="519">
    <w:name w:val="页脚 Char435"/>
    <w:basedOn w:val="13"/>
    <w:semiHidden/>
    <w:qFormat/>
    <w:uiPriority w:val="99"/>
    <w:rPr>
      <w:rFonts w:cs="宋体"/>
      <w:sz w:val="18"/>
      <w:szCs w:val="18"/>
    </w:rPr>
  </w:style>
  <w:style w:type="character" w:customStyle="1" w:styleId="520">
    <w:name w:val="页脚 Char434"/>
    <w:basedOn w:val="13"/>
    <w:semiHidden/>
    <w:qFormat/>
    <w:uiPriority w:val="99"/>
    <w:rPr>
      <w:rFonts w:cs="宋体"/>
      <w:sz w:val="18"/>
      <w:szCs w:val="18"/>
    </w:rPr>
  </w:style>
  <w:style w:type="character" w:customStyle="1" w:styleId="521">
    <w:name w:val="页脚 Char433"/>
    <w:basedOn w:val="13"/>
    <w:semiHidden/>
    <w:qFormat/>
    <w:uiPriority w:val="99"/>
    <w:rPr>
      <w:rFonts w:cs="宋体"/>
      <w:sz w:val="18"/>
      <w:szCs w:val="18"/>
    </w:rPr>
  </w:style>
  <w:style w:type="character" w:customStyle="1" w:styleId="522">
    <w:name w:val="页脚 Char432"/>
    <w:basedOn w:val="13"/>
    <w:semiHidden/>
    <w:qFormat/>
    <w:uiPriority w:val="99"/>
    <w:rPr>
      <w:rFonts w:cs="宋体"/>
      <w:sz w:val="18"/>
      <w:szCs w:val="18"/>
    </w:rPr>
  </w:style>
  <w:style w:type="character" w:customStyle="1" w:styleId="523">
    <w:name w:val="页脚 Char431"/>
    <w:basedOn w:val="13"/>
    <w:semiHidden/>
    <w:qFormat/>
    <w:uiPriority w:val="99"/>
    <w:rPr>
      <w:rFonts w:cs="宋体"/>
      <w:sz w:val="18"/>
      <w:szCs w:val="18"/>
    </w:rPr>
  </w:style>
  <w:style w:type="character" w:customStyle="1" w:styleId="524">
    <w:name w:val="页脚 Char430"/>
    <w:basedOn w:val="13"/>
    <w:semiHidden/>
    <w:qFormat/>
    <w:uiPriority w:val="99"/>
    <w:rPr>
      <w:rFonts w:cs="宋体"/>
      <w:sz w:val="18"/>
      <w:szCs w:val="18"/>
    </w:rPr>
  </w:style>
  <w:style w:type="character" w:customStyle="1" w:styleId="525">
    <w:name w:val="页脚 Char429"/>
    <w:basedOn w:val="13"/>
    <w:semiHidden/>
    <w:qFormat/>
    <w:uiPriority w:val="99"/>
    <w:rPr>
      <w:rFonts w:cs="宋体"/>
      <w:sz w:val="18"/>
      <w:szCs w:val="18"/>
    </w:rPr>
  </w:style>
  <w:style w:type="character" w:customStyle="1" w:styleId="526">
    <w:name w:val="页脚 Char428"/>
    <w:basedOn w:val="13"/>
    <w:semiHidden/>
    <w:qFormat/>
    <w:uiPriority w:val="99"/>
    <w:rPr>
      <w:rFonts w:cs="宋体"/>
      <w:sz w:val="18"/>
      <w:szCs w:val="18"/>
    </w:rPr>
  </w:style>
  <w:style w:type="character" w:customStyle="1" w:styleId="527">
    <w:name w:val="页脚 Char427"/>
    <w:basedOn w:val="13"/>
    <w:semiHidden/>
    <w:qFormat/>
    <w:uiPriority w:val="99"/>
    <w:rPr>
      <w:rFonts w:cs="宋体"/>
      <w:sz w:val="18"/>
      <w:szCs w:val="18"/>
    </w:rPr>
  </w:style>
  <w:style w:type="character" w:customStyle="1" w:styleId="528">
    <w:name w:val="页脚 Char426"/>
    <w:basedOn w:val="13"/>
    <w:semiHidden/>
    <w:qFormat/>
    <w:uiPriority w:val="99"/>
    <w:rPr>
      <w:rFonts w:cs="宋体"/>
      <w:sz w:val="18"/>
      <w:szCs w:val="18"/>
    </w:rPr>
  </w:style>
  <w:style w:type="character" w:customStyle="1" w:styleId="529">
    <w:name w:val="页脚 Char425"/>
    <w:basedOn w:val="13"/>
    <w:semiHidden/>
    <w:qFormat/>
    <w:uiPriority w:val="99"/>
    <w:rPr>
      <w:rFonts w:cs="宋体"/>
      <w:sz w:val="18"/>
      <w:szCs w:val="18"/>
    </w:rPr>
  </w:style>
  <w:style w:type="character" w:customStyle="1" w:styleId="530">
    <w:name w:val="页脚 Char424"/>
    <w:basedOn w:val="13"/>
    <w:semiHidden/>
    <w:qFormat/>
    <w:uiPriority w:val="99"/>
    <w:rPr>
      <w:rFonts w:cs="宋体"/>
      <w:sz w:val="18"/>
      <w:szCs w:val="18"/>
    </w:rPr>
  </w:style>
  <w:style w:type="character" w:customStyle="1" w:styleId="531">
    <w:name w:val="页脚 Char423"/>
    <w:basedOn w:val="13"/>
    <w:semiHidden/>
    <w:qFormat/>
    <w:uiPriority w:val="99"/>
    <w:rPr>
      <w:rFonts w:cs="宋体"/>
      <w:sz w:val="18"/>
      <w:szCs w:val="18"/>
    </w:rPr>
  </w:style>
  <w:style w:type="character" w:customStyle="1" w:styleId="532">
    <w:name w:val="页脚 Char422"/>
    <w:basedOn w:val="13"/>
    <w:semiHidden/>
    <w:qFormat/>
    <w:uiPriority w:val="99"/>
    <w:rPr>
      <w:rFonts w:cs="宋体"/>
      <w:sz w:val="18"/>
      <w:szCs w:val="18"/>
    </w:rPr>
  </w:style>
  <w:style w:type="character" w:customStyle="1" w:styleId="533">
    <w:name w:val="页脚 Char421"/>
    <w:basedOn w:val="13"/>
    <w:semiHidden/>
    <w:qFormat/>
    <w:uiPriority w:val="99"/>
    <w:rPr>
      <w:rFonts w:cs="宋体"/>
      <w:sz w:val="18"/>
      <w:szCs w:val="18"/>
    </w:rPr>
  </w:style>
  <w:style w:type="character" w:customStyle="1" w:styleId="534">
    <w:name w:val="页脚 Char420"/>
    <w:basedOn w:val="13"/>
    <w:semiHidden/>
    <w:qFormat/>
    <w:uiPriority w:val="99"/>
    <w:rPr>
      <w:rFonts w:cs="宋体"/>
      <w:sz w:val="18"/>
      <w:szCs w:val="18"/>
    </w:rPr>
  </w:style>
  <w:style w:type="character" w:customStyle="1" w:styleId="535">
    <w:name w:val="页脚 Char419"/>
    <w:basedOn w:val="13"/>
    <w:semiHidden/>
    <w:qFormat/>
    <w:uiPriority w:val="99"/>
    <w:rPr>
      <w:rFonts w:cs="宋体"/>
      <w:sz w:val="18"/>
      <w:szCs w:val="18"/>
    </w:rPr>
  </w:style>
  <w:style w:type="character" w:customStyle="1" w:styleId="536">
    <w:name w:val="页脚 Char418"/>
    <w:basedOn w:val="13"/>
    <w:semiHidden/>
    <w:qFormat/>
    <w:uiPriority w:val="99"/>
    <w:rPr>
      <w:rFonts w:cs="宋体"/>
      <w:sz w:val="18"/>
      <w:szCs w:val="18"/>
    </w:rPr>
  </w:style>
  <w:style w:type="character" w:customStyle="1" w:styleId="537">
    <w:name w:val="页脚 Char417"/>
    <w:basedOn w:val="13"/>
    <w:semiHidden/>
    <w:qFormat/>
    <w:uiPriority w:val="99"/>
    <w:rPr>
      <w:rFonts w:cs="宋体"/>
      <w:sz w:val="18"/>
      <w:szCs w:val="18"/>
    </w:rPr>
  </w:style>
  <w:style w:type="character" w:customStyle="1" w:styleId="538">
    <w:name w:val="页脚 Char416"/>
    <w:basedOn w:val="13"/>
    <w:semiHidden/>
    <w:qFormat/>
    <w:uiPriority w:val="99"/>
    <w:rPr>
      <w:rFonts w:cs="宋体"/>
      <w:sz w:val="18"/>
      <w:szCs w:val="18"/>
    </w:rPr>
  </w:style>
  <w:style w:type="character" w:customStyle="1" w:styleId="539">
    <w:name w:val="页脚 Char415"/>
    <w:basedOn w:val="13"/>
    <w:semiHidden/>
    <w:qFormat/>
    <w:uiPriority w:val="99"/>
    <w:rPr>
      <w:rFonts w:cs="宋体"/>
      <w:sz w:val="18"/>
      <w:szCs w:val="18"/>
    </w:rPr>
  </w:style>
  <w:style w:type="character" w:customStyle="1" w:styleId="540">
    <w:name w:val="页脚 Char414"/>
    <w:basedOn w:val="13"/>
    <w:semiHidden/>
    <w:qFormat/>
    <w:uiPriority w:val="99"/>
    <w:rPr>
      <w:rFonts w:cs="宋体"/>
      <w:sz w:val="18"/>
      <w:szCs w:val="18"/>
    </w:rPr>
  </w:style>
  <w:style w:type="character" w:customStyle="1" w:styleId="541">
    <w:name w:val="页脚 Char413"/>
    <w:basedOn w:val="13"/>
    <w:semiHidden/>
    <w:qFormat/>
    <w:uiPriority w:val="99"/>
    <w:rPr>
      <w:rFonts w:cs="宋体"/>
      <w:sz w:val="18"/>
      <w:szCs w:val="18"/>
    </w:rPr>
  </w:style>
  <w:style w:type="character" w:customStyle="1" w:styleId="542">
    <w:name w:val="页脚 Char412"/>
    <w:basedOn w:val="13"/>
    <w:semiHidden/>
    <w:qFormat/>
    <w:uiPriority w:val="99"/>
    <w:rPr>
      <w:rFonts w:cs="宋体"/>
      <w:sz w:val="18"/>
      <w:szCs w:val="18"/>
    </w:rPr>
  </w:style>
  <w:style w:type="character" w:customStyle="1" w:styleId="543">
    <w:name w:val="页脚 Char411"/>
    <w:basedOn w:val="13"/>
    <w:semiHidden/>
    <w:qFormat/>
    <w:uiPriority w:val="99"/>
    <w:rPr>
      <w:rFonts w:cs="宋体"/>
      <w:sz w:val="18"/>
      <w:szCs w:val="18"/>
    </w:rPr>
  </w:style>
  <w:style w:type="character" w:customStyle="1" w:styleId="544">
    <w:name w:val="页脚 Char410"/>
    <w:basedOn w:val="13"/>
    <w:semiHidden/>
    <w:qFormat/>
    <w:uiPriority w:val="99"/>
    <w:rPr>
      <w:rFonts w:cs="宋体"/>
      <w:sz w:val="18"/>
      <w:szCs w:val="18"/>
    </w:rPr>
  </w:style>
  <w:style w:type="character" w:customStyle="1" w:styleId="545">
    <w:name w:val="页脚 Char49"/>
    <w:basedOn w:val="13"/>
    <w:semiHidden/>
    <w:qFormat/>
    <w:uiPriority w:val="99"/>
    <w:rPr>
      <w:rFonts w:cs="宋体"/>
      <w:sz w:val="18"/>
      <w:szCs w:val="18"/>
    </w:rPr>
  </w:style>
  <w:style w:type="character" w:customStyle="1" w:styleId="546">
    <w:name w:val="页脚 Char48"/>
    <w:basedOn w:val="13"/>
    <w:semiHidden/>
    <w:qFormat/>
    <w:uiPriority w:val="99"/>
    <w:rPr>
      <w:rFonts w:cs="宋体"/>
      <w:sz w:val="18"/>
      <w:szCs w:val="18"/>
    </w:rPr>
  </w:style>
  <w:style w:type="character" w:customStyle="1" w:styleId="547">
    <w:name w:val="页脚 Char47"/>
    <w:basedOn w:val="13"/>
    <w:semiHidden/>
    <w:qFormat/>
    <w:uiPriority w:val="99"/>
    <w:rPr>
      <w:rFonts w:cs="宋体"/>
      <w:sz w:val="18"/>
      <w:szCs w:val="18"/>
    </w:rPr>
  </w:style>
  <w:style w:type="character" w:customStyle="1" w:styleId="548">
    <w:name w:val="页脚 Char46"/>
    <w:basedOn w:val="13"/>
    <w:semiHidden/>
    <w:qFormat/>
    <w:uiPriority w:val="99"/>
    <w:rPr>
      <w:rFonts w:cs="宋体"/>
      <w:sz w:val="18"/>
      <w:szCs w:val="18"/>
    </w:rPr>
  </w:style>
  <w:style w:type="character" w:customStyle="1" w:styleId="549">
    <w:name w:val="页脚 Char45"/>
    <w:basedOn w:val="13"/>
    <w:semiHidden/>
    <w:qFormat/>
    <w:uiPriority w:val="99"/>
    <w:rPr>
      <w:rFonts w:cs="宋体"/>
      <w:sz w:val="18"/>
      <w:szCs w:val="18"/>
    </w:rPr>
  </w:style>
  <w:style w:type="character" w:customStyle="1" w:styleId="550">
    <w:name w:val="页脚 Char44"/>
    <w:basedOn w:val="13"/>
    <w:semiHidden/>
    <w:qFormat/>
    <w:uiPriority w:val="99"/>
    <w:rPr>
      <w:rFonts w:cs="宋体"/>
      <w:sz w:val="18"/>
      <w:szCs w:val="18"/>
    </w:rPr>
  </w:style>
  <w:style w:type="character" w:customStyle="1" w:styleId="551">
    <w:name w:val="页脚 Char43"/>
    <w:basedOn w:val="13"/>
    <w:semiHidden/>
    <w:qFormat/>
    <w:uiPriority w:val="99"/>
    <w:rPr>
      <w:rFonts w:cs="宋体"/>
      <w:sz w:val="18"/>
      <w:szCs w:val="18"/>
    </w:rPr>
  </w:style>
  <w:style w:type="character" w:customStyle="1" w:styleId="552">
    <w:name w:val="页脚 Char42"/>
    <w:basedOn w:val="13"/>
    <w:semiHidden/>
    <w:qFormat/>
    <w:uiPriority w:val="99"/>
    <w:rPr>
      <w:rFonts w:cs="宋体"/>
      <w:sz w:val="18"/>
      <w:szCs w:val="18"/>
    </w:rPr>
  </w:style>
  <w:style w:type="character" w:customStyle="1" w:styleId="553">
    <w:name w:val="页脚 Char41"/>
    <w:basedOn w:val="13"/>
    <w:semiHidden/>
    <w:qFormat/>
    <w:uiPriority w:val="99"/>
    <w:rPr>
      <w:rFonts w:cs="宋体"/>
      <w:sz w:val="18"/>
      <w:szCs w:val="18"/>
    </w:rPr>
  </w:style>
  <w:style w:type="paragraph" w:customStyle="1" w:styleId="554">
    <w:name w:val="xl39"/>
    <w:basedOn w:val="1"/>
    <w:unhideWhenUsed/>
    <w:qFormat/>
    <w:uiPriority w:val="99"/>
    <w:pPr>
      <w:widowControl/>
      <w:spacing w:before="100" w:beforeAutospacing="1" w:after="100" w:afterAutospacing="1"/>
      <w:jc w:val="center"/>
    </w:pPr>
    <w:rPr>
      <w:rFonts w:ascii="宋体" w:hAnsi="宋体"/>
      <w:b/>
      <w:bCs/>
      <w:sz w:val="24"/>
      <w:szCs w:val="24"/>
    </w:rPr>
  </w:style>
  <w:style w:type="paragraph" w:customStyle="1" w:styleId="555">
    <w:name w:val="xl36"/>
    <w:basedOn w:val="1"/>
    <w:unhideWhenUsed/>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rPr>
  </w:style>
  <w:style w:type="paragraph" w:customStyle="1" w:styleId="556">
    <w:name w:val="xl46"/>
    <w:basedOn w:val="1"/>
    <w:unhideWhenUsed/>
    <w:qFormat/>
    <w:uiPriority w:val="99"/>
    <w:pPr>
      <w:widowControl/>
      <w:pBdr>
        <w:top w:val="single" w:color="auto" w:sz="4" w:space="0"/>
        <w:left w:val="single" w:color="auto" w:sz="4" w:space="0"/>
        <w:bottom w:val="single" w:color="auto" w:sz="4" w:space="0"/>
      </w:pBdr>
      <w:spacing w:before="100" w:beforeAutospacing="1" w:after="100" w:afterAutospacing="1"/>
    </w:pPr>
  </w:style>
  <w:style w:type="character" w:customStyle="1" w:styleId="557">
    <w:name w:val="正文文本缩进 2 Char4"/>
    <w:basedOn w:val="13"/>
    <w:semiHidden/>
    <w:qFormat/>
    <w:uiPriority w:val="99"/>
    <w:rPr>
      <w:rFonts w:cs="宋体"/>
    </w:rPr>
  </w:style>
  <w:style w:type="character" w:customStyle="1" w:styleId="558">
    <w:name w:val="正文文本缩进 2 Char442"/>
    <w:basedOn w:val="13"/>
    <w:semiHidden/>
    <w:qFormat/>
    <w:uiPriority w:val="99"/>
    <w:rPr>
      <w:rFonts w:cs="宋体"/>
    </w:rPr>
  </w:style>
  <w:style w:type="character" w:customStyle="1" w:styleId="559">
    <w:name w:val="正文文本缩进 2 Char441"/>
    <w:basedOn w:val="13"/>
    <w:semiHidden/>
    <w:qFormat/>
    <w:uiPriority w:val="99"/>
    <w:rPr>
      <w:rFonts w:cs="宋体"/>
    </w:rPr>
  </w:style>
  <w:style w:type="character" w:customStyle="1" w:styleId="560">
    <w:name w:val="正文文本缩进 2 Char440"/>
    <w:basedOn w:val="13"/>
    <w:semiHidden/>
    <w:qFormat/>
    <w:uiPriority w:val="99"/>
    <w:rPr>
      <w:rFonts w:cs="宋体"/>
    </w:rPr>
  </w:style>
  <w:style w:type="character" w:customStyle="1" w:styleId="561">
    <w:name w:val="正文文本缩进 2 Char439"/>
    <w:basedOn w:val="13"/>
    <w:semiHidden/>
    <w:qFormat/>
    <w:uiPriority w:val="99"/>
    <w:rPr>
      <w:rFonts w:cs="宋体"/>
    </w:rPr>
  </w:style>
  <w:style w:type="character" w:customStyle="1" w:styleId="562">
    <w:name w:val="正文文本缩进 2 Char438"/>
    <w:basedOn w:val="13"/>
    <w:semiHidden/>
    <w:qFormat/>
    <w:uiPriority w:val="99"/>
    <w:rPr>
      <w:rFonts w:cs="宋体"/>
    </w:rPr>
  </w:style>
  <w:style w:type="character" w:customStyle="1" w:styleId="563">
    <w:name w:val="正文文本缩进 2 Char437"/>
    <w:basedOn w:val="13"/>
    <w:semiHidden/>
    <w:qFormat/>
    <w:uiPriority w:val="99"/>
    <w:rPr>
      <w:rFonts w:cs="宋体"/>
    </w:rPr>
  </w:style>
  <w:style w:type="character" w:customStyle="1" w:styleId="564">
    <w:name w:val="正文文本缩进 2 Char436"/>
    <w:basedOn w:val="13"/>
    <w:semiHidden/>
    <w:qFormat/>
    <w:uiPriority w:val="99"/>
    <w:rPr>
      <w:rFonts w:cs="宋体"/>
    </w:rPr>
  </w:style>
  <w:style w:type="character" w:customStyle="1" w:styleId="565">
    <w:name w:val="正文文本缩进 2 Char435"/>
    <w:basedOn w:val="13"/>
    <w:semiHidden/>
    <w:qFormat/>
    <w:uiPriority w:val="99"/>
    <w:rPr>
      <w:rFonts w:cs="宋体"/>
    </w:rPr>
  </w:style>
  <w:style w:type="character" w:customStyle="1" w:styleId="566">
    <w:name w:val="正文文本缩进 2 Char434"/>
    <w:basedOn w:val="13"/>
    <w:semiHidden/>
    <w:qFormat/>
    <w:uiPriority w:val="99"/>
    <w:rPr>
      <w:rFonts w:cs="宋体"/>
    </w:rPr>
  </w:style>
  <w:style w:type="character" w:customStyle="1" w:styleId="567">
    <w:name w:val="正文文本缩进 2 Char433"/>
    <w:basedOn w:val="13"/>
    <w:semiHidden/>
    <w:qFormat/>
    <w:uiPriority w:val="99"/>
    <w:rPr>
      <w:rFonts w:cs="宋体"/>
    </w:rPr>
  </w:style>
  <w:style w:type="character" w:customStyle="1" w:styleId="568">
    <w:name w:val="正文文本缩进 2 Char432"/>
    <w:basedOn w:val="13"/>
    <w:semiHidden/>
    <w:qFormat/>
    <w:uiPriority w:val="99"/>
    <w:rPr>
      <w:rFonts w:cs="宋体"/>
    </w:rPr>
  </w:style>
  <w:style w:type="character" w:customStyle="1" w:styleId="569">
    <w:name w:val="正文文本缩进 2 Char431"/>
    <w:basedOn w:val="13"/>
    <w:semiHidden/>
    <w:qFormat/>
    <w:uiPriority w:val="99"/>
    <w:rPr>
      <w:rFonts w:cs="宋体"/>
    </w:rPr>
  </w:style>
  <w:style w:type="character" w:customStyle="1" w:styleId="570">
    <w:name w:val="正文文本缩进 2 Char430"/>
    <w:basedOn w:val="13"/>
    <w:semiHidden/>
    <w:qFormat/>
    <w:uiPriority w:val="99"/>
    <w:rPr>
      <w:rFonts w:cs="宋体"/>
    </w:rPr>
  </w:style>
  <w:style w:type="character" w:customStyle="1" w:styleId="571">
    <w:name w:val="正文文本缩进 2 Char429"/>
    <w:basedOn w:val="13"/>
    <w:semiHidden/>
    <w:qFormat/>
    <w:uiPriority w:val="99"/>
    <w:rPr>
      <w:rFonts w:cs="宋体"/>
    </w:rPr>
  </w:style>
  <w:style w:type="character" w:customStyle="1" w:styleId="572">
    <w:name w:val="正文文本缩进 2 Char428"/>
    <w:basedOn w:val="13"/>
    <w:semiHidden/>
    <w:qFormat/>
    <w:uiPriority w:val="99"/>
    <w:rPr>
      <w:rFonts w:cs="宋体"/>
    </w:rPr>
  </w:style>
  <w:style w:type="character" w:customStyle="1" w:styleId="573">
    <w:name w:val="正文文本缩进 2 Char427"/>
    <w:basedOn w:val="13"/>
    <w:semiHidden/>
    <w:qFormat/>
    <w:uiPriority w:val="99"/>
    <w:rPr>
      <w:rFonts w:cs="宋体"/>
    </w:rPr>
  </w:style>
  <w:style w:type="character" w:customStyle="1" w:styleId="574">
    <w:name w:val="正文文本缩进 2 Char426"/>
    <w:basedOn w:val="13"/>
    <w:semiHidden/>
    <w:qFormat/>
    <w:uiPriority w:val="99"/>
    <w:rPr>
      <w:rFonts w:cs="宋体"/>
    </w:rPr>
  </w:style>
  <w:style w:type="character" w:customStyle="1" w:styleId="575">
    <w:name w:val="正文文本缩进 2 Char425"/>
    <w:basedOn w:val="13"/>
    <w:semiHidden/>
    <w:qFormat/>
    <w:uiPriority w:val="99"/>
    <w:rPr>
      <w:rFonts w:cs="宋体"/>
    </w:rPr>
  </w:style>
  <w:style w:type="character" w:customStyle="1" w:styleId="576">
    <w:name w:val="正文文本缩进 2 Char424"/>
    <w:basedOn w:val="13"/>
    <w:semiHidden/>
    <w:qFormat/>
    <w:uiPriority w:val="99"/>
    <w:rPr>
      <w:rFonts w:cs="宋体"/>
    </w:rPr>
  </w:style>
  <w:style w:type="character" w:customStyle="1" w:styleId="577">
    <w:name w:val="正文文本缩进 2 Char423"/>
    <w:basedOn w:val="13"/>
    <w:semiHidden/>
    <w:qFormat/>
    <w:uiPriority w:val="99"/>
    <w:rPr>
      <w:rFonts w:cs="宋体"/>
    </w:rPr>
  </w:style>
  <w:style w:type="character" w:customStyle="1" w:styleId="578">
    <w:name w:val="正文文本缩进 2 Char422"/>
    <w:basedOn w:val="13"/>
    <w:semiHidden/>
    <w:qFormat/>
    <w:uiPriority w:val="99"/>
    <w:rPr>
      <w:rFonts w:cs="宋体"/>
    </w:rPr>
  </w:style>
  <w:style w:type="character" w:customStyle="1" w:styleId="579">
    <w:name w:val="正文文本缩进 2 Char421"/>
    <w:basedOn w:val="13"/>
    <w:semiHidden/>
    <w:qFormat/>
    <w:uiPriority w:val="99"/>
    <w:rPr>
      <w:rFonts w:cs="宋体"/>
    </w:rPr>
  </w:style>
  <w:style w:type="character" w:customStyle="1" w:styleId="580">
    <w:name w:val="正文文本缩进 2 Char420"/>
    <w:basedOn w:val="13"/>
    <w:semiHidden/>
    <w:qFormat/>
    <w:uiPriority w:val="99"/>
    <w:rPr>
      <w:rFonts w:cs="宋体"/>
    </w:rPr>
  </w:style>
  <w:style w:type="character" w:customStyle="1" w:styleId="581">
    <w:name w:val="正文文本缩进 2 Char419"/>
    <w:basedOn w:val="13"/>
    <w:semiHidden/>
    <w:qFormat/>
    <w:uiPriority w:val="99"/>
    <w:rPr>
      <w:rFonts w:cs="宋体"/>
    </w:rPr>
  </w:style>
  <w:style w:type="character" w:customStyle="1" w:styleId="582">
    <w:name w:val="正文文本缩进 2 Char418"/>
    <w:basedOn w:val="13"/>
    <w:semiHidden/>
    <w:qFormat/>
    <w:uiPriority w:val="99"/>
    <w:rPr>
      <w:rFonts w:cs="宋体"/>
    </w:rPr>
  </w:style>
  <w:style w:type="character" w:customStyle="1" w:styleId="583">
    <w:name w:val="正文文本缩进 2 Char417"/>
    <w:basedOn w:val="13"/>
    <w:semiHidden/>
    <w:qFormat/>
    <w:uiPriority w:val="99"/>
    <w:rPr>
      <w:rFonts w:cs="宋体"/>
    </w:rPr>
  </w:style>
  <w:style w:type="character" w:customStyle="1" w:styleId="584">
    <w:name w:val="正文文本缩进 2 Char416"/>
    <w:basedOn w:val="13"/>
    <w:semiHidden/>
    <w:qFormat/>
    <w:uiPriority w:val="99"/>
    <w:rPr>
      <w:rFonts w:cs="宋体"/>
    </w:rPr>
  </w:style>
  <w:style w:type="character" w:customStyle="1" w:styleId="585">
    <w:name w:val="正文文本缩进 2 Char415"/>
    <w:basedOn w:val="13"/>
    <w:semiHidden/>
    <w:qFormat/>
    <w:uiPriority w:val="99"/>
    <w:rPr>
      <w:rFonts w:cs="宋体"/>
    </w:rPr>
  </w:style>
  <w:style w:type="character" w:customStyle="1" w:styleId="586">
    <w:name w:val="正文文本缩进 2 Char414"/>
    <w:basedOn w:val="13"/>
    <w:semiHidden/>
    <w:qFormat/>
    <w:uiPriority w:val="99"/>
    <w:rPr>
      <w:rFonts w:cs="宋体"/>
    </w:rPr>
  </w:style>
  <w:style w:type="character" w:customStyle="1" w:styleId="587">
    <w:name w:val="正文文本缩进 2 Char413"/>
    <w:basedOn w:val="13"/>
    <w:semiHidden/>
    <w:qFormat/>
    <w:uiPriority w:val="99"/>
    <w:rPr>
      <w:rFonts w:cs="宋体"/>
    </w:rPr>
  </w:style>
  <w:style w:type="character" w:customStyle="1" w:styleId="588">
    <w:name w:val="正文文本缩进 2 Char412"/>
    <w:basedOn w:val="13"/>
    <w:semiHidden/>
    <w:qFormat/>
    <w:uiPriority w:val="99"/>
    <w:rPr>
      <w:rFonts w:cs="宋体"/>
    </w:rPr>
  </w:style>
  <w:style w:type="character" w:customStyle="1" w:styleId="589">
    <w:name w:val="正文文本缩进 2 Char411"/>
    <w:basedOn w:val="13"/>
    <w:semiHidden/>
    <w:qFormat/>
    <w:uiPriority w:val="99"/>
    <w:rPr>
      <w:rFonts w:cs="宋体"/>
    </w:rPr>
  </w:style>
  <w:style w:type="character" w:customStyle="1" w:styleId="590">
    <w:name w:val="正文文本缩进 2 Char410"/>
    <w:basedOn w:val="13"/>
    <w:semiHidden/>
    <w:qFormat/>
    <w:uiPriority w:val="99"/>
    <w:rPr>
      <w:rFonts w:cs="宋体"/>
    </w:rPr>
  </w:style>
  <w:style w:type="character" w:customStyle="1" w:styleId="591">
    <w:name w:val="正文文本缩进 2 Char49"/>
    <w:basedOn w:val="13"/>
    <w:semiHidden/>
    <w:qFormat/>
    <w:uiPriority w:val="99"/>
    <w:rPr>
      <w:rFonts w:cs="宋体"/>
    </w:rPr>
  </w:style>
  <w:style w:type="character" w:customStyle="1" w:styleId="592">
    <w:name w:val="正文文本缩进 2 Char48"/>
    <w:basedOn w:val="13"/>
    <w:semiHidden/>
    <w:qFormat/>
    <w:uiPriority w:val="99"/>
    <w:rPr>
      <w:rFonts w:cs="宋体"/>
    </w:rPr>
  </w:style>
  <w:style w:type="character" w:customStyle="1" w:styleId="593">
    <w:name w:val="正文文本缩进 2 Char47"/>
    <w:basedOn w:val="13"/>
    <w:semiHidden/>
    <w:qFormat/>
    <w:uiPriority w:val="99"/>
    <w:rPr>
      <w:rFonts w:cs="宋体"/>
    </w:rPr>
  </w:style>
  <w:style w:type="character" w:customStyle="1" w:styleId="594">
    <w:name w:val="正文文本缩进 2 Char46"/>
    <w:basedOn w:val="13"/>
    <w:semiHidden/>
    <w:qFormat/>
    <w:uiPriority w:val="99"/>
    <w:rPr>
      <w:rFonts w:cs="宋体"/>
    </w:rPr>
  </w:style>
  <w:style w:type="character" w:customStyle="1" w:styleId="595">
    <w:name w:val="正文文本缩进 2 Char45"/>
    <w:basedOn w:val="13"/>
    <w:semiHidden/>
    <w:qFormat/>
    <w:uiPriority w:val="99"/>
    <w:rPr>
      <w:rFonts w:cs="宋体"/>
    </w:rPr>
  </w:style>
  <w:style w:type="character" w:customStyle="1" w:styleId="596">
    <w:name w:val="正文文本缩进 2 Char44"/>
    <w:basedOn w:val="13"/>
    <w:semiHidden/>
    <w:qFormat/>
    <w:uiPriority w:val="99"/>
    <w:rPr>
      <w:rFonts w:cs="宋体"/>
    </w:rPr>
  </w:style>
  <w:style w:type="character" w:customStyle="1" w:styleId="597">
    <w:name w:val="正文文本缩进 2 Char43"/>
    <w:basedOn w:val="13"/>
    <w:semiHidden/>
    <w:qFormat/>
    <w:uiPriority w:val="99"/>
    <w:rPr>
      <w:rFonts w:cs="宋体"/>
    </w:rPr>
  </w:style>
  <w:style w:type="character" w:customStyle="1" w:styleId="598">
    <w:name w:val="正文文本缩进 2 Char42"/>
    <w:basedOn w:val="13"/>
    <w:semiHidden/>
    <w:qFormat/>
    <w:uiPriority w:val="99"/>
    <w:rPr>
      <w:rFonts w:cs="宋体"/>
    </w:rPr>
  </w:style>
  <w:style w:type="character" w:customStyle="1" w:styleId="599">
    <w:name w:val="正文文本缩进 2 Char41"/>
    <w:basedOn w:val="13"/>
    <w:semiHidden/>
    <w:qFormat/>
    <w:uiPriority w:val="99"/>
    <w:rPr>
      <w:rFonts w:cs="宋体"/>
      <w:sz w:val="21"/>
      <w:szCs w:val="21"/>
    </w:rPr>
  </w:style>
  <w:style w:type="paragraph" w:customStyle="1" w:styleId="600">
    <w:name w:val="xl28"/>
    <w:basedOn w:val="1"/>
    <w:unhideWhenUsed/>
    <w:qFormat/>
    <w:uiPriority w:val="99"/>
    <w:pPr>
      <w:widowControl/>
      <w:pBdr>
        <w:bottom w:val="single" w:color="auto" w:sz="4" w:space="0"/>
        <w:right w:val="single" w:color="auto" w:sz="4" w:space="0"/>
      </w:pBdr>
      <w:spacing w:before="100" w:beforeAutospacing="1" w:after="100" w:afterAutospacing="1"/>
      <w:jc w:val="center"/>
    </w:pPr>
  </w:style>
  <w:style w:type="paragraph" w:customStyle="1" w:styleId="601">
    <w:name w:val="font5"/>
    <w:basedOn w:val="1"/>
    <w:unhideWhenUsed/>
    <w:qFormat/>
    <w:uiPriority w:val="99"/>
    <w:pPr>
      <w:widowControl/>
      <w:spacing w:before="100" w:beforeAutospacing="1" w:after="100" w:afterAutospacing="1"/>
      <w:jc w:val="left"/>
    </w:pPr>
  </w:style>
  <w:style w:type="paragraph" w:customStyle="1" w:styleId="602">
    <w:name w:val="xl33"/>
    <w:basedOn w:val="1"/>
    <w:unhideWhenUsed/>
    <w:qFormat/>
    <w:uiPriority w:val="99"/>
    <w:pPr>
      <w:widowControl/>
      <w:pBdr>
        <w:bottom w:val="single" w:color="auto" w:sz="4" w:space="0"/>
        <w:right w:val="single" w:color="auto" w:sz="4" w:space="0"/>
      </w:pBdr>
      <w:spacing w:before="100" w:beforeAutospacing="1" w:after="100" w:afterAutospacing="1"/>
      <w:jc w:val="center"/>
      <w:textAlignment w:val="top"/>
    </w:pPr>
  </w:style>
  <w:style w:type="paragraph" w:customStyle="1" w:styleId="603">
    <w:name w:val="xl27"/>
    <w:basedOn w:val="1"/>
    <w:unhideWhenUsed/>
    <w:qFormat/>
    <w:uiPriority w:val="99"/>
    <w:pPr>
      <w:widowControl/>
      <w:pBdr>
        <w:bottom w:val="single" w:color="auto" w:sz="4" w:space="0"/>
        <w:right w:val="single" w:color="auto" w:sz="4" w:space="0"/>
      </w:pBdr>
      <w:spacing w:before="100" w:beforeAutospacing="1" w:after="100" w:afterAutospacing="1"/>
      <w:jc w:val="center"/>
    </w:pPr>
    <w:rPr>
      <w:rFonts w:ascii="宋体" w:hAnsi="宋体"/>
      <w:b/>
      <w:bCs/>
      <w:sz w:val="24"/>
      <w:szCs w:val="24"/>
    </w:rPr>
  </w:style>
  <w:style w:type="paragraph" w:customStyle="1" w:styleId="604">
    <w:name w:val="xl40"/>
    <w:basedOn w:val="1"/>
    <w:unhideWhenUsed/>
    <w:qFormat/>
    <w:uiPriority w:val="99"/>
    <w:pPr>
      <w:widowControl/>
      <w:spacing w:before="100" w:beforeAutospacing="1" w:after="100" w:afterAutospacing="1"/>
      <w:jc w:val="left"/>
    </w:pPr>
    <w:rPr>
      <w:rFonts w:ascii="宋体" w:hAnsi="宋体"/>
      <w:b/>
      <w:bCs/>
      <w:sz w:val="24"/>
      <w:szCs w:val="24"/>
    </w:rPr>
  </w:style>
  <w:style w:type="character" w:customStyle="1" w:styleId="605">
    <w:name w:val="正文文本 2 Char4"/>
    <w:basedOn w:val="13"/>
    <w:semiHidden/>
    <w:qFormat/>
    <w:uiPriority w:val="99"/>
    <w:rPr>
      <w:rFonts w:cs="宋体"/>
    </w:rPr>
  </w:style>
  <w:style w:type="character" w:customStyle="1" w:styleId="606">
    <w:name w:val="正文文本 2 Char442"/>
    <w:basedOn w:val="13"/>
    <w:semiHidden/>
    <w:qFormat/>
    <w:uiPriority w:val="99"/>
    <w:rPr>
      <w:rFonts w:cs="宋体"/>
    </w:rPr>
  </w:style>
  <w:style w:type="character" w:customStyle="1" w:styleId="607">
    <w:name w:val="正文文本 2 Char441"/>
    <w:basedOn w:val="13"/>
    <w:semiHidden/>
    <w:qFormat/>
    <w:uiPriority w:val="99"/>
    <w:rPr>
      <w:rFonts w:cs="宋体"/>
    </w:rPr>
  </w:style>
  <w:style w:type="character" w:customStyle="1" w:styleId="608">
    <w:name w:val="正文文本 2 Char440"/>
    <w:basedOn w:val="13"/>
    <w:semiHidden/>
    <w:qFormat/>
    <w:uiPriority w:val="99"/>
    <w:rPr>
      <w:rFonts w:cs="宋体"/>
    </w:rPr>
  </w:style>
  <w:style w:type="character" w:customStyle="1" w:styleId="609">
    <w:name w:val="正文文本 2 Char439"/>
    <w:basedOn w:val="13"/>
    <w:semiHidden/>
    <w:qFormat/>
    <w:uiPriority w:val="99"/>
    <w:rPr>
      <w:rFonts w:cs="宋体"/>
    </w:rPr>
  </w:style>
  <w:style w:type="character" w:customStyle="1" w:styleId="610">
    <w:name w:val="正文文本 2 Char438"/>
    <w:basedOn w:val="13"/>
    <w:semiHidden/>
    <w:qFormat/>
    <w:uiPriority w:val="99"/>
    <w:rPr>
      <w:rFonts w:cs="宋体"/>
    </w:rPr>
  </w:style>
  <w:style w:type="character" w:customStyle="1" w:styleId="611">
    <w:name w:val="正文文本 2 Char437"/>
    <w:basedOn w:val="13"/>
    <w:semiHidden/>
    <w:qFormat/>
    <w:uiPriority w:val="99"/>
    <w:rPr>
      <w:rFonts w:cs="宋体"/>
    </w:rPr>
  </w:style>
  <w:style w:type="character" w:customStyle="1" w:styleId="612">
    <w:name w:val="正文文本 2 Char436"/>
    <w:basedOn w:val="13"/>
    <w:semiHidden/>
    <w:qFormat/>
    <w:uiPriority w:val="99"/>
    <w:rPr>
      <w:rFonts w:cs="宋体"/>
    </w:rPr>
  </w:style>
  <w:style w:type="character" w:customStyle="1" w:styleId="613">
    <w:name w:val="正文文本 2 Char435"/>
    <w:basedOn w:val="13"/>
    <w:semiHidden/>
    <w:qFormat/>
    <w:uiPriority w:val="99"/>
    <w:rPr>
      <w:rFonts w:cs="宋体"/>
    </w:rPr>
  </w:style>
  <w:style w:type="character" w:customStyle="1" w:styleId="614">
    <w:name w:val="正文文本 2 Char434"/>
    <w:basedOn w:val="13"/>
    <w:semiHidden/>
    <w:qFormat/>
    <w:uiPriority w:val="99"/>
    <w:rPr>
      <w:rFonts w:cs="宋体"/>
    </w:rPr>
  </w:style>
  <w:style w:type="character" w:customStyle="1" w:styleId="615">
    <w:name w:val="正文文本 2 Char433"/>
    <w:basedOn w:val="13"/>
    <w:semiHidden/>
    <w:qFormat/>
    <w:uiPriority w:val="99"/>
    <w:rPr>
      <w:rFonts w:cs="宋体"/>
    </w:rPr>
  </w:style>
  <w:style w:type="character" w:customStyle="1" w:styleId="616">
    <w:name w:val="正文文本 2 Char432"/>
    <w:basedOn w:val="13"/>
    <w:semiHidden/>
    <w:qFormat/>
    <w:uiPriority w:val="99"/>
    <w:rPr>
      <w:rFonts w:cs="宋体"/>
    </w:rPr>
  </w:style>
  <w:style w:type="character" w:customStyle="1" w:styleId="617">
    <w:name w:val="正文文本 2 Char431"/>
    <w:basedOn w:val="13"/>
    <w:semiHidden/>
    <w:qFormat/>
    <w:uiPriority w:val="99"/>
    <w:rPr>
      <w:rFonts w:cs="宋体"/>
    </w:rPr>
  </w:style>
  <w:style w:type="character" w:customStyle="1" w:styleId="618">
    <w:name w:val="正文文本 2 Char430"/>
    <w:basedOn w:val="13"/>
    <w:semiHidden/>
    <w:qFormat/>
    <w:uiPriority w:val="99"/>
    <w:rPr>
      <w:rFonts w:cs="宋体"/>
    </w:rPr>
  </w:style>
  <w:style w:type="character" w:customStyle="1" w:styleId="619">
    <w:name w:val="正文文本 2 Char429"/>
    <w:basedOn w:val="13"/>
    <w:semiHidden/>
    <w:qFormat/>
    <w:uiPriority w:val="99"/>
    <w:rPr>
      <w:rFonts w:cs="宋体"/>
    </w:rPr>
  </w:style>
  <w:style w:type="character" w:customStyle="1" w:styleId="620">
    <w:name w:val="正文文本 2 Char428"/>
    <w:basedOn w:val="13"/>
    <w:semiHidden/>
    <w:qFormat/>
    <w:uiPriority w:val="99"/>
    <w:rPr>
      <w:rFonts w:cs="宋体"/>
    </w:rPr>
  </w:style>
  <w:style w:type="character" w:customStyle="1" w:styleId="621">
    <w:name w:val="正文文本 2 Char427"/>
    <w:basedOn w:val="13"/>
    <w:semiHidden/>
    <w:qFormat/>
    <w:uiPriority w:val="99"/>
    <w:rPr>
      <w:rFonts w:cs="宋体"/>
    </w:rPr>
  </w:style>
  <w:style w:type="character" w:customStyle="1" w:styleId="622">
    <w:name w:val="正文文本 2 Char426"/>
    <w:basedOn w:val="13"/>
    <w:semiHidden/>
    <w:qFormat/>
    <w:uiPriority w:val="99"/>
    <w:rPr>
      <w:rFonts w:cs="宋体"/>
    </w:rPr>
  </w:style>
  <w:style w:type="character" w:customStyle="1" w:styleId="623">
    <w:name w:val="正文文本 2 Char425"/>
    <w:basedOn w:val="13"/>
    <w:semiHidden/>
    <w:qFormat/>
    <w:uiPriority w:val="99"/>
    <w:rPr>
      <w:rFonts w:cs="宋体"/>
    </w:rPr>
  </w:style>
  <w:style w:type="character" w:customStyle="1" w:styleId="624">
    <w:name w:val="正文文本 2 Char424"/>
    <w:basedOn w:val="13"/>
    <w:semiHidden/>
    <w:qFormat/>
    <w:uiPriority w:val="99"/>
    <w:rPr>
      <w:rFonts w:cs="宋体"/>
    </w:rPr>
  </w:style>
  <w:style w:type="character" w:customStyle="1" w:styleId="625">
    <w:name w:val="正文文本 2 Char423"/>
    <w:basedOn w:val="13"/>
    <w:semiHidden/>
    <w:qFormat/>
    <w:uiPriority w:val="99"/>
    <w:rPr>
      <w:rFonts w:cs="宋体"/>
    </w:rPr>
  </w:style>
  <w:style w:type="character" w:customStyle="1" w:styleId="626">
    <w:name w:val="正文文本 2 Char422"/>
    <w:basedOn w:val="13"/>
    <w:semiHidden/>
    <w:qFormat/>
    <w:uiPriority w:val="99"/>
    <w:rPr>
      <w:rFonts w:cs="宋体"/>
    </w:rPr>
  </w:style>
  <w:style w:type="character" w:customStyle="1" w:styleId="627">
    <w:name w:val="正文文本 2 Char421"/>
    <w:basedOn w:val="13"/>
    <w:semiHidden/>
    <w:qFormat/>
    <w:uiPriority w:val="99"/>
    <w:rPr>
      <w:rFonts w:cs="宋体"/>
    </w:rPr>
  </w:style>
  <w:style w:type="character" w:customStyle="1" w:styleId="628">
    <w:name w:val="正文文本 2 Char420"/>
    <w:basedOn w:val="13"/>
    <w:semiHidden/>
    <w:qFormat/>
    <w:uiPriority w:val="99"/>
    <w:rPr>
      <w:rFonts w:cs="宋体"/>
    </w:rPr>
  </w:style>
  <w:style w:type="character" w:customStyle="1" w:styleId="629">
    <w:name w:val="正文文本 2 Char419"/>
    <w:basedOn w:val="13"/>
    <w:semiHidden/>
    <w:qFormat/>
    <w:uiPriority w:val="99"/>
    <w:rPr>
      <w:rFonts w:cs="宋体"/>
    </w:rPr>
  </w:style>
  <w:style w:type="character" w:customStyle="1" w:styleId="630">
    <w:name w:val="正文文本 2 Char418"/>
    <w:basedOn w:val="13"/>
    <w:semiHidden/>
    <w:qFormat/>
    <w:uiPriority w:val="99"/>
    <w:rPr>
      <w:rFonts w:cs="宋体"/>
    </w:rPr>
  </w:style>
  <w:style w:type="character" w:customStyle="1" w:styleId="631">
    <w:name w:val="正文文本 2 Char417"/>
    <w:basedOn w:val="13"/>
    <w:semiHidden/>
    <w:qFormat/>
    <w:uiPriority w:val="99"/>
    <w:rPr>
      <w:rFonts w:cs="宋体"/>
    </w:rPr>
  </w:style>
  <w:style w:type="character" w:customStyle="1" w:styleId="632">
    <w:name w:val="正文文本 2 Char416"/>
    <w:basedOn w:val="13"/>
    <w:semiHidden/>
    <w:qFormat/>
    <w:uiPriority w:val="99"/>
    <w:rPr>
      <w:rFonts w:cs="宋体"/>
    </w:rPr>
  </w:style>
  <w:style w:type="character" w:customStyle="1" w:styleId="633">
    <w:name w:val="正文文本 2 Char415"/>
    <w:basedOn w:val="13"/>
    <w:semiHidden/>
    <w:qFormat/>
    <w:uiPriority w:val="99"/>
    <w:rPr>
      <w:rFonts w:cs="宋体"/>
    </w:rPr>
  </w:style>
  <w:style w:type="character" w:customStyle="1" w:styleId="634">
    <w:name w:val="正文文本 2 Char414"/>
    <w:basedOn w:val="13"/>
    <w:semiHidden/>
    <w:qFormat/>
    <w:uiPriority w:val="99"/>
    <w:rPr>
      <w:rFonts w:cs="宋体"/>
    </w:rPr>
  </w:style>
  <w:style w:type="character" w:customStyle="1" w:styleId="635">
    <w:name w:val="正文文本 2 Char413"/>
    <w:basedOn w:val="13"/>
    <w:semiHidden/>
    <w:qFormat/>
    <w:uiPriority w:val="99"/>
    <w:rPr>
      <w:rFonts w:cs="宋体"/>
    </w:rPr>
  </w:style>
  <w:style w:type="character" w:customStyle="1" w:styleId="636">
    <w:name w:val="正文文本 2 Char412"/>
    <w:basedOn w:val="13"/>
    <w:semiHidden/>
    <w:qFormat/>
    <w:uiPriority w:val="99"/>
    <w:rPr>
      <w:rFonts w:cs="宋体"/>
    </w:rPr>
  </w:style>
  <w:style w:type="character" w:customStyle="1" w:styleId="637">
    <w:name w:val="正文文本 2 Char411"/>
    <w:basedOn w:val="13"/>
    <w:semiHidden/>
    <w:qFormat/>
    <w:uiPriority w:val="99"/>
    <w:rPr>
      <w:rFonts w:cs="宋体"/>
    </w:rPr>
  </w:style>
  <w:style w:type="character" w:customStyle="1" w:styleId="638">
    <w:name w:val="正文文本 2 Char410"/>
    <w:basedOn w:val="13"/>
    <w:semiHidden/>
    <w:qFormat/>
    <w:uiPriority w:val="99"/>
    <w:rPr>
      <w:rFonts w:cs="宋体"/>
    </w:rPr>
  </w:style>
  <w:style w:type="character" w:customStyle="1" w:styleId="639">
    <w:name w:val="正文文本 2 Char49"/>
    <w:basedOn w:val="13"/>
    <w:semiHidden/>
    <w:qFormat/>
    <w:uiPriority w:val="99"/>
    <w:rPr>
      <w:rFonts w:cs="宋体"/>
    </w:rPr>
  </w:style>
  <w:style w:type="character" w:customStyle="1" w:styleId="640">
    <w:name w:val="正文文本 2 Char48"/>
    <w:basedOn w:val="13"/>
    <w:semiHidden/>
    <w:qFormat/>
    <w:uiPriority w:val="99"/>
    <w:rPr>
      <w:rFonts w:cs="宋体"/>
    </w:rPr>
  </w:style>
  <w:style w:type="character" w:customStyle="1" w:styleId="641">
    <w:name w:val="正文文本 2 Char47"/>
    <w:basedOn w:val="13"/>
    <w:semiHidden/>
    <w:qFormat/>
    <w:uiPriority w:val="99"/>
    <w:rPr>
      <w:rFonts w:cs="宋体"/>
    </w:rPr>
  </w:style>
  <w:style w:type="character" w:customStyle="1" w:styleId="642">
    <w:name w:val="正文文本 2 Char46"/>
    <w:basedOn w:val="13"/>
    <w:semiHidden/>
    <w:qFormat/>
    <w:uiPriority w:val="99"/>
    <w:rPr>
      <w:rFonts w:cs="宋体"/>
    </w:rPr>
  </w:style>
  <w:style w:type="character" w:customStyle="1" w:styleId="643">
    <w:name w:val="正文文本 2 Char45"/>
    <w:basedOn w:val="13"/>
    <w:semiHidden/>
    <w:qFormat/>
    <w:uiPriority w:val="99"/>
    <w:rPr>
      <w:rFonts w:cs="宋体"/>
    </w:rPr>
  </w:style>
  <w:style w:type="character" w:customStyle="1" w:styleId="644">
    <w:name w:val="正文文本 2 Char44"/>
    <w:basedOn w:val="13"/>
    <w:semiHidden/>
    <w:qFormat/>
    <w:uiPriority w:val="99"/>
    <w:rPr>
      <w:rFonts w:cs="宋体"/>
    </w:rPr>
  </w:style>
  <w:style w:type="character" w:customStyle="1" w:styleId="645">
    <w:name w:val="正文文本 2 Char43"/>
    <w:basedOn w:val="13"/>
    <w:semiHidden/>
    <w:qFormat/>
    <w:uiPriority w:val="99"/>
    <w:rPr>
      <w:rFonts w:cs="宋体"/>
    </w:rPr>
  </w:style>
  <w:style w:type="character" w:customStyle="1" w:styleId="646">
    <w:name w:val="正文文本 2 Char42"/>
    <w:basedOn w:val="13"/>
    <w:semiHidden/>
    <w:qFormat/>
    <w:uiPriority w:val="99"/>
    <w:rPr>
      <w:rFonts w:cs="宋体"/>
    </w:rPr>
  </w:style>
  <w:style w:type="character" w:customStyle="1" w:styleId="647">
    <w:name w:val="正文文本 2 Char41"/>
    <w:basedOn w:val="13"/>
    <w:semiHidden/>
    <w:qFormat/>
    <w:uiPriority w:val="99"/>
    <w:rPr>
      <w:rFonts w:cs="宋体"/>
      <w:sz w:val="21"/>
      <w:szCs w:val="21"/>
    </w:rPr>
  </w:style>
  <w:style w:type="paragraph" w:customStyle="1" w:styleId="648">
    <w:name w:val="xl32"/>
    <w:basedOn w:val="1"/>
    <w:unhideWhenUsed/>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649">
    <w:name w:val="font10"/>
    <w:basedOn w:val="1"/>
    <w:unhideWhenUsed/>
    <w:qFormat/>
    <w:uiPriority w:val="99"/>
    <w:pPr>
      <w:widowControl/>
      <w:spacing w:before="100" w:beforeAutospacing="1" w:after="100" w:afterAutospacing="1"/>
      <w:jc w:val="left"/>
    </w:pPr>
    <w:rPr>
      <w:b/>
      <w:bCs/>
      <w:sz w:val="24"/>
      <w:szCs w:val="24"/>
    </w:rPr>
  </w:style>
  <w:style w:type="paragraph" w:customStyle="1" w:styleId="650">
    <w:name w:val="xl37"/>
    <w:basedOn w:val="1"/>
    <w:unhideWhenUsed/>
    <w:qFormat/>
    <w:uiPriority w:val="99"/>
    <w:pPr>
      <w:widowControl/>
      <w:pBdr>
        <w:top w:val="single" w:color="auto" w:sz="4" w:space="0"/>
        <w:left w:val="single" w:color="auto" w:sz="4" w:space="0"/>
        <w:right w:val="single" w:color="auto" w:sz="4" w:space="0"/>
      </w:pBdr>
      <w:spacing w:before="100" w:beforeAutospacing="1" w:after="100" w:afterAutospacing="1"/>
      <w:jc w:val="center"/>
    </w:pPr>
    <w:rPr>
      <w:sz w:val="24"/>
      <w:szCs w:val="24"/>
    </w:rPr>
  </w:style>
  <w:style w:type="paragraph" w:customStyle="1" w:styleId="651">
    <w:name w:val="xl47"/>
    <w:basedOn w:val="1"/>
    <w:unhideWhenUsed/>
    <w:qFormat/>
    <w:uiPriority w:val="99"/>
    <w:pPr>
      <w:widowControl/>
      <w:pBdr>
        <w:top w:val="single" w:color="auto" w:sz="4" w:space="0"/>
        <w:bottom w:val="single" w:color="auto" w:sz="4" w:space="0"/>
      </w:pBdr>
      <w:spacing w:before="100" w:beforeAutospacing="1" w:after="100" w:afterAutospacing="1"/>
    </w:pPr>
  </w:style>
  <w:style w:type="paragraph" w:customStyle="1" w:styleId="652">
    <w:name w:val="font8"/>
    <w:basedOn w:val="1"/>
    <w:unhideWhenUsed/>
    <w:qFormat/>
    <w:uiPriority w:val="99"/>
    <w:pPr>
      <w:widowControl/>
      <w:spacing w:before="100" w:beforeAutospacing="1" w:after="100" w:afterAutospacing="1"/>
      <w:jc w:val="left"/>
    </w:pPr>
    <w:rPr>
      <w:rFonts w:ascii="宋体" w:hAnsi="宋体"/>
      <w:b/>
      <w:bCs/>
      <w:sz w:val="24"/>
      <w:szCs w:val="24"/>
    </w:rPr>
  </w:style>
  <w:style w:type="paragraph" w:customStyle="1" w:styleId="653">
    <w:name w:val="xl30"/>
    <w:basedOn w:val="1"/>
    <w:unhideWhenUsed/>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654">
    <w:name w:val="font7"/>
    <w:basedOn w:val="1"/>
    <w:unhideWhenUsed/>
    <w:qFormat/>
    <w:uiPriority w:val="99"/>
    <w:pPr>
      <w:widowControl/>
      <w:spacing w:before="100" w:beforeAutospacing="1" w:after="100" w:afterAutospacing="1"/>
      <w:jc w:val="left"/>
    </w:pPr>
    <w:rPr>
      <w:rFonts w:ascii="宋体" w:hAnsi="宋体"/>
      <w:color w:val="000000"/>
      <w:sz w:val="24"/>
      <w:szCs w:val="24"/>
    </w:rPr>
  </w:style>
  <w:style w:type="paragraph" w:customStyle="1" w:styleId="655">
    <w:name w:val="font6"/>
    <w:basedOn w:val="1"/>
    <w:unhideWhenUsed/>
    <w:qFormat/>
    <w:uiPriority w:val="99"/>
    <w:pPr>
      <w:widowControl/>
      <w:spacing w:before="100" w:beforeAutospacing="1" w:after="100" w:afterAutospacing="1"/>
      <w:jc w:val="left"/>
    </w:pPr>
    <w:rPr>
      <w:sz w:val="24"/>
      <w:szCs w:val="24"/>
    </w:rPr>
  </w:style>
  <w:style w:type="paragraph" w:customStyle="1" w:styleId="656">
    <w:name w:val="font0"/>
    <w:basedOn w:val="1"/>
    <w:unhideWhenUsed/>
    <w:qFormat/>
    <w:uiPriority w:val="99"/>
    <w:pPr>
      <w:widowControl/>
      <w:spacing w:before="100" w:beforeAutospacing="1" w:after="100" w:afterAutospacing="1"/>
      <w:jc w:val="left"/>
    </w:pPr>
    <w:rPr>
      <w:rFonts w:ascii="宋体" w:hAnsi="宋体"/>
      <w:sz w:val="24"/>
      <w:szCs w:val="24"/>
    </w:rPr>
  </w:style>
  <w:style w:type="paragraph" w:customStyle="1" w:styleId="657">
    <w:name w:val="font9"/>
    <w:basedOn w:val="1"/>
    <w:unhideWhenUsed/>
    <w:qFormat/>
    <w:uiPriority w:val="99"/>
    <w:pPr>
      <w:widowControl/>
      <w:spacing w:before="100" w:beforeAutospacing="1" w:after="100" w:afterAutospacing="1"/>
      <w:jc w:val="left"/>
    </w:pPr>
    <w:rPr>
      <w:rFonts w:ascii="宋体" w:hAnsi="宋体"/>
      <w:sz w:val="18"/>
      <w:szCs w:val="18"/>
    </w:rPr>
  </w:style>
  <w:style w:type="paragraph" w:customStyle="1" w:styleId="658">
    <w:name w:val="xl41"/>
    <w:basedOn w:val="1"/>
    <w:unhideWhenUsed/>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659">
    <w:name w:val="xl35"/>
    <w:basedOn w:val="1"/>
    <w:unhideWhenUsed/>
    <w:qFormat/>
    <w:uiPriority w:val="99"/>
    <w:pPr>
      <w:widowControl/>
      <w:pBdr>
        <w:bottom w:val="single" w:color="auto" w:sz="4" w:space="0"/>
        <w:right w:val="single" w:color="auto" w:sz="4" w:space="0"/>
      </w:pBdr>
      <w:spacing w:before="100" w:beforeAutospacing="1" w:after="100" w:afterAutospacing="1"/>
      <w:jc w:val="center"/>
      <w:textAlignment w:val="top"/>
    </w:pPr>
    <w:rPr>
      <w:sz w:val="24"/>
      <w:szCs w:val="24"/>
    </w:rPr>
  </w:style>
  <w:style w:type="paragraph" w:customStyle="1" w:styleId="660">
    <w:name w:val="xl42"/>
    <w:basedOn w:val="1"/>
    <w:unhideWhenUsed/>
    <w:qFormat/>
    <w:uiPriority w:val="99"/>
    <w:pPr>
      <w:widowControl/>
      <w:spacing w:before="100" w:beforeAutospacing="1" w:after="100" w:afterAutospacing="1"/>
      <w:jc w:val="left"/>
      <w:textAlignment w:val="top"/>
    </w:pPr>
    <w:rPr>
      <w:rFonts w:ascii="宋体" w:hAnsi="宋体"/>
      <w:sz w:val="24"/>
      <w:szCs w:val="24"/>
    </w:rPr>
  </w:style>
  <w:style w:type="paragraph" w:customStyle="1" w:styleId="661">
    <w:name w:val="Char Char Char Char Char Char"/>
    <w:basedOn w:val="1"/>
    <w:unhideWhenUsed/>
    <w:qFormat/>
    <w:uiPriority w:val="0"/>
    <w:pPr>
      <w:spacing w:line="360" w:lineRule="auto"/>
      <w:ind w:firstLine="200" w:firstLineChars="200"/>
    </w:pPr>
    <w:rPr>
      <w:rFonts w:ascii="宋体" w:hAnsi="宋体"/>
      <w:sz w:val="24"/>
      <w:szCs w:val="24"/>
    </w:rPr>
  </w:style>
  <w:style w:type="paragraph" w:customStyle="1" w:styleId="662">
    <w:name w:val="xl43"/>
    <w:basedOn w:val="1"/>
    <w:unhideWhenUsed/>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style>
  <w:style w:type="paragraph" w:customStyle="1" w:styleId="663">
    <w:name w:val="xl45"/>
    <w:basedOn w:val="1"/>
    <w:unhideWhenUsed/>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664">
    <w:name w:val="xl29"/>
    <w:basedOn w:val="1"/>
    <w:unhideWhenUsed/>
    <w:qFormat/>
    <w:uiPriority w:val="99"/>
    <w:pPr>
      <w:widowControl/>
      <w:pBdr>
        <w:bottom w:val="single" w:color="auto" w:sz="4" w:space="0"/>
        <w:right w:val="single" w:color="auto" w:sz="4" w:space="0"/>
      </w:pBdr>
      <w:spacing w:before="100" w:beforeAutospacing="1" w:after="100" w:afterAutospacing="1"/>
      <w:jc w:val="center"/>
    </w:pPr>
    <w:rPr>
      <w:rFonts w:ascii="宋体" w:hAnsi="宋体"/>
      <w:color w:val="000000"/>
      <w:sz w:val="24"/>
      <w:szCs w:val="24"/>
    </w:rPr>
  </w:style>
  <w:style w:type="paragraph" w:customStyle="1" w:styleId="665">
    <w:name w:val="Char Char Char1 Char1"/>
    <w:basedOn w:val="1"/>
    <w:unhideWhenUsed/>
    <w:qFormat/>
    <w:uiPriority w:val="99"/>
    <w:pPr>
      <w:spacing w:line="360" w:lineRule="auto"/>
      <w:ind w:firstLine="200" w:firstLineChars="200"/>
    </w:pPr>
    <w:rPr>
      <w:rFonts w:ascii="宋体" w:hAnsi="宋体"/>
      <w:sz w:val="24"/>
      <w:szCs w:val="24"/>
    </w:rPr>
  </w:style>
  <w:style w:type="paragraph" w:customStyle="1" w:styleId="666">
    <w:name w:val="xl44"/>
    <w:basedOn w:val="1"/>
    <w:unhideWhenUsed/>
    <w:qFormat/>
    <w:uiPriority w:val="99"/>
    <w:pPr>
      <w:widowControl/>
      <w:pBdr>
        <w:top w:val="single" w:color="auto" w:sz="4" w:space="0"/>
        <w:bottom w:val="single" w:color="auto" w:sz="4" w:space="0"/>
      </w:pBdr>
      <w:spacing w:before="100" w:beforeAutospacing="1" w:after="100" w:afterAutospacing="1"/>
      <w:jc w:val="center"/>
      <w:textAlignment w:val="top"/>
    </w:pPr>
  </w:style>
  <w:style w:type="paragraph" w:customStyle="1" w:styleId="667">
    <w:name w:val="xl25"/>
    <w:basedOn w:val="1"/>
    <w:unhideWhenUsed/>
    <w:qFormat/>
    <w:uiPriority w:val="99"/>
    <w:pPr>
      <w:widowControl/>
      <w:pBdr>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668">
    <w:name w:val="Char"/>
    <w:basedOn w:val="1"/>
    <w:qFormat/>
    <w:uiPriority w:val="0"/>
    <w:rPr>
      <w:rFonts w:cs="Times New Roman"/>
      <w:szCs w:val="24"/>
    </w:rPr>
  </w:style>
  <w:style w:type="paragraph" w:styleId="669">
    <w:name w:val="List Paragraph"/>
    <w:basedOn w:val="1"/>
    <w:qFormat/>
    <w:uiPriority w:val="34"/>
    <w:pPr>
      <w:ind w:firstLine="420" w:firstLineChars="200"/>
    </w:pPr>
    <w:rPr>
      <w:szCs w:val="24"/>
    </w:rPr>
  </w:style>
  <w:style w:type="character" w:customStyle="1" w:styleId="670">
    <w:name w:val="font41"/>
    <w:basedOn w:val="13"/>
    <w:uiPriority w:val="0"/>
    <w:rPr>
      <w:rFonts w:hint="default" w:ascii="仿宋_GB2312" w:eastAsia="仿宋_GB2312" w:cs="仿宋_GB2312"/>
      <w:color w:val="000000"/>
      <w:sz w:val="18"/>
      <w:szCs w:val="18"/>
      <w:u w:val="none"/>
    </w:rPr>
  </w:style>
  <w:style w:type="character" w:customStyle="1" w:styleId="671">
    <w:name w:val="font11"/>
    <w:basedOn w:val="13"/>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97B76-213C-4B4D-9239-9F4AE34FEA99}">
  <ds:schemaRefs/>
</ds:datastoreItem>
</file>

<file path=docProps/app.xml><?xml version="1.0" encoding="utf-8"?>
<Properties xmlns="http://schemas.openxmlformats.org/officeDocument/2006/extended-properties" xmlns:vt="http://schemas.openxmlformats.org/officeDocument/2006/docPropsVTypes">
  <Template>Normal.dotm</Template>
  <Company>XiTongTianDi.Com</Company>
  <Pages>23</Pages>
  <Words>1843</Words>
  <Characters>10507</Characters>
  <Lines>87</Lines>
  <Paragraphs>24</Paragraphs>
  <TotalTime>34</TotalTime>
  <ScaleCrop>false</ScaleCrop>
  <LinksUpToDate>false</LinksUpToDate>
  <CharactersWithSpaces>12326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2020-09-08T07:15:00Z</dcterms:created>
  <dc:creator>Administrator</dc:creator>
  <cp:lastModifiedBy>单朋译</cp:lastModifiedBy>
  <cp:lastPrinted>2021-01-26T03:56:00Z</cp:lastPrinted>
  <dcterms:modified xsi:type="dcterms:W3CDTF">2022-06-20T08:36:32Z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227895D6BEB04550AE4BB911B4F79E78</vt:lpwstr>
  </property>
</Properties>
</file>