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B3E" w:rsidRPr="00BF128F" w:rsidRDefault="00EB3B3E" w:rsidP="00EB3B3E">
      <w:pPr>
        <w:pStyle w:val="3"/>
        <w:spacing w:before="240"/>
        <w:rPr>
          <w:sz w:val="24"/>
          <w:szCs w:val="24"/>
        </w:rPr>
      </w:pPr>
      <w:bookmarkStart w:id="0" w:name="_Toc73428017"/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）</w:t>
      </w:r>
      <w:r w:rsidRPr="00BF128F">
        <w:rPr>
          <w:rFonts w:hint="eastAsia"/>
          <w:sz w:val="24"/>
          <w:szCs w:val="24"/>
        </w:rPr>
        <w:t>货架标识</w:t>
      </w:r>
      <w:bookmarkEnd w:id="0"/>
    </w:p>
    <w:p w:rsidR="00EB3B3E" w:rsidRPr="00F3491E" w:rsidRDefault="00EB3B3E" w:rsidP="00EB3B3E">
      <w:pPr>
        <w:pStyle w:val="a5"/>
        <w:ind w:firstLine="480"/>
      </w:pPr>
      <w:r>
        <w:rPr>
          <w:rFonts w:hint="eastAsia"/>
        </w:rPr>
        <w:t>企业仓库</w:t>
      </w:r>
      <w:r w:rsidRPr="00F3491E">
        <w:rPr>
          <w:rFonts w:hint="eastAsia"/>
        </w:rPr>
        <w:t>库内货架标识</w:t>
      </w:r>
      <w:r>
        <w:rPr>
          <w:rFonts w:hint="eastAsia"/>
        </w:rPr>
        <w:t>采用</w:t>
      </w:r>
      <w:r w:rsidRPr="00F3491E">
        <w:rPr>
          <w:rFonts w:hint="eastAsia"/>
        </w:rPr>
        <w:t>统一</w:t>
      </w:r>
      <w:r>
        <w:rPr>
          <w:rFonts w:hint="eastAsia"/>
        </w:rPr>
        <w:t>制式并安装</w:t>
      </w:r>
      <w:r w:rsidRPr="00F3491E">
        <w:rPr>
          <w:rFonts w:hint="eastAsia"/>
        </w:rPr>
        <w:t>，</w:t>
      </w:r>
      <w:r>
        <w:rPr>
          <w:rFonts w:hint="eastAsia"/>
        </w:rPr>
        <w:t>货架</w:t>
      </w:r>
      <w:r w:rsidRPr="00E1788A">
        <w:rPr>
          <w:rFonts w:hint="eastAsia"/>
        </w:rPr>
        <w:t>标识</w:t>
      </w:r>
      <w:r>
        <w:rPr>
          <w:rFonts w:hint="eastAsia"/>
        </w:rPr>
        <w:t>牌由公司标准</w:t>
      </w:r>
      <w:r>
        <w:rPr>
          <w:rFonts w:hint="eastAsia"/>
        </w:rPr>
        <w:t>L</w:t>
      </w:r>
      <w:r>
        <w:t>OGO</w:t>
      </w:r>
      <w:r>
        <w:rPr>
          <w:rFonts w:hint="eastAsia"/>
        </w:rPr>
        <w:t>标识与货架编码两部分组成，</w:t>
      </w:r>
      <w:r w:rsidRPr="00F3491E">
        <w:rPr>
          <w:rFonts w:hint="eastAsia"/>
        </w:rPr>
        <w:t>样式</w:t>
      </w:r>
      <w:r>
        <w:rPr>
          <w:rFonts w:hint="eastAsia"/>
        </w:rPr>
        <w:t>规定</w:t>
      </w:r>
      <w:r w:rsidRPr="00F3491E">
        <w:rPr>
          <w:rFonts w:hint="eastAsia"/>
        </w:rPr>
        <w:t>如下图：</w:t>
      </w:r>
    </w:p>
    <w:p w:rsidR="00EB3B3E" w:rsidRPr="008E0D4A" w:rsidRDefault="00EB3B3E" w:rsidP="00EB3B3E">
      <w:pPr>
        <w:pStyle w:val="a5"/>
        <w:ind w:firstLine="480"/>
        <w:jc w:val="center"/>
        <w:rPr>
          <w:color w:val="FF0000"/>
        </w:rPr>
      </w:pPr>
      <w:r w:rsidRPr="00423738">
        <w:rPr>
          <w:noProof/>
          <w:color w:val="FF0000"/>
        </w:rPr>
        <w:drawing>
          <wp:inline distT="0" distB="0" distL="0" distR="0">
            <wp:extent cx="4006424" cy="2082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77" cy="208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3E" w:rsidRDefault="00EB3B3E" w:rsidP="00EB3B3E">
      <w:pPr>
        <w:pStyle w:val="a5"/>
        <w:ind w:firstLine="482"/>
      </w:pPr>
      <w:r>
        <w:rPr>
          <w:rFonts w:hint="eastAsia"/>
          <w:b/>
        </w:rPr>
        <w:t>货架牌</w:t>
      </w:r>
      <w:r w:rsidRPr="009D3D37">
        <w:rPr>
          <w:b/>
        </w:rPr>
        <w:t>LOGO</w:t>
      </w:r>
      <w:r>
        <w:rPr>
          <w:rFonts w:hint="eastAsia"/>
        </w:rPr>
        <w:t>：货架牌</w:t>
      </w:r>
      <w:r>
        <w:t>LOGO</w:t>
      </w:r>
      <w:r>
        <w:rPr>
          <w:rFonts w:hint="eastAsia"/>
        </w:rPr>
        <w:t>应采用公司企业文化要求的统一样式，并置于货架牌右上角。</w:t>
      </w:r>
    </w:p>
    <w:p w:rsidR="00EB3B3E" w:rsidRDefault="00EB3B3E" w:rsidP="00EB3B3E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金隅冀东水泥下属全资企业应采用公司统一企业文化标识，如下图所示：</w:t>
      </w:r>
    </w:p>
    <w:p w:rsidR="00EB3B3E" w:rsidRDefault="00EB3B3E" w:rsidP="00EB3B3E">
      <w:pPr>
        <w:ind w:left="480" w:firstLine="0"/>
      </w:pPr>
      <w:r>
        <w:rPr>
          <w:rFonts w:hint="eastAsia"/>
          <w:noProof/>
        </w:rPr>
        <w:drawing>
          <wp:inline distT="0" distB="0" distL="0" distR="0">
            <wp:extent cx="2476500" cy="466024"/>
            <wp:effectExtent l="0" t="0" r="0" b="0"/>
            <wp:docPr id="48" name="图片 48" descr="C:\Users\wangfuqian\AppData\Local\Microsoft\Windows\INetCache\Content.Word\BBMG标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fuqian\AppData\Local\Microsoft\Windows\INetCache\Content.Word\BBMG标志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00" cy="46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3E" w:rsidRDefault="00EB3B3E" w:rsidP="00EB3B3E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合资企业可根据具体情况采用双方标识共同使用的形式，如下图所示：</w:t>
      </w:r>
    </w:p>
    <w:p w:rsidR="00EB3B3E" w:rsidRDefault="00EB3B3E" w:rsidP="00EB3B3E">
      <w:pPr>
        <w:ind w:firstLineChars="177" w:firstLine="425"/>
      </w:pPr>
      <w:r>
        <w:rPr>
          <w:noProof/>
        </w:rPr>
        <w:drawing>
          <wp:inline distT="0" distB="0" distL="0" distR="0">
            <wp:extent cx="2584450" cy="768948"/>
            <wp:effectExtent l="0" t="0" r="635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161" cy="7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B3E" w:rsidRPr="0032151A" w:rsidRDefault="00EB3B3E" w:rsidP="00EB3B3E">
      <w:pPr>
        <w:ind w:firstLineChars="177" w:firstLine="425"/>
      </w:pPr>
    </w:p>
    <w:p w:rsidR="00EB3B3E" w:rsidRPr="00F3491E" w:rsidRDefault="00EB3B3E" w:rsidP="00EB3B3E">
      <w:pPr>
        <w:pStyle w:val="a5"/>
        <w:ind w:firstLine="482"/>
      </w:pPr>
      <w:r>
        <w:rPr>
          <w:rFonts w:hint="eastAsia"/>
          <w:b/>
        </w:rPr>
        <w:t>货架牌</w:t>
      </w:r>
      <w:r w:rsidRPr="009D3D37">
        <w:rPr>
          <w:rFonts w:hint="eastAsia"/>
          <w:b/>
        </w:rPr>
        <w:t>底色</w:t>
      </w:r>
      <w:r w:rsidRPr="00F3491E">
        <w:rPr>
          <w:rFonts w:hint="eastAsia"/>
        </w:rPr>
        <w:t>：</w:t>
      </w:r>
      <w:r w:rsidRPr="009D3D37">
        <w:rPr>
          <w:rFonts w:ascii="宋体" w:hAnsi="宋体"/>
        </w:rPr>
        <w:t>CMYK</w:t>
      </w:r>
      <w:r w:rsidRPr="009D3D37">
        <w:rPr>
          <w:rFonts w:ascii="宋体" w:hAnsi="宋体" w:hint="eastAsia"/>
        </w:rPr>
        <w:t>（</w:t>
      </w:r>
      <w:r>
        <w:rPr>
          <w:rFonts w:ascii="宋体" w:hAnsi="宋体"/>
        </w:rPr>
        <w:t>87</w:t>
      </w:r>
      <w:r>
        <w:rPr>
          <w:rFonts w:ascii="宋体" w:hAnsi="宋体" w:hint="eastAsia"/>
        </w:rPr>
        <w:t>,</w:t>
      </w:r>
      <w:r>
        <w:rPr>
          <w:rFonts w:ascii="宋体" w:hAnsi="宋体"/>
        </w:rPr>
        <w:t>70</w:t>
      </w:r>
      <w:r w:rsidRPr="009D3D37">
        <w:rPr>
          <w:rFonts w:ascii="宋体" w:hAnsi="宋体"/>
        </w:rPr>
        <w:t>,</w:t>
      </w:r>
      <w:r>
        <w:rPr>
          <w:rFonts w:ascii="宋体" w:hAnsi="宋体"/>
        </w:rPr>
        <w:t>0</w:t>
      </w:r>
      <w:r w:rsidRPr="009D3D37">
        <w:rPr>
          <w:rFonts w:ascii="宋体" w:hAnsi="宋体"/>
        </w:rPr>
        <w:t>,0</w:t>
      </w:r>
      <w:r w:rsidRPr="009D3D37">
        <w:rPr>
          <w:rFonts w:ascii="宋体" w:hAnsi="宋体" w:hint="eastAsia"/>
        </w:rPr>
        <w:t>）</w:t>
      </w:r>
    </w:p>
    <w:p w:rsidR="00EB3B3E" w:rsidRDefault="00EB3B3E" w:rsidP="00EB3B3E">
      <w:pPr>
        <w:pStyle w:val="a5"/>
        <w:ind w:firstLine="482"/>
      </w:pPr>
      <w:r>
        <w:rPr>
          <w:rFonts w:hint="eastAsia"/>
          <w:b/>
        </w:rPr>
        <w:t>货架牌</w:t>
      </w:r>
      <w:r w:rsidRPr="009D3D37">
        <w:rPr>
          <w:rFonts w:hint="eastAsia"/>
          <w:b/>
        </w:rPr>
        <w:t>尺寸</w:t>
      </w:r>
      <w:r w:rsidRPr="00F3491E">
        <w:rPr>
          <w:rFonts w:hint="eastAsia"/>
        </w:rPr>
        <w:t>：企业根据</w:t>
      </w:r>
      <w:r>
        <w:rPr>
          <w:rFonts w:hint="eastAsia"/>
        </w:rPr>
        <w:t>空间</w:t>
      </w:r>
      <w:r w:rsidRPr="00F3491E">
        <w:rPr>
          <w:rFonts w:hint="eastAsia"/>
        </w:rPr>
        <w:t>大小自行调整</w:t>
      </w:r>
    </w:p>
    <w:p w:rsidR="00EB3B3E" w:rsidRDefault="00EB3B3E" w:rsidP="00EB3B3E">
      <w:r>
        <w:rPr>
          <w:rFonts w:hint="eastAsia"/>
          <w:b/>
        </w:rPr>
        <w:t>货架</w:t>
      </w:r>
      <w:r w:rsidRPr="008240A4">
        <w:rPr>
          <w:rFonts w:hint="eastAsia"/>
          <w:b/>
        </w:rPr>
        <w:t>牌</w:t>
      </w:r>
      <w:r w:rsidRPr="009D3D37">
        <w:rPr>
          <w:rFonts w:hint="eastAsia"/>
          <w:b/>
        </w:rPr>
        <w:t>字体</w:t>
      </w:r>
      <w:r>
        <w:rPr>
          <w:rFonts w:hint="eastAsia"/>
        </w:rPr>
        <w:t>：微软雅黑</w:t>
      </w:r>
    </w:p>
    <w:p w:rsidR="00EB3B3E" w:rsidRPr="00742448" w:rsidRDefault="00EB3B3E" w:rsidP="00EB3B3E">
      <w:r>
        <w:rPr>
          <w:rFonts w:hint="eastAsia"/>
          <w:b/>
        </w:rPr>
        <w:t>货架牌</w:t>
      </w:r>
      <w:r w:rsidRPr="009D3D37">
        <w:rPr>
          <w:rFonts w:hint="eastAsia"/>
          <w:b/>
        </w:rPr>
        <w:t>材质</w:t>
      </w:r>
      <w:r w:rsidRPr="00EB43C5">
        <w:rPr>
          <w:rFonts w:hint="eastAsia"/>
        </w:rPr>
        <w:t>：防</w:t>
      </w:r>
      <w:r>
        <w:rPr>
          <w:rFonts w:hint="eastAsia"/>
        </w:rPr>
        <w:t>水防油、</w:t>
      </w:r>
      <w:r w:rsidRPr="00742448">
        <w:rPr>
          <w:rFonts w:hint="eastAsia"/>
        </w:rPr>
        <w:t>质感好</w:t>
      </w:r>
      <w:r>
        <w:rPr>
          <w:rFonts w:hint="eastAsia"/>
        </w:rPr>
        <w:t>、耐高温、不易折断</w:t>
      </w:r>
    </w:p>
    <w:p w:rsidR="00EB3B3E" w:rsidRPr="00DF3D4D" w:rsidRDefault="00EB3B3E" w:rsidP="00EB3B3E">
      <w:r>
        <w:rPr>
          <w:rFonts w:hint="eastAsia"/>
          <w:b/>
        </w:rPr>
        <w:t>货架</w:t>
      </w:r>
      <w:r w:rsidRPr="009D3D37">
        <w:rPr>
          <w:rFonts w:hint="eastAsia"/>
          <w:b/>
        </w:rPr>
        <w:t>牌使用方式</w:t>
      </w:r>
      <w:r>
        <w:rPr>
          <w:rFonts w:hint="eastAsia"/>
        </w:rPr>
        <w:t>：企业应结合自身仓库实际情况选择合适的货架标识牌使用方式，一般货架标识牌采用</w:t>
      </w:r>
      <w:r w:rsidRPr="00DF3D4D">
        <w:rPr>
          <w:rFonts w:hint="eastAsia"/>
        </w:rPr>
        <w:t>粘贴方式</w:t>
      </w:r>
      <w:r>
        <w:rPr>
          <w:rFonts w:hint="eastAsia"/>
        </w:rPr>
        <w:t>如下图所示。</w:t>
      </w:r>
    </w:p>
    <w:p w:rsidR="00EB3B3E" w:rsidRDefault="00EB3B3E" w:rsidP="00EB3B3E">
      <w:pPr>
        <w:pStyle w:val="a5"/>
        <w:ind w:firstLine="480"/>
        <w:jc w:val="center"/>
        <w:rPr>
          <w:color w:val="FF0000"/>
        </w:rPr>
      </w:pPr>
      <w:r w:rsidRPr="009B7A32">
        <w:rPr>
          <w:noProof/>
        </w:rPr>
        <w:lastRenderedPageBreak/>
        <w:pict>
          <v:oval id="椭圆 36" o:spid="_x0000_s2050" style="position:absolute;left:0;text-align:left;margin-left:153.85pt;margin-top:81pt;width:62.75pt;height:17.4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" filled="f" strokecolor="red" strokeweight="1pt">
            <v:stroke joinstyle="miter"/>
          </v:oval>
        </w:pict>
      </w:r>
      <w:r w:rsidRPr="004976DC">
        <w:rPr>
          <w:noProof/>
        </w:rPr>
        <w:drawing>
          <wp:inline distT="0" distB="0" distL="0" distR="0">
            <wp:extent cx="3553139" cy="2667635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55" cy="267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3E" w:rsidRPr="00737B53" w:rsidRDefault="00EB3B3E" w:rsidP="00EB3B3E">
      <w:pPr>
        <w:pStyle w:val="a5"/>
        <w:ind w:firstLine="480"/>
        <w:jc w:val="center"/>
      </w:pPr>
      <w:r w:rsidRPr="00737B53">
        <w:rPr>
          <w:rFonts w:hint="eastAsia"/>
        </w:rPr>
        <w:t>（示意图）</w:t>
      </w:r>
    </w:p>
    <w:p w:rsidR="00EB3B3E" w:rsidRDefault="00EB3B3E" w:rsidP="00EB3B3E">
      <w:pPr>
        <w:ind w:firstLine="0"/>
      </w:pPr>
      <w:bookmarkStart w:id="1" w:name="top"/>
      <w:bookmarkEnd w:id="1"/>
    </w:p>
    <w:p w:rsidR="00EB3B3E" w:rsidRPr="00C243E7" w:rsidRDefault="00EB3B3E" w:rsidP="00EB3B3E">
      <w:pPr>
        <w:pStyle w:val="2"/>
        <w:keepNext w:val="0"/>
        <w:keepLines w:val="0"/>
        <w:numPr>
          <w:ilvl w:val="1"/>
          <w:numId w:val="1"/>
        </w:numPr>
        <w:tabs>
          <w:tab w:val="left" w:pos="0"/>
          <w:tab w:val="left" w:pos="420"/>
        </w:tabs>
        <w:spacing w:beforeLines="100" w:after="0" w:line="360" w:lineRule="auto"/>
        <w:rPr>
          <w:rFonts w:ascii="黑体" w:eastAsia="宋体" w:hAnsi="黑体" w:cs="Times New Roman"/>
          <w:bCs w:val="0"/>
          <w:sz w:val="24"/>
          <w:szCs w:val="24"/>
        </w:rPr>
      </w:pPr>
      <w:r w:rsidRPr="00C243E7">
        <w:rPr>
          <w:rFonts w:ascii="黑体" w:eastAsia="宋体" w:hAnsi="黑体" w:cs="Times New Roman" w:hint="eastAsia"/>
          <w:bCs w:val="0"/>
          <w:sz w:val="24"/>
          <w:szCs w:val="24"/>
        </w:rPr>
        <w:t>存储分区标识</w:t>
      </w:r>
    </w:p>
    <w:p w:rsidR="00EB3B3E" w:rsidRPr="00F32DEC" w:rsidRDefault="00EB3B3E" w:rsidP="00EB3B3E">
      <w:pPr>
        <w:pStyle w:val="a5"/>
        <w:ind w:left="420" w:firstLineChars="0" w:firstLine="0"/>
        <w:rPr>
          <w:color w:val="000000" w:themeColor="text1"/>
        </w:rPr>
      </w:pPr>
      <w:r w:rsidRPr="006115BC">
        <w:rPr>
          <w:rFonts w:hint="eastAsia"/>
          <w:color w:val="000000" w:themeColor="text1"/>
        </w:rPr>
        <w:t>企业仓库库内</w:t>
      </w:r>
      <w:r>
        <w:rPr>
          <w:rFonts w:hint="eastAsia"/>
          <w:color w:val="000000" w:themeColor="text1"/>
        </w:rPr>
        <w:t>存储分区</w:t>
      </w:r>
      <w:r w:rsidRPr="006115BC">
        <w:rPr>
          <w:rFonts w:hint="eastAsia"/>
          <w:color w:val="000000" w:themeColor="text1"/>
        </w:rPr>
        <w:t>标识采用统一制式并安装，</w:t>
      </w:r>
      <w:r>
        <w:rPr>
          <w:rFonts w:hint="eastAsia"/>
        </w:rPr>
        <w:t>存储分区</w:t>
      </w:r>
      <w:r w:rsidRPr="00E1788A">
        <w:rPr>
          <w:rFonts w:hint="eastAsia"/>
        </w:rPr>
        <w:t>标识</w:t>
      </w:r>
      <w:r>
        <w:rPr>
          <w:rFonts w:hint="eastAsia"/>
        </w:rPr>
        <w:t>牌由公司标准</w:t>
      </w:r>
      <w:r>
        <w:rPr>
          <w:rFonts w:hint="eastAsia"/>
        </w:rPr>
        <w:t>L</w:t>
      </w:r>
      <w:r>
        <w:t>OGO</w:t>
      </w:r>
      <w:r>
        <w:rPr>
          <w:rFonts w:hint="eastAsia"/>
        </w:rPr>
        <w:t>标识与中文汉字说明两部分组成，</w:t>
      </w:r>
      <w:r>
        <w:rPr>
          <w:rFonts w:hint="eastAsia"/>
          <w:color w:val="000000" w:themeColor="text1"/>
        </w:rPr>
        <w:t>其样式如下：</w:t>
      </w:r>
    </w:p>
    <w:p w:rsidR="00EB3B3E" w:rsidRPr="00EB6970" w:rsidRDefault="00EB3B3E" w:rsidP="00EB3B3E">
      <w:pPr>
        <w:pStyle w:val="a5"/>
        <w:ind w:left="420" w:firstLineChars="0" w:firstLine="0"/>
        <w:jc w:val="center"/>
        <w:rPr>
          <w:color w:val="000000" w:themeColor="text1"/>
        </w:rPr>
      </w:pPr>
      <w:r w:rsidRPr="005A0435">
        <w:rPr>
          <w:noProof/>
          <w:color w:val="000000" w:themeColor="text1"/>
        </w:rPr>
        <w:drawing>
          <wp:inline distT="0" distB="0" distL="0" distR="0">
            <wp:extent cx="3619500" cy="2171439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50" cy="21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3E" w:rsidRDefault="00EB3B3E" w:rsidP="00EB3B3E">
      <w:pPr>
        <w:pStyle w:val="a5"/>
        <w:ind w:firstLine="482"/>
      </w:pPr>
      <w:r>
        <w:rPr>
          <w:rFonts w:hint="eastAsia"/>
          <w:b/>
        </w:rPr>
        <w:t>分区牌</w:t>
      </w:r>
      <w:r w:rsidRPr="009D3D37">
        <w:rPr>
          <w:b/>
        </w:rPr>
        <w:t>LOGO</w:t>
      </w:r>
      <w:r>
        <w:rPr>
          <w:rFonts w:hint="eastAsia"/>
        </w:rPr>
        <w:t>：分区牌</w:t>
      </w:r>
      <w:r>
        <w:t>LOGO</w:t>
      </w:r>
      <w:r>
        <w:rPr>
          <w:rFonts w:hint="eastAsia"/>
        </w:rPr>
        <w:t>应采用公司企业文化要求的统一样式，并置于分区牌右上角。</w:t>
      </w:r>
    </w:p>
    <w:p w:rsidR="00EB3B3E" w:rsidRDefault="00EB3B3E" w:rsidP="00EB3B3E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金隅冀东水泥下属全资企业应采用公司统一企业文化标识，如下图所示：</w:t>
      </w:r>
    </w:p>
    <w:p w:rsidR="00EB3B3E" w:rsidRDefault="00EB3B3E" w:rsidP="00EB3B3E">
      <w:pPr>
        <w:ind w:left="480" w:firstLine="0"/>
      </w:pPr>
      <w:r>
        <w:rPr>
          <w:rFonts w:hint="eastAsia"/>
          <w:noProof/>
        </w:rPr>
        <w:drawing>
          <wp:inline distT="0" distB="0" distL="0" distR="0">
            <wp:extent cx="2476500" cy="466024"/>
            <wp:effectExtent l="0" t="0" r="0" b="0"/>
            <wp:docPr id="54" name="图片 54" descr="C:\Users\wangfuqian\AppData\Local\Microsoft\Windows\INetCache\Content.Word\BBMG标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fuqian\AppData\Local\Microsoft\Windows\INetCache\Content.Word\BBMG标志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00" cy="46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3E" w:rsidRDefault="00EB3B3E" w:rsidP="00EB3B3E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合资企业可根据具体情况采用双方标识共同使用的形式，如下图所示：</w:t>
      </w:r>
    </w:p>
    <w:p w:rsidR="00EB3B3E" w:rsidRDefault="00EB3B3E" w:rsidP="00EB3B3E">
      <w:pPr>
        <w:ind w:firstLineChars="177" w:firstLine="425"/>
      </w:pPr>
      <w:r>
        <w:rPr>
          <w:noProof/>
        </w:rPr>
        <w:drawing>
          <wp:inline distT="0" distB="0" distL="0" distR="0">
            <wp:extent cx="2584450" cy="768948"/>
            <wp:effectExtent l="0" t="0" r="635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161" cy="7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B3E" w:rsidRPr="009D3D37" w:rsidRDefault="00EB3B3E" w:rsidP="00EB3B3E">
      <w:pPr>
        <w:ind w:firstLineChars="177" w:firstLine="425"/>
      </w:pPr>
    </w:p>
    <w:p w:rsidR="00EB3B3E" w:rsidRPr="00F3491E" w:rsidRDefault="00EB3B3E" w:rsidP="00EB3B3E">
      <w:pPr>
        <w:pStyle w:val="a5"/>
        <w:ind w:firstLine="482"/>
      </w:pPr>
      <w:r>
        <w:rPr>
          <w:rFonts w:hint="eastAsia"/>
          <w:b/>
        </w:rPr>
        <w:t>分区牌</w:t>
      </w:r>
      <w:r w:rsidRPr="009D3D37">
        <w:rPr>
          <w:rFonts w:hint="eastAsia"/>
          <w:b/>
        </w:rPr>
        <w:t>底色</w:t>
      </w:r>
      <w:r w:rsidRPr="00F3491E">
        <w:rPr>
          <w:rFonts w:hint="eastAsia"/>
        </w:rPr>
        <w:t>：</w:t>
      </w:r>
      <w:r w:rsidRPr="009D3D37">
        <w:rPr>
          <w:rFonts w:ascii="宋体" w:hAnsi="宋体"/>
        </w:rPr>
        <w:t>CMYK</w:t>
      </w:r>
      <w:r w:rsidRPr="009D3D37">
        <w:rPr>
          <w:rFonts w:ascii="宋体" w:hAnsi="宋体" w:hint="eastAsia"/>
        </w:rPr>
        <w:t>（</w:t>
      </w:r>
      <w:r>
        <w:rPr>
          <w:rFonts w:ascii="宋体" w:hAnsi="宋体"/>
        </w:rPr>
        <w:t>37</w:t>
      </w:r>
      <w:r>
        <w:rPr>
          <w:rFonts w:ascii="宋体" w:hAnsi="宋体" w:hint="eastAsia"/>
        </w:rPr>
        <w:t>,</w:t>
      </w:r>
      <w:r>
        <w:rPr>
          <w:rFonts w:ascii="宋体" w:hAnsi="宋体"/>
        </w:rPr>
        <w:t>98</w:t>
      </w:r>
      <w:r w:rsidRPr="009D3D37">
        <w:rPr>
          <w:rFonts w:ascii="宋体" w:hAnsi="宋体"/>
        </w:rPr>
        <w:t>,</w:t>
      </w:r>
      <w:r>
        <w:rPr>
          <w:rFonts w:ascii="宋体" w:hAnsi="宋体"/>
        </w:rPr>
        <w:t>100</w:t>
      </w:r>
      <w:r w:rsidRPr="009D3D37">
        <w:rPr>
          <w:rFonts w:ascii="宋体" w:hAnsi="宋体"/>
        </w:rPr>
        <w:t>,</w:t>
      </w:r>
      <w:r>
        <w:rPr>
          <w:rFonts w:ascii="宋体" w:hAnsi="宋体"/>
        </w:rPr>
        <w:t>3</w:t>
      </w:r>
      <w:r w:rsidRPr="009D3D37">
        <w:rPr>
          <w:rFonts w:ascii="宋体" w:hAnsi="宋体" w:hint="eastAsia"/>
        </w:rPr>
        <w:t>）</w:t>
      </w:r>
    </w:p>
    <w:p w:rsidR="00EB3B3E" w:rsidRDefault="00EB3B3E" w:rsidP="00EB3B3E">
      <w:pPr>
        <w:pStyle w:val="a5"/>
        <w:ind w:firstLine="482"/>
      </w:pPr>
      <w:r>
        <w:rPr>
          <w:rFonts w:hint="eastAsia"/>
          <w:b/>
        </w:rPr>
        <w:t>分区牌</w:t>
      </w:r>
      <w:r w:rsidRPr="009D3D37">
        <w:rPr>
          <w:rFonts w:hint="eastAsia"/>
          <w:b/>
        </w:rPr>
        <w:t>尺寸</w:t>
      </w:r>
      <w:r w:rsidRPr="00F3491E">
        <w:rPr>
          <w:rFonts w:hint="eastAsia"/>
        </w:rPr>
        <w:t>：企业根据</w:t>
      </w:r>
      <w:r>
        <w:rPr>
          <w:rFonts w:hint="eastAsia"/>
        </w:rPr>
        <w:t>空间</w:t>
      </w:r>
      <w:r w:rsidRPr="00F3491E">
        <w:rPr>
          <w:rFonts w:hint="eastAsia"/>
        </w:rPr>
        <w:t>大小自行调整</w:t>
      </w:r>
    </w:p>
    <w:p w:rsidR="00EB3B3E" w:rsidRDefault="00EB3B3E" w:rsidP="00EB3B3E">
      <w:r>
        <w:rPr>
          <w:rFonts w:hint="eastAsia"/>
          <w:b/>
        </w:rPr>
        <w:t>分区</w:t>
      </w:r>
      <w:r w:rsidRPr="008240A4">
        <w:rPr>
          <w:rFonts w:hint="eastAsia"/>
          <w:b/>
        </w:rPr>
        <w:t>牌</w:t>
      </w:r>
      <w:r w:rsidRPr="009D3D37">
        <w:rPr>
          <w:rFonts w:hint="eastAsia"/>
          <w:b/>
        </w:rPr>
        <w:t>字体</w:t>
      </w:r>
      <w:r>
        <w:rPr>
          <w:rFonts w:hint="eastAsia"/>
        </w:rPr>
        <w:t>：微软雅黑</w:t>
      </w:r>
    </w:p>
    <w:p w:rsidR="00EB3B3E" w:rsidRPr="00742448" w:rsidRDefault="00EB3B3E" w:rsidP="00EB3B3E">
      <w:r>
        <w:rPr>
          <w:rFonts w:hint="eastAsia"/>
          <w:b/>
        </w:rPr>
        <w:t>分区牌</w:t>
      </w:r>
      <w:r w:rsidRPr="009D3D37">
        <w:rPr>
          <w:rFonts w:hint="eastAsia"/>
          <w:b/>
        </w:rPr>
        <w:t>材质</w:t>
      </w:r>
      <w:r w:rsidRPr="00EB43C5">
        <w:rPr>
          <w:rFonts w:hint="eastAsia"/>
        </w:rPr>
        <w:t>：防</w:t>
      </w:r>
      <w:r>
        <w:rPr>
          <w:rFonts w:hint="eastAsia"/>
        </w:rPr>
        <w:t>水防油、</w:t>
      </w:r>
      <w:r w:rsidRPr="00742448">
        <w:rPr>
          <w:rFonts w:hint="eastAsia"/>
        </w:rPr>
        <w:t>质感好</w:t>
      </w:r>
      <w:r>
        <w:rPr>
          <w:rFonts w:hint="eastAsia"/>
        </w:rPr>
        <w:t>、耐高温、不易折断</w:t>
      </w:r>
    </w:p>
    <w:p w:rsidR="00EB3B3E" w:rsidRDefault="00EB3B3E" w:rsidP="00EB3B3E">
      <w:pPr>
        <w:pStyle w:val="a5"/>
        <w:ind w:firstLine="482"/>
      </w:pPr>
      <w:r>
        <w:rPr>
          <w:rFonts w:hint="eastAsia"/>
          <w:b/>
        </w:rPr>
        <w:t>分区</w:t>
      </w:r>
      <w:r w:rsidRPr="009D3D37">
        <w:rPr>
          <w:rFonts w:hint="eastAsia"/>
          <w:b/>
        </w:rPr>
        <w:t>牌使用方式</w:t>
      </w:r>
      <w:r>
        <w:rPr>
          <w:rFonts w:hint="eastAsia"/>
        </w:rPr>
        <w:t>：企业应结合自身仓库实际情况选择合适的存储分区牌使用方式，一般分区牌采用</w:t>
      </w:r>
      <w:r w:rsidRPr="00DF3D4D">
        <w:rPr>
          <w:rFonts w:hint="eastAsia"/>
        </w:rPr>
        <w:t>粘贴方式</w:t>
      </w:r>
      <w:r>
        <w:rPr>
          <w:rFonts w:hint="eastAsia"/>
        </w:rPr>
        <w:t>如下图所示。</w:t>
      </w:r>
    </w:p>
    <w:p w:rsidR="00EB3B3E" w:rsidRDefault="00EB3B3E" w:rsidP="00EB3B3E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12820" cy="2465656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60" cy="247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B3E" w:rsidRPr="000B3AFA" w:rsidRDefault="00EB3B3E" w:rsidP="00EB3B3E">
      <w:pPr>
        <w:ind w:firstLine="0"/>
      </w:pPr>
    </w:p>
    <w:p w:rsidR="00EB3B3E" w:rsidRPr="00365E6A" w:rsidRDefault="00EB3B3E" w:rsidP="00EB3B3E">
      <w:pPr>
        <w:ind w:firstLine="0"/>
      </w:pPr>
    </w:p>
    <w:p w:rsidR="00EB3B3E" w:rsidRPr="00C243E7" w:rsidRDefault="00EB3B3E" w:rsidP="00EB3B3E">
      <w:pPr>
        <w:pStyle w:val="2"/>
        <w:keepNext w:val="0"/>
        <w:keepLines w:val="0"/>
        <w:numPr>
          <w:ilvl w:val="1"/>
          <w:numId w:val="1"/>
        </w:numPr>
        <w:tabs>
          <w:tab w:val="left" w:pos="0"/>
          <w:tab w:val="left" w:pos="420"/>
        </w:tabs>
        <w:spacing w:beforeLines="100" w:after="0" w:line="360" w:lineRule="auto"/>
        <w:rPr>
          <w:rFonts w:ascii="黑体" w:eastAsia="宋体" w:hAnsi="黑体" w:cs="Times New Roman"/>
          <w:bCs w:val="0"/>
          <w:sz w:val="24"/>
          <w:szCs w:val="24"/>
        </w:rPr>
      </w:pPr>
      <w:bookmarkStart w:id="2" w:name="_Toc73428027"/>
      <w:r w:rsidRPr="00C243E7">
        <w:rPr>
          <w:rFonts w:ascii="黑体" w:eastAsia="宋体" w:hAnsi="黑体" w:cs="Times New Roman" w:hint="eastAsia"/>
          <w:bCs w:val="0"/>
          <w:sz w:val="24"/>
          <w:szCs w:val="24"/>
        </w:rPr>
        <w:t>仓位标识</w:t>
      </w:r>
      <w:bookmarkEnd w:id="2"/>
    </w:p>
    <w:p w:rsidR="00EB3B3E" w:rsidRDefault="00EB3B3E" w:rsidP="00EB3B3E">
      <w:pPr>
        <w:ind w:firstLine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31A1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3B3E" w:rsidRDefault="00EB3B3E" w:rsidP="00EB3B3E">
      <w:pPr>
        <w:ind w:firstLine="0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B7A32">
        <w:rPr>
          <w:noProof/>
        </w:rPr>
        <w:pict>
          <v:oval id="椭圆 38" o:spid="_x0000_s2052" style="position:absolute;left:0;text-align:left;margin-left:302.25pt;margin-top:96.65pt;width:25.3pt;height:55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" filled="f" strokecolor="red" strokeweight="1pt">
            <v:stroke joinstyle="miter"/>
          </v:oval>
        </w:pict>
      </w:r>
      <w:r w:rsidRPr="009B7A32">
        <w:rPr>
          <w:noProof/>
        </w:rPr>
        <w:pict>
          <v:oval id="椭圆 37" o:spid="_x0000_s2051" style="position:absolute;left:0;text-align:left;margin-left:76.65pt;margin-top:26.2pt;width:34.2pt;height:2in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" filled="f" strokecolor="red" strokeweight="1pt">
            <v:stroke joinstyle="miter"/>
          </v:oval>
        </w:pict>
      </w:r>
      <w:r w:rsidRPr="00417002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83988" cy="26619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69" cy="268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514600" cy="2658615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32" cy="268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B3E" w:rsidRDefault="00EB3B3E" w:rsidP="00EB3B3E">
      <w:pPr>
        <w:ind w:firstLine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3B3E" w:rsidRDefault="00EB3B3E" w:rsidP="00EB3B3E">
      <w:pPr>
        <w:ind w:firstLine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3B3E" w:rsidRDefault="00EB3B3E" w:rsidP="00EB3B3E">
      <w:pPr>
        <w:ind w:firstLine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3B3E" w:rsidRDefault="00EB3B3E" w:rsidP="00EB3B3E">
      <w:pPr>
        <w:ind w:firstLine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3B3E" w:rsidRDefault="00EB3B3E" w:rsidP="00EB3B3E">
      <w:pPr>
        <w:ind w:firstLine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3B3E" w:rsidRDefault="00EB3B3E" w:rsidP="00EB3B3E">
      <w:pPr>
        <w:ind w:firstLine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3B3E" w:rsidRDefault="00EB3B3E" w:rsidP="00EB3B3E">
      <w:pPr>
        <w:ind w:firstLine="0"/>
      </w:pPr>
      <w:r>
        <w:rPr>
          <w:rFonts w:hint="eastAsia"/>
        </w:rPr>
        <w:t>要求：</w:t>
      </w:r>
      <w:r>
        <w:rPr>
          <w:rFonts w:hint="eastAsia"/>
        </w:rPr>
        <w:t>1</w:t>
      </w:r>
      <w:r>
        <w:rPr>
          <w:rFonts w:hint="eastAsia"/>
        </w:rPr>
        <w:t>、货架仓位编码需要制作成标签，粘贴在货架上。</w:t>
      </w:r>
    </w:p>
    <w:p w:rsidR="00EB3B3E" w:rsidRDefault="00EB3B3E" w:rsidP="00EB3B3E">
      <w:pPr>
        <w:ind w:firstLineChars="300" w:firstLine="720"/>
      </w:pPr>
      <w:r>
        <w:t>2</w:t>
      </w:r>
      <w:r>
        <w:rPr>
          <w:rFonts w:hint="eastAsia"/>
        </w:rPr>
        <w:t>、地堆区仓位编码，则企业自行判断标签粘贴方式，标签样式如下图：</w:t>
      </w:r>
    </w:p>
    <w:p w:rsidR="00EB3B3E" w:rsidRDefault="00EB3B3E" w:rsidP="00EB3B3E">
      <w:pPr>
        <w:ind w:firstLineChars="200" w:firstLine="480"/>
        <w:jc w:val="left"/>
      </w:pPr>
      <w:r>
        <w:rPr>
          <w:noProof/>
        </w:rPr>
        <w:drawing>
          <wp:inline distT="0" distB="0" distL="0" distR="0">
            <wp:extent cx="1409700" cy="1608178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517" cy="161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rFonts w:hint="eastAsia"/>
        </w:rPr>
        <w:t>标签内容：仓位编码对应的二维码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仓位编码。</w:t>
      </w:r>
    </w:p>
    <w:p w:rsidR="00EB3B3E" w:rsidRPr="00C243E7" w:rsidRDefault="00EB3B3E" w:rsidP="00EB3B3E">
      <w:pPr>
        <w:pStyle w:val="2"/>
        <w:keepNext w:val="0"/>
        <w:keepLines w:val="0"/>
        <w:numPr>
          <w:ilvl w:val="1"/>
          <w:numId w:val="1"/>
        </w:numPr>
        <w:tabs>
          <w:tab w:val="left" w:pos="0"/>
          <w:tab w:val="left" w:pos="420"/>
        </w:tabs>
        <w:spacing w:beforeLines="100" w:after="0" w:line="360" w:lineRule="auto"/>
        <w:rPr>
          <w:rFonts w:ascii="黑体" w:eastAsia="宋体" w:hAnsi="黑体" w:cs="Times New Roman"/>
          <w:bCs w:val="0"/>
          <w:sz w:val="24"/>
          <w:szCs w:val="24"/>
        </w:rPr>
      </w:pPr>
      <w:r>
        <w:rPr>
          <w:rFonts w:ascii="黑体" w:eastAsia="宋体" w:hAnsi="黑体" w:cs="Times New Roman" w:hint="eastAsia"/>
          <w:bCs w:val="0"/>
          <w:sz w:val="24"/>
          <w:szCs w:val="24"/>
        </w:rPr>
        <w:t>供货清单</w:t>
      </w:r>
    </w:p>
    <w:tbl>
      <w:tblPr>
        <w:tblW w:w="8850" w:type="dxa"/>
        <w:tblInd w:w="108" w:type="dxa"/>
        <w:tblLook w:val="04A0"/>
      </w:tblPr>
      <w:tblGrid>
        <w:gridCol w:w="891"/>
        <w:gridCol w:w="3599"/>
        <w:gridCol w:w="999"/>
        <w:gridCol w:w="999"/>
        <w:gridCol w:w="912"/>
        <w:gridCol w:w="1450"/>
      </w:tblGrid>
      <w:tr w:rsidR="00EB3B3E" w:rsidTr="009467A1">
        <w:trPr>
          <w:trHeight w:val="398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ind w:firstLine="0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3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备件名称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ind w:firstLine="0"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数量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ind w:firstLine="0"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ind w:firstLine="0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单价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合计</w:t>
            </w:r>
          </w:p>
        </w:tc>
      </w:tr>
      <w:tr w:rsidR="00EB3B3E" w:rsidTr="009467A1">
        <w:trPr>
          <w:trHeight w:val="398"/>
        </w:trPr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货架类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货架，500kg/层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ind w:firstLine="0"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组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</w:tr>
      <w:tr w:rsidR="00EB3B3E" w:rsidTr="009467A1">
        <w:trPr>
          <w:trHeight w:val="398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3E" w:rsidRDefault="00EB3B3E" w:rsidP="009467A1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物料箱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ind w:firstLine="0"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</w:tr>
      <w:tr w:rsidR="00EB3B3E" w:rsidTr="009467A1">
        <w:trPr>
          <w:trHeight w:val="398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3E" w:rsidRDefault="00EB3B3E" w:rsidP="009467A1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托盘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</w:tr>
      <w:tr w:rsidR="00EB3B3E" w:rsidTr="009467A1">
        <w:trPr>
          <w:trHeight w:val="398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3E" w:rsidRDefault="00EB3B3E" w:rsidP="009467A1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可粘贴标牌、仓位标识等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</w:tr>
      <w:tr w:rsidR="00EB3B3E" w:rsidTr="009467A1">
        <w:trPr>
          <w:trHeight w:val="398"/>
        </w:trPr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B3E" w:rsidRDefault="00EB3B3E" w:rsidP="009467A1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安装费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</w:tr>
      <w:tr w:rsidR="00EB3B3E" w:rsidTr="009467A1">
        <w:trPr>
          <w:trHeight w:val="431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B3E" w:rsidRDefault="00EB3B3E" w:rsidP="009467A1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sz w:val="20"/>
                <w:szCs w:val="20"/>
              </w:rPr>
            </w:pPr>
          </w:p>
        </w:tc>
      </w:tr>
    </w:tbl>
    <w:p w:rsidR="00EB3B3E" w:rsidRDefault="00EB3B3E" w:rsidP="00EB3B3E">
      <w:pPr>
        <w:ind w:firstLineChars="200" w:firstLine="480"/>
        <w:jc w:val="left"/>
      </w:pPr>
    </w:p>
    <w:p w:rsidR="00EB3B3E" w:rsidRPr="00C243E7" w:rsidRDefault="00EB3B3E" w:rsidP="00EB3B3E">
      <w:pPr>
        <w:pStyle w:val="2"/>
        <w:keepNext w:val="0"/>
        <w:keepLines w:val="0"/>
        <w:numPr>
          <w:ilvl w:val="1"/>
          <w:numId w:val="1"/>
        </w:numPr>
        <w:tabs>
          <w:tab w:val="left" w:pos="0"/>
          <w:tab w:val="left" w:pos="420"/>
        </w:tabs>
        <w:spacing w:beforeLines="100" w:after="0" w:line="360" w:lineRule="auto"/>
        <w:rPr>
          <w:rFonts w:ascii="黑体" w:eastAsia="宋体" w:hAnsi="黑体" w:cs="Times New Roman"/>
          <w:bCs w:val="0"/>
          <w:sz w:val="24"/>
          <w:szCs w:val="24"/>
        </w:rPr>
      </w:pPr>
      <w:r>
        <w:rPr>
          <w:rFonts w:ascii="黑体" w:eastAsia="宋体" w:hAnsi="黑体" w:cs="Times New Roman" w:hint="eastAsia"/>
          <w:bCs w:val="0"/>
          <w:sz w:val="24"/>
          <w:szCs w:val="24"/>
        </w:rPr>
        <w:t>其他要求</w:t>
      </w:r>
    </w:p>
    <w:p w:rsidR="00F6064A" w:rsidRDefault="00EB3B3E" w:rsidP="00EB3B3E">
      <w:r>
        <w:rPr>
          <w:rFonts w:hint="eastAsia"/>
        </w:rPr>
        <w:t>其他未尽事宜，遵照我公司要求执行</w:t>
      </w:r>
      <w:r>
        <w:rPr>
          <w:rFonts w:hint="eastAsia"/>
        </w:rPr>
        <w:t>.</w:t>
      </w:r>
    </w:p>
    <w:sectPr w:rsidR="00F606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64A" w:rsidRDefault="00F6064A" w:rsidP="00EB3B3E">
      <w:pPr>
        <w:spacing w:line="240" w:lineRule="auto"/>
      </w:pPr>
      <w:r>
        <w:separator/>
      </w:r>
    </w:p>
  </w:endnote>
  <w:endnote w:type="continuationSeparator" w:id="1">
    <w:p w:rsidR="00F6064A" w:rsidRDefault="00F6064A" w:rsidP="00EB3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64A" w:rsidRDefault="00F6064A" w:rsidP="00EB3B3E">
      <w:pPr>
        <w:spacing w:line="240" w:lineRule="auto"/>
      </w:pPr>
      <w:r>
        <w:separator/>
      </w:r>
    </w:p>
  </w:footnote>
  <w:footnote w:type="continuationSeparator" w:id="1">
    <w:p w:rsidR="00F6064A" w:rsidRDefault="00F6064A" w:rsidP="00EB3B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213E0"/>
    <w:multiLevelType w:val="hybridMultilevel"/>
    <w:tmpl w:val="CE6E0FBE"/>
    <w:lvl w:ilvl="0" w:tplc="393C43A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5C7E2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7C2C0910"/>
    <w:multiLevelType w:val="multilevel"/>
    <w:tmpl w:val="04090023"/>
    <w:lvl w:ilvl="0">
      <w:start w:val="1"/>
      <w:numFmt w:val="upperRoman"/>
      <w:pStyle w:val="1"/>
      <w:lvlText w:val="第 %1 条"/>
      <w:lvlJc w:val="left"/>
      <w:pPr>
        <w:ind w:left="0" w:firstLine="0"/>
      </w:pPr>
    </w:lvl>
    <w:lvl w:ilvl="1">
      <w:start w:val="1"/>
      <w:numFmt w:val="decimalZero"/>
      <w:pStyle w:val="2"/>
      <w:isLgl/>
      <w:lvlText w:val="节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3">
    <w:nsid w:val="7FCF6F57"/>
    <w:multiLevelType w:val="hybridMultilevel"/>
    <w:tmpl w:val="CE6E0FBE"/>
    <w:lvl w:ilvl="0" w:tplc="393C43A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3B3E"/>
    <w:rsid w:val="00EB3B3E"/>
    <w:rsid w:val="00F60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B3E"/>
    <w:pPr>
      <w:widowControl w:val="0"/>
      <w:overflowPunct w:val="0"/>
      <w:adjustRightInd w:val="0"/>
      <w:snapToGrid w:val="0"/>
      <w:spacing w:line="360" w:lineRule="auto"/>
      <w:ind w:firstLine="482"/>
      <w:jc w:val="both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aliases w:val="[Alt+1][SWIEE]"/>
    <w:basedOn w:val="a"/>
    <w:next w:val="a"/>
    <w:link w:val="1Char"/>
    <w:qFormat/>
    <w:rsid w:val="00EB3B3E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[Alt+2][SWIEE]"/>
    <w:basedOn w:val="a"/>
    <w:next w:val="a"/>
    <w:link w:val="2Char"/>
    <w:unhideWhenUsed/>
    <w:qFormat/>
    <w:rsid w:val="00EB3B3E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aliases w:val="[Alt+3][SWIEE]"/>
    <w:basedOn w:val="a"/>
    <w:next w:val="a"/>
    <w:link w:val="3Char"/>
    <w:unhideWhenUsed/>
    <w:qFormat/>
    <w:rsid w:val="00EB3B3E"/>
    <w:pPr>
      <w:keepNext/>
      <w:keepLines/>
      <w:spacing w:before="260" w:after="260" w:line="416" w:lineRule="auto"/>
      <w:ind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B3B3E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B3B3E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B3B3E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B3B3E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B3B3E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B3B3E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3B3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3B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3B3E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3B3E"/>
    <w:rPr>
      <w:sz w:val="18"/>
      <w:szCs w:val="18"/>
    </w:rPr>
  </w:style>
  <w:style w:type="character" w:customStyle="1" w:styleId="1Char">
    <w:name w:val="标题 1 Char"/>
    <w:basedOn w:val="a0"/>
    <w:link w:val="1"/>
    <w:rsid w:val="00EB3B3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[Alt+2][SWIEE] Char"/>
    <w:basedOn w:val="a0"/>
    <w:link w:val="2"/>
    <w:qFormat/>
    <w:rsid w:val="00EB3B3E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Char">
    <w:name w:val="标题 3 Char"/>
    <w:aliases w:val="[Alt+3][SWIEE] Char"/>
    <w:basedOn w:val="a0"/>
    <w:link w:val="3"/>
    <w:qFormat/>
    <w:rsid w:val="00EB3B3E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EB3B3E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B3B3E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EB3B3E"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EB3B3E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EB3B3E"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EB3B3E"/>
    <w:rPr>
      <w:rFonts w:asciiTheme="majorHAnsi" w:eastAsiaTheme="majorEastAsia" w:hAnsiTheme="majorHAnsi" w:cstheme="majorBidi"/>
      <w:kern w:val="0"/>
      <w:szCs w:val="21"/>
    </w:rPr>
  </w:style>
  <w:style w:type="paragraph" w:styleId="a5">
    <w:name w:val="List Paragraph"/>
    <w:basedOn w:val="a"/>
    <w:uiPriority w:val="34"/>
    <w:qFormat/>
    <w:rsid w:val="00EB3B3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EB3B3E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3B3E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</Words>
  <Characters>750</Characters>
  <Application>Microsoft Office Word</Application>
  <DocSecurity>0</DocSecurity>
  <Lines>6</Lines>
  <Paragraphs>1</Paragraphs>
  <ScaleCrop>false</ScaleCrop>
  <Company>http://sdwm.org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邢丽娜</dc:creator>
  <cp:keywords/>
  <dc:description/>
  <cp:lastModifiedBy>邢丽娜</cp:lastModifiedBy>
  <cp:revision>2</cp:revision>
  <dcterms:created xsi:type="dcterms:W3CDTF">2022-05-01T07:28:00Z</dcterms:created>
  <dcterms:modified xsi:type="dcterms:W3CDTF">2022-05-01T07:28:00Z</dcterms:modified>
</cp:coreProperties>
</file>