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800*600托盘要求：安装4个橡胶轮，表面为平面，托盘加钢支撑，称重400KG 。  达不到承重要求不要报价。</w:t>
      </w:r>
    </w:p>
    <w:p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5269230" cy="5047615"/>
            <wp:effectExtent l="0" t="0" r="7620" b="635"/>
            <wp:docPr id="2" name="图片 2" descr="ccbde478969f179ec3c5264a5963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bde478969f179ec3c5264a59636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2022-04-27T07:08:06Z</dcterms:created>
  <dc:creator>fxl</dc:creator>
  <cp:lastModifiedBy>éng  ān hí。</cp:lastModifiedBy>
  <dcterms:modified xsi:type="dcterms:W3CDTF">2022-04-27T07:10:26Z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B93AB43600AE41049576E0FF1A058D95</vt:lpwstr>
  </property>
</Properties>
</file>