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8591" w14:textId="77777777" w:rsidR="007A7EB3" w:rsidRDefault="007A7EB3" w:rsidP="007A7EB3">
      <w:pPr>
        <w:spacing w:line="360" w:lineRule="auto"/>
        <w:ind w:left="1" w:firstLine="425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t>1、技术服务的目标</w:t>
      </w:r>
    </w:p>
    <w:p w14:paraId="5EF0CEE3" w14:textId="77777777" w:rsidR="007A7EB3" w:rsidRDefault="007A7EB3" w:rsidP="007A7EB3">
      <w:pPr>
        <w:spacing w:line="360" w:lineRule="auto"/>
        <w:ind w:left="1" w:firstLine="425"/>
        <w:rPr>
          <w:rFonts w:eastAsia="宋体"/>
          <w:sz w:val="24"/>
        </w:rPr>
      </w:pPr>
      <w:r>
        <w:rPr>
          <w:rFonts w:eastAsia="宋体" w:hint="eastAsia"/>
          <w:sz w:val="24"/>
        </w:rPr>
        <w:t>1） 提供技术人员，依据国家和地方的相关技术文件为甲方</w:t>
      </w:r>
      <w:r>
        <w:rPr>
          <w:rFonts w:eastAsia="宋体" w:hint="eastAsia"/>
          <w:b/>
          <w:bCs/>
          <w:sz w:val="24"/>
          <w:u w:val="single"/>
        </w:rPr>
        <w:t>二号线窑头固定污染源排放连续在线监测设备验收，窑尾固定污染源排放连续在线监测设备验收的贰个项目</w:t>
      </w:r>
      <w:r>
        <w:rPr>
          <w:rFonts w:eastAsia="宋体" w:hint="eastAsia"/>
          <w:sz w:val="24"/>
        </w:rPr>
        <w:t>提供环保验收技术服务，组织专家评审会，最终完成环保自主验收。</w:t>
      </w:r>
    </w:p>
    <w:p w14:paraId="573DB1AE" w14:textId="77777777" w:rsidR="007A7EB3" w:rsidRDefault="007A7EB3" w:rsidP="007A7EB3">
      <w:pPr>
        <w:spacing w:line="360" w:lineRule="auto"/>
        <w:ind w:left="1" w:firstLine="425"/>
        <w:rPr>
          <w:rFonts w:eastAsia="宋体"/>
          <w:sz w:val="24"/>
        </w:rPr>
      </w:pPr>
      <w:r>
        <w:rPr>
          <w:rFonts w:eastAsia="宋体" w:hint="eastAsia"/>
          <w:sz w:val="24"/>
        </w:rPr>
        <w:t>2）工作内容包括：</w:t>
      </w:r>
    </w:p>
    <w:p w14:paraId="74D64A88" w14:textId="77777777" w:rsidR="007A7EB3" w:rsidRDefault="007A7EB3" w:rsidP="007A7EB3">
      <w:pPr>
        <w:spacing w:line="360" w:lineRule="auto"/>
        <w:ind w:left="1" w:firstLine="425"/>
        <w:rPr>
          <w:rFonts w:eastAsia="宋体"/>
          <w:sz w:val="24"/>
        </w:rPr>
      </w:pPr>
      <w:r>
        <w:rPr>
          <w:rFonts w:eastAsia="宋体" w:hint="eastAsia"/>
          <w:sz w:val="24"/>
        </w:rPr>
        <w:t>1、</w:t>
      </w:r>
      <w:r w:rsidRPr="00CD000C">
        <w:rPr>
          <w:rFonts w:eastAsia="宋体" w:hint="eastAsia"/>
          <w:sz w:val="24"/>
        </w:rPr>
        <w:t>二号线窑头固定污染源排放连续在线监测设备验收报告，</w:t>
      </w:r>
      <w:r>
        <w:rPr>
          <w:rFonts w:eastAsia="宋体" w:hint="eastAsia"/>
          <w:sz w:val="24"/>
        </w:rPr>
        <w:t>内容包括：</w:t>
      </w:r>
      <w:bookmarkStart w:id="0" w:name="_Hlk97884815"/>
      <w:r w:rsidRPr="009D2C8E">
        <w:rPr>
          <w:rFonts w:eastAsia="宋体" w:hint="eastAsia"/>
          <w:b/>
          <w:bCs/>
          <w:sz w:val="24"/>
          <w:u w:val="single"/>
        </w:rPr>
        <w:t>颗粒物、流速、温度、湿度、含氧量、压力参数的验收</w:t>
      </w:r>
      <w:r>
        <w:rPr>
          <w:rFonts w:eastAsia="宋体" w:hint="eastAsia"/>
          <w:sz w:val="24"/>
        </w:rPr>
        <w:t>。</w:t>
      </w:r>
      <w:bookmarkEnd w:id="0"/>
    </w:p>
    <w:p w14:paraId="5BF639F1" w14:textId="77777777" w:rsidR="007A7EB3" w:rsidRDefault="007A7EB3" w:rsidP="007A7EB3">
      <w:pPr>
        <w:spacing w:line="360" w:lineRule="auto"/>
        <w:ind w:left="1" w:firstLine="425"/>
        <w:rPr>
          <w:rFonts w:eastAsia="宋体" w:hint="eastAsia"/>
          <w:sz w:val="24"/>
        </w:rPr>
      </w:pPr>
      <w:r>
        <w:rPr>
          <w:rFonts w:eastAsia="宋体"/>
          <w:sz w:val="24"/>
        </w:rPr>
        <w:t>2</w:t>
      </w:r>
      <w:r>
        <w:rPr>
          <w:rFonts w:eastAsia="宋体" w:hint="eastAsia"/>
          <w:sz w:val="24"/>
        </w:rPr>
        <w:t>、二号线</w:t>
      </w:r>
      <w:r w:rsidRPr="00CD000C">
        <w:rPr>
          <w:rFonts w:eastAsia="宋体" w:hint="eastAsia"/>
          <w:sz w:val="24"/>
        </w:rPr>
        <w:t>窑尾固定污染源排放连续在线监测设备验收报告，内容包括：</w:t>
      </w:r>
      <w:r w:rsidRPr="009D2C8E">
        <w:rPr>
          <w:rFonts w:eastAsia="宋体" w:hint="eastAsia"/>
          <w:b/>
          <w:bCs/>
          <w:sz w:val="24"/>
          <w:u w:val="single"/>
        </w:rPr>
        <w:t>颗粒物、氮氧化物、二氧化硫、流速、温度、湿度、含氧量、压力参数的验收</w:t>
      </w:r>
      <w:r>
        <w:rPr>
          <w:rFonts w:eastAsia="宋体" w:hint="eastAsia"/>
          <w:sz w:val="24"/>
        </w:rPr>
        <w:t>。</w:t>
      </w:r>
    </w:p>
    <w:p w14:paraId="1019BA2E" w14:textId="77777777" w:rsidR="007A7EB3" w:rsidRDefault="007A7EB3" w:rsidP="007A7EB3">
      <w:pPr>
        <w:spacing w:line="360" w:lineRule="auto"/>
        <w:ind w:left="1" w:firstLine="425"/>
        <w:rPr>
          <w:rFonts w:eastAsia="宋体" w:hint="eastAsia"/>
          <w:sz w:val="24"/>
        </w:rPr>
      </w:pP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）甲方委托乙方按照国家相关技术规范，编制本项目环保验收监测方案，在监测数据的基础编制环保竣工验收监测报告。</w:t>
      </w:r>
    </w:p>
    <w:p w14:paraId="46083234" w14:textId="77777777" w:rsidR="007A7EB3" w:rsidRDefault="007A7EB3" w:rsidP="007A7EB3">
      <w:pPr>
        <w:spacing w:line="360" w:lineRule="auto"/>
        <w:ind w:left="1" w:firstLine="425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t>2、技术服务的内容：</w:t>
      </w:r>
    </w:p>
    <w:p w14:paraId="437AD746" w14:textId="77777777" w:rsidR="007A7EB3" w:rsidRDefault="007A7EB3" w:rsidP="007A7EB3">
      <w:pPr>
        <w:spacing w:line="360" w:lineRule="auto"/>
        <w:ind w:left="1" w:firstLine="425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t>（1）依据国家和地方的相关技术文件，为甲方编制验收报告等材料；</w:t>
      </w:r>
    </w:p>
    <w:p w14:paraId="5AA15EDC" w14:textId="03FDAAC0" w:rsidR="007A7EB3" w:rsidRDefault="007A7EB3" w:rsidP="007A7EB3">
      <w:pPr>
        <w:spacing w:line="360" w:lineRule="auto"/>
        <w:ind w:left="1" w:firstLine="425"/>
        <w:rPr>
          <w:rFonts w:eastAsia="宋体"/>
          <w:sz w:val="24"/>
        </w:rPr>
      </w:pPr>
      <w:r>
        <w:rPr>
          <w:rFonts w:eastAsia="宋体" w:hint="eastAsia"/>
          <w:sz w:val="24"/>
        </w:rPr>
        <w:t>（2）甲方委托乙方按照国家相关技术规范，编制本项目环保验收监测方案，在监测数据的基础编制环保竣工验收监测报告。</w:t>
      </w:r>
    </w:p>
    <w:p w14:paraId="358C32E9" w14:textId="48489097" w:rsidR="007A7EB3" w:rsidRPr="00021A9A" w:rsidRDefault="00021A9A" w:rsidP="007A7EB3">
      <w:pPr>
        <w:spacing w:line="360" w:lineRule="auto"/>
        <w:ind w:left="1" w:firstLine="425"/>
        <w:rPr>
          <w:rFonts w:eastAsia="宋体" w:hint="eastAsia"/>
          <w:b/>
          <w:bCs/>
          <w:sz w:val="24"/>
        </w:rPr>
      </w:pPr>
      <w:r w:rsidRPr="00021A9A">
        <w:rPr>
          <w:rFonts w:eastAsia="宋体" w:hint="eastAsia"/>
          <w:b/>
          <w:bCs/>
          <w:sz w:val="24"/>
          <w:highlight w:val="yellow"/>
        </w:rPr>
        <w:t>3、</w:t>
      </w:r>
      <w:r w:rsidRPr="00021A9A">
        <w:rPr>
          <w:rFonts w:eastAsia="宋体" w:hint="eastAsia"/>
          <w:b/>
          <w:bCs/>
          <w:sz w:val="24"/>
          <w:highlight w:val="yellow"/>
        </w:rPr>
        <w:t>待项目完成自主验收后</w:t>
      </w:r>
      <w:r w:rsidRPr="00021A9A">
        <w:rPr>
          <w:rFonts w:eastAsia="宋体" w:hint="eastAsia"/>
          <w:b/>
          <w:bCs/>
          <w:sz w:val="24"/>
          <w:highlight w:val="yellow"/>
        </w:rPr>
        <w:t>付款。</w:t>
      </w:r>
    </w:p>
    <w:p w14:paraId="6EF40636" w14:textId="77777777" w:rsidR="00F417F5" w:rsidRPr="007A7EB3" w:rsidRDefault="00F417F5"/>
    <w:sectPr w:rsidR="00F417F5" w:rsidRPr="007A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0FBF" w14:textId="77777777" w:rsidR="003717F8" w:rsidRDefault="003717F8" w:rsidP="007A7EB3">
      <w:r>
        <w:separator/>
      </w:r>
    </w:p>
  </w:endnote>
  <w:endnote w:type="continuationSeparator" w:id="0">
    <w:p w14:paraId="4B12184B" w14:textId="77777777" w:rsidR="003717F8" w:rsidRDefault="003717F8" w:rsidP="007A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1011" w14:textId="77777777" w:rsidR="003717F8" w:rsidRDefault="003717F8" w:rsidP="007A7EB3">
      <w:r>
        <w:separator/>
      </w:r>
    </w:p>
  </w:footnote>
  <w:footnote w:type="continuationSeparator" w:id="0">
    <w:p w14:paraId="3F0C2F76" w14:textId="77777777" w:rsidR="003717F8" w:rsidRDefault="003717F8" w:rsidP="007A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5A"/>
    <w:rsid w:val="00021A9A"/>
    <w:rsid w:val="00082877"/>
    <w:rsid w:val="00145A6F"/>
    <w:rsid w:val="001E3670"/>
    <w:rsid w:val="002B76F2"/>
    <w:rsid w:val="003625B4"/>
    <w:rsid w:val="00370796"/>
    <w:rsid w:val="003717F8"/>
    <w:rsid w:val="003C509C"/>
    <w:rsid w:val="003D7AE9"/>
    <w:rsid w:val="004C40CC"/>
    <w:rsid w:val="006312B8"/>
    <w:rsid w:val="006B6363"/>
    <w:rsid w:val="007A7EB3"/>
    <w:rsid w:val="007C2F8B"/>
    <w:rsid w:val="007D62DB"/>
    <w:rsid w:val="00823E09"/>
    <w:rsid w:val="00927CDE"/>
    <w:rsid w:val="009C12F4"/>
    <w:rsid w:val="009E525A"/>
    <w:rsid w:val="00A56E05"/>
    <w:rsid w:val="00AB4F50"/>
    <w:rsid w:val="00AE0328"/>
    <w:rsid w:val="00AE7396"/>
    <w:rsid w:val="00AF425A"/>
    <w:rsid w:val="00B0131F"/>
    <w:rsid w:val="00B9744A"/>
    <w:rsid w:val="00C1113C"/>
    <w:rsid w:val="00C63C8A"/>
    <w:rsid w:val="00CB455A"/>
    <w:rsid w:val="00D14D1B"/>
    <w:rsid w:val="00DD18A7"/>
    <w:rsid w:val="00E36C67"/>
    <w:rsid w:val="00E412F8"/>
    <w:rsid w:val="00E64E94"/>
    <w:rsid w:val="00E65D85"/>
    <w:rsid w:val="00E81E5B"/>
    <w:rsid w:val="00EB3BF7"/>
    <w:rsid w:val="00F20F83"/>
    <w:rsid w:val="00F35CB6"/>
    <w:rsid w:val="00F417F5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4542A"/>
  <w15:chartTrackingRefBased/>
  <w15:docId w15:val="{38CEB5AE-4298-4EEF-BBBF-8E6E6847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B3"/>
    <w:pPr>
      <w:widowControl w:val="0"/>
      <w:jc w:val="both"/>
    </w:pPr>
    <w:rPr>
      <w:rFonts w:ascii="宋体" w:eastAsia="等线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E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张林</dc:creator>
  <cp:keywords/>
  <dc:description/>
  <cp:lastModifiedBy>张林</cp:lastModifiedBy>
  <cp:revision>2</cp:revision>
  <dcterms:created xsi:type="dcterms:W3CDTF">2022-03-21T05:30:00Z</dcterms:created>
  <dcterms:modified xsi:type="dcterms:W3CDTF">2022-03-21T05:36:00Z</dcterms:modified>
</cp:coreProperties>
</file>