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D71" w:rsidRPr="00C35D71" w:rsidRDefault="00C35D71" w:rsidP="00C35D71">
      <w:pPr>
        <w:widowControl/>
        <w:spacing w:before="100" w:beforeAutospacing="1" w:after="100" w:afterAutospacing="1"/>
        <w:jc w:val="center"/>
        <w:rPr>
          <w:rFonts w:ascii="宋体" w:eastAsia="宋体" w:hAnsi="宋体" w:cs="宋体"/>
          <w:color w:val="000000"/>
          <w:kern w:val="0"/>
          <w:sz w:val="36"/>
          <w:szCs w:val="36"/>
        </w:rPr>
      </w:pPr>
      <w:r w:rsidRPr="00C35D71">
        <w:rPr>
          <w:rFonts w:ascii="宋体" w:eastAsia="宋体" w:hAnsi="宋体" w:cs="宋体" w:hint="eastAsia"/>
          <w:b/>
          <w:bCs/>
          <w:color w:val="000000"/>
          <w:kern w:val="0"/>
          <w:sz w:val="36"/>
          <w:szCs w:val="36"/>
        </w:rPr>
        <w:t>货代协议</w:t>
      </w:r>
    </w:p>
    <w:p w:rsidR="00C35D71" w:rsidRPr="00C35D71" w:rsidRDefault="00C35D71" w:rsidP="00C35D71">
      <w:pPr>
        <w:widowControl/>
        <w:spacing w:before="100" w:beforeAutospacing="1" w:after="100" w:afterAutospacing="1" w:line="240" w:lineRule="exact"/>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 xml:space="preserve">委托方（简称甲方）：                                 </w:t>
      </w:r>
      <w:r w:rsidRPr="00C35D71">
        <w:rPr>
          <w:rFonts w:ascii="宋体" w:eastAsia="宋体" w:hAnsi="宋体" w:cs="宋体" w:hint="eastAsia"/>
          <w:b/>
          <w:bCs/>
          <w:color w:val="000000"/>
          <w:kern w:val="0"/>
          <w:sz w:val="20"/>
          <w:szCs w:val="20"/>
        </w:rPr>
        <w:t xml:space="preserve"> 签订日期：</w:t>
      </w:r>
    </w:p>
    <w:p w:rsidR="00C35D71" w:rsidRPr="00C35D71" w:rsidRDefault="00C35D71" w:rsidP="00C35D71">
      <w:pPr>
        <w:widowControl/>
        <w:spacing w:before="100" w:beforeAutospacing="1" w:after="100" w:afterAutospacing="1" w:line="240" w:lineRule="exact"/>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 xml:space="preserve">代理方（简称乙方）：                                 </w:t>
      </w:r>
      <w:r w:rsidRPr="00C35D71">
        <w:rPr>
          <w:rFonts w:ascii="宋体" w:eastAsia="宋体" w:hAnsi="宋体" w:cs="宋体" w:hint="eastAsia"/>
          <w:b/>
          <w:bCs/>
          <w:color w:val="000000"/>
          <w:kern w:val="0"/>
          <w:sz w:val="20"/>
          <w:szCs w:val="20"/>
        </w:rPr>
        <w:t xml:space="preserve"> </w:t>
      </w:r>
      <w:r>
        <w:rPr>
          <w:rFonts w:ascii="宋体" w:eastAsia="宋体" w:hAnsi="宋体" w:cs="宋体" w:hint="eastAsia"/>
          <w:b/>
          <w:bCs/>
          <w:color w:val="000000"/>
          <w:kern w:val="0"/>
          <w:sz w:val="20"/>
          <w:szCs w:val="20"/>
        </w:rPr>
        <w:t>签订地点：</w:t>
      </w:r>
    </w:p>
    <w:p w:rsidR="00C35D71" w:rsidRPr="00C35D71" w:rsidRDefault="00C35D71" w:rsidP="00C35D71">
      <w:pPr>
        <w:widowControl/>
        <w:spacing w:before="100" w:beforeAutospacing="1" w:after="100" w:afterAutospacing="1" w:line="240" w:lineRule="exact"/>
        <w:ind w:firstLine="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根据《中华人民共和国民法典》及相关规定，甲乙双方经友好协商，就甲方委托乙方为港口货物代理，办理货物集港装船货代事宜，达成本协议：</w:t>
      </w:r>
    </w:p>
    <w:p w:rsidR="00C35D71" w:rsidRPr="00C35D71" w:rsidRDefault="00C35D71" w:rsidP="00C35D71">
      <w:pPr>
        <w:widowControl/>
        <w:spacing w:before="100" w:beforeAutospacing="1" w:after="100" w:afterAutospacing="1" w:line="240" w:lineRule="exact"/>
        <w:ind w:firstLine="422"/>
        <w:rPr>
          <w:rFonts w:ascii="宋体" w:eastAsia="宋体" w:hAnsi="宋体" w:cs="宋体"/>
          <w:color w:val="000000"/>
          <w:kern w:val="0"/>
          <w:sz w:val="20"/>
          <w:szCs w:val="20"/>
        </w:rPr>
      </w:pPr>
      <w:r w:rsidRPr="00C35D71">
        <w:rPr>
          <w:rFonts w:ascii="宋体" w:eastAsia="宋体" w:hAnsi="宋体" w:cs="宋体" w:hint="eastAsia"/>
          <w:b/>
          <w:bCs/>
          <w:color w:val="000000"/>
          <w:kern w:val="0"/>
          <w:sz w:val="20"/>
          <w:szCs w:val="20"/>
        </w:rPr>
        <w:t>第一条 货物信息</w:t>
      </w:r>
    </w:p>
    <w:tbl>
      <w:tblPr>
        <w:tblW w:w="0" w:type="auto"/>
        <w:tblCellMar>
          <w:top w:w="15" w:type="dxa"/>
          <w:left w:w="15" w:type="dxa"/>
          <w:bottom w:w="15" w:type="dxa"/>
          <w:right w:w="15" w:type="dxa"/>
        </w:tblCellMar>
        <w:tblLook w:val="04A0" w:firstRow="1" w:lastRow="0" w:firstColumn="1" w:lastColumn="0" w:noHBand="0" w:noVBand="1"/>
      </w:tblPr>
      <w:tblGrid>
        <w:gridCol w:w="1916"/>
        <w:gridCol w:w="1032"/>
        <w:gridCol w:w="1810"/>
        <w:gridCol w:w="2041"/>
        <w:gridCol w:w="1537"/>
      </w:tblGrid>
      <w:tr w:rsidR="00C35D71" w:rsidRPr="00C35D71" w:rsidTr="00C35D71">
        <w:trPr>
          <w:trHeight w:val="778"/>
        </w:trPr>
        <w:tc>
          <w:tcPr>
            <w:tcW w:w="2127" w:type="dxa"/>
            <w:tcBorders>
              <w:top w:val="single" w:sz="6" w:space="0" w:color="000000"/>
              <w:left w:val="single" w:sz="6" w:space="0" w:color="000000"/>
              <w:bottom w:val="single" w:sz="6" w:space="0" w:color="000000"/>
              <w:right w:val="single" w:sz="6" w:space="0" w:color="000000"/>
            </w:tcBorders>
            <w:vAlign w:val="center"/>
            <w:hideMark/>
          </w:tcPr>
          <w:p w:rsidR="00C35D71" w:rsidRPr="00C35D71" w:rsidRDefault="00C35D71" w:rsidP="00C35D71">
            <w:pPr>
              <w:widowControl/>
              <w:spacing w:before="100" w:beforeAutospacing="1" w:after="100" w:afterAutospacing="1" w:line="240" w:lineRule="exact"/>
              <w:jc w:val="center"/>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船名</w:t>
            </w:r>
          </w:p>
        </w:tc>
        <w:tc>
          <w:tcPr>
            <w:tcW w:w="1133" w:type="dxa"/>
            <w:tcBorders>
              <w:top w:val="single" w:sz="6" w:space="0" w:color="000000"/>
              <w:left w:val="single" w:sz="6" w:space="0" w:color="000000"/>
              <w:bottom w:val="single" w:sz="6" w:space="0" w:color="000000"/>
              <w:right w:val="single" w:sz="6" w:space="0" w:color="000000"/>
            </w:tcBorders>
            <w:vAlign w:val="center"/>
            <w:hideMark/>
          </w:tcPr>
          <w:p w:rsidR="00C35D71" w:rsidRPr="00C35D71" w:rsidRDefault="00C35D71" w:rsidP="00C35D71">
            <w:pPr>
              <w:widowControl/>
              <w:spacing w:before="100" w:beforeAutospacing="1" w:after="100" w:afterAutospacing="1" w:line="240" w:lineRule="exact"/>
              <w:jc w:val="center"/>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货物名称</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C35D71" w:rsidRPr="00C35D71" w:rsidRDefault="00C35D71" w:rsidP="00C35D71">
            <w:pPr>
              <w:widowControl/>
              <w:spacing w:before="100" w:beforeAutospacing="1" w:after="100" w:afterAutospacing="1" w:line="240" w:lineRule="exact"/>
              <w:jc w:val="center"/>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船舶</w:t>
            </w:r>
            <w:proofErr w:type="gramStart"/>
            <w:r w:rsidRPr="00C35D71">
              <w:rPr>
                <w:rFonts w:ascii="宋体" w:eastAsia="宋体" w:hAnsi="宋体" w:cs="宋体" w:hint="eastAsia"/>
                <w:color w:val="000000"/>
                <w:kern w:val="0"/>
                <w:sz w:val="20"/>
                <w:szCs w:val="20"/>
              </w:rPr>
              <w:t>装载暂估数量</w:t>
            </w:r>
            <w:proofErr w:type="gramEnd"/>
          </w:p>
          <w:p w:rsidR="00C35D71" w:rsidRPr="00C35D71" w:rsidRDefault="00C35D71" w:rsidP="00C35D71">
            <w:pPr>
              <w:widowControl/>
              <w:spacing w:before="100" w:beforeAutospacing="1" w:after="100" w:afterAutospacing="1" w:line="240" w:lineRule="exact"/>
              <w:jc w:val="center"/>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(吨)</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C35D71" w:rsidRPr="00C35D71" w:rsidRDefault="00C35D71" w:rsidP="00C35D71">
            <w:pPr>
              <w:widowControl/>
              <w:spacing w:before="100" w:beforeAutospacing="1" w:after="100" w:afterAutospacing="1" w:line="240" w:lineRule="exact"/>
              <w:jc w:val="center"/>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装运港</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C35D71" w:rsidRPr="00C35D71" w:rsidRDefault="00C35D71" w:rsidP="00C35D71">
            <w:pPr>
              <w:widowControl/>
              <w:spacing w:before="100" w:beforeAutospacing="1" w:after="100" w:afterAutospacing="1" w:line="240" w:lineRule="exact"/>
              <w:jc w:val="center"/>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抵运港</w:t>
            </w:r>
          </w:p>
        </w:tc>
      </w:tr>
      <w:tr w:rsidR="00C35D71" w:rsidRPr="00C35D71" w:rsidTr="00C35D71">
        <w:trPr>
          <w:trHeight w:val="533"/>
        </w:trPr>
        <w:tc>
          <w:tcPr>
            <w:tcW w:w="2127" w:type="dxa"/>
            <w:tcBorders>
              <w:top w:val="single" w:sz="6" w:space="0" w:color="000000"/>
              <w:left w:val="single" w:sz="6" w:space="0" w:color="000000"/>
              <w:bottom w:val="single" w:sz="6" w:space="0" w:color="000000"/>
              <w:right w:val="single" w:sz="6" w:space="0" w:color="000000"/>
            </w:tcBorders>
            <w:vAlign w:val="center"/>
            <w:hideMark/>
          </w:tcPr>
          <w:p w:rsidR="00C35D71" w:rsidRPr="00C35D71" w:rsidRDefault="00C35D71" w:rsidP="00C35D71">
            <w:pPr>
              <w:widowControl/>
              <w:spacing w:before="100" w:beforeAutospacing="1" w:after="100" w:afterAutospacing="1" w:line="240" w:lineRule="exact"/>
              <w:jc w:val="center"/>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以甲方通知船名为准</w:t>
            </w:r>
          </w:p>
        </w:tc>
        <w:tc>
          <w:tcPr>
            <w:tcW w:w="1133" w:type="dxa"/>
            <w:tcBorders>
              <w:top w:val="single" w:sz="6" w:space="0" w:color="000000"/>
              <w:left w:val="single" w:sz="6" w:space="0" w:color="000000"/>
              <w:bottom w:val="single" w:sz="6" w:space="0" w:color="000000"/>
              <w:right w:val="single" w:sz="6" w:space="0" w:color="000000"/>
            </w:tcBorders>
            <w:vAlign w:val="center"/>
            <w:hideMark/>
          </w:tcPr>
          <w:p w:rsidR="00C35D71" w:rsidRPr="00C35D71" w:rsidRDefault="00C35D71" w:rsidP="00C35D71">
            <w:pPr>
              <w:widowControl/>
              <w:spacing w:before="100" w:beforeAutospacing="1" w:after="100" w:afterAutospacing="1" w:line="240" w:lineRule="exact"/>
              <w:jc w:val="center"/>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散装</w:t>
            </w:r>
          </w:p>
          <w:p w:rsidR="00C35D71" w:rsidRPr="00C35D71" w:rsidRDefault="00C35D71" w:rsidP="00C35D71">
            <w:pPr>
              <w:widowControl/>
              <w:spacing w:before="100" w:beforeAutospacing="1" w:after="100" w:afterAutospacing="1" w:line="24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水泥</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C35D71" w:rsidRPr="00C35D71" w:rsidRDefault="00C35D71" w:rsidP="00C35D71">
            <w:pPr>
              <w:widowControl/>
              <w:spacing w:before="100" w:beforeAutospacing="1" w:after="100" w:afterAutospacing="1" w:line="24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5000</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C35D71" w:rsidRPr="00C35D71" w:rsidRDefault="00C35D71" w:rsidP="00C35D71">
            <w:pPr>
              <w:widowControl/>
              <w:spacing w:before="100" w:beforeAutospacing="1" w:after="100" w:afterAutospacing="1" w:line="240" w:lineRule="exact"/>
              <w:jc w:val="center"/>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盘锦市大洼县盘锦港</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C35D71" w:rsidRPr="00C35D71" w:rsidRDefault="00C35D71" w:rsidP="00C35D71">
            <w:pPr>
              <w:widowControl/>
              <w:spacing w:before="100" w:beforeAutospacing="1" w:after="100" w:afterAutospacing="1" w:line="240" w:lineRule="exact"/>
              <w:jc w:val="center"/>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以甲方通知为准</w:t>
            </w:r>
          </w:p>
        </w:tc>
      </w:tr>
    </w:tbl>
    <w:p w:rsidR="00C35D71" w:rsidRPr="00C35D71" w:rsidRDefault="00C35D71" w:rsidP="00C35D71">
      <w:pPr>
        <w:widowControl/>
        <w:spacing w:before="100" w:beforeAutospacing="1" w:after="100" w:afterAutospacing="1" w:line="240" w:lineRule="exact"/>
        <w:ind w:firstLine="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注：此合同数量</w:t>
      </w:r>
      <w:proofErr w:type="gramStart"/>
      <w:r w:rsidRPr="00C35D71">
        <w:rPr>
          <w:rFonts w:ascii="宋体" w:eastAsia="宋体" w:hAnsi="宋体" w:cs="宋体" w:hint="eastAsia"/>
          <w:color w:val="000000"/>
          <w:kern w:val="0"/>
          <w:sz w:val="20"/>
          <w:szCs w:val="20"/>
        </w:rPr>
        <w:t>为暂估</w:t>
      </w:r>
      <w:proofErr w:type="gramEnd"/>
      <w:r w:rsidRPr="00C35D71">
        <w:rPr>
          <w:rFonts w:ascii="宋体" w:eastAsia="宋体" w:hAnsi="宋体" w:cs="宋体" w:hint="eastAsia"/>
          <w:color w:val="000000"/>
          <w:kern w:val="0"/>
          <w:sz w:val="20"/>
          <w:szCs w:val="20"/>
        </w:rPr>
        <w:t>数量，具体结算数量以本合同履行期内实际发生数量为准。</w:t>
      </w:r>
    </w:p>
    <w:p w:rsidR="00C35D71" w:rsidRPr="00C35D71" w:rsidRDefault="00C35D71" w:rsidP="00C35D71">
      <w:pPr>
        <w:widowControl/>
        <w:spacing w:before="100" w:beforeAutospacing="1" w:after="100" w:afterAutospacing="1" w:line="240" w:lineRule="exact"/>
        <w:ind w:firstLine="422"/>
        <w:rPr>
          <w:rFonts w:ascii="宋体" w:eastAsia="宋体" w:hAnsi="宋体" w:cs="宋体"/>
          <w:color w:val="000000"/>
          <w:kern w:val="0"/>
          <w:sz w:val="20"/>
          <w:szCs w:val="20"/>
        </w:rPr>
      </w:pPr>
      <w:r w:rsidRPr="00C35D71">
        <w:rPr>
          <w:rFonts w:ascii="宋体" w:eastAsia="宋体" w:hAnsi="宋体" w:cs="宋体" w:hint="eastAsia"/>
          <w:b/>
          <w:bCs/>
          <w:color w:val="000000"/>
          <w:kern w:val="0"/>
          <w:sz w:val="20"/>
          <w:szCs w:val="20"/>
        </w:rPr>
        <w:t>第二条 甲方责任</w:t>
      </w:r>
    </w:p>
    <w:p w:rsidR="00C35D71" w:rsidRPr="00C35D71" w:rsidRDefault="00C35D71" w:rsidP="00C35D71">
      <w:pPr>
        <w:widowControl/>
        <w:spacing w:before="100" w:beforeAutospacing="1" w:after="100" w:afterAutospacing="1" w:line="240" w:lineRule="exact"/>
        <w:ind w:left="850" w:hanging="425"/>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1、</w:t>
      </w:r>
      <w:r w:rsidRPr="00C35D71">
        <w:rPr>
          <w:rFonts w:ascii="MS Mincho" w:eastAsia="MS Mincho" w:hAnsi="MS Mincho" w:cs="MS Mincho" w:hint="eastAsia"/>
          <w:color w:val="000000"/>
          <w:kern w:val="0"/>
          <w:sz w:val="20"/>
          <w:szCs w:val="20"/>
        </w:rPr>
        <w:t>​</w:t>
      </w:r>
      <w:r w:rsidRPr="00C35D71">
        <w:rPr>
          <w:rFonts w:ascii="宋体" w:eastAsia="宋体" w:hAnsi="宋体" w:cs="宋体" w:hint="eastAsia"/>
          <w:color w:val="000000"/>
          <w:kern w:val="0"/>
          <w:sz w:val="20"/>
          <w:szCs w:val="20"/>
        </w:rPr>
        <w:t> 甲方向乙方以书面、电子邮件、短信形式</w:t>
      </w:r>
      <w:proofErr w:type="gramStart"/>
      <w:r w:rsidRPr="00C35D71">
        <w:rPr>
          <w:rFonts w:ascii="宋体" w:eastAsia="宋体" w:hAnsi="宋体" w:cs="宋体" w:hint="eastAsia"/>
          <w:color w:val="000000"/>
          <w:kern w:val="0"/>
          <w:sz w:val="20"/>
          <w:szCs w:val="20"/>
        </w:rPr>
        <w:t>或微信方式</w:t>
      </w:r>
      <w:proofErr w:type="gramEnd"/>
      <w:r w:rsidRPr="00C35D71">
        <w:rPr>
          <w:rFonts w:ascii="宋体" w:eastAsia="宋体" w:hAnsi="宋体" w:cs="宋体" w:hint="eastAsia"/>
          <w:color w:val="000000"/>
          <w:kern w:val="0"/>
          <w:sz w:val="20"/>
          <w:szCs w:val="20"/>
        </w:rPr>
        <w:t>提供每次船舶船名、预计到港时间、船期、及船舶规范。</w:t>
      </w:r>
    </w:p>
    <w:p w:rsidR="00C35D71" w:rsidRPr="00C35D71" w:rsidRDefault="00C35D71" w:rsidP="00C35D71">
      <w:pPr>
        <w:widowControl/>
        <w:spacing w:before="100" w:beforeAutospacing="1" w:after="100" w:afterAutospacing="1" w:line="240" w:lineRule="exact"/>
        <w:ind w:left="850" w:hanging="425"/>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2、</w:t>
      </w:r>
      <w:r w:rsidRPr="00C35D71">
        <w:rPr>
          <w:rFonts w:ascii="MS Mincho" w:eastAsia="MS Mincho" w:hAnsi="MS Mincho" w:cs="MS Mincho" w:hint="eastAsia"/>
          <w:color w:val="000000"/>
          <w:kern w:val="0"/>
          <w:sz w:val="20"/>
          <w:szCs w:val="20"/>
        </w:rPr>
        <w:t>​</w:t>
      </w:r>
      <w:r w:rsidRPr="00C35D71">
        <w:rPr>
          <w:rFonts w:ascii="宋体" w:eastAsia="宋体" w:hAnsi="宋体" w:cs="宋体" w:hint="eastAsia"/>
          <w:color w:val="000000"/>
          <w:kern w:val="0"/>
          <w:sz w:val="20"/>
          <w:szCs w:val="20"/>
        </w:rPr>
        <w:t> 甲方负责货物的内在质量。在港口规定的作业时间内负责预载货物及时到港,若出现因货物未及时到港导致船舶未及时离港所产生的罚金、违约金等由甲方负责。</w:t>
      </w:r>
    </w:p>
    <w:p w:rsidR="00C35D71" w:rsidRPr="00C35D71" w:rsidRDefault="00C35D71" w:rsidP="00C35D71">
      <w:pPr>
        <w:widowControl/>
        <w:spacing w:before="100" w:beforeAutospacing="1" w:after="100" w:afterAutospacing="1" w:line="240" w:lineRule="exact"/>
        <w:ind w:left="850" w:hanging="425"/>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3、</w:t>
      </w:r>
      <w:r w:rsidRPr="00C35D71">
        <w:rPr>
          <w:rFonts w:ascii="MS Mincho" w:eastAsia="MS Mincho" w:hAnsi="MS Mincho" w:cs="MS Mincho" w:hint="eastAsia"/>
          <w:color w:val="000000"/>
          <w:kern w:val="0"/>
          <w:sz w:val="20"/>
          <w:szCs w:val="20"/>
        </w:rPr>
        <w:t>​</w:t>
      </w:r>
      <w:r w:rsidRPr="00C35D71">
        <w:rPr>
          <w:rFonts w:ascii="宋体" w:eastAsia="宋体" w:hAnsi="宋体" w:cs="宋体" w:hint="eastAsia"/>
          <w:color w:val="000000"/>
          <w:kern w:val="0"/>
          <w:sz w:val="20"/>
          <w:szCs w:val="20"/>
        </w:rPr>
        <w:t> 甲方放货应提前以书面、电子邮件、短信</w:t>
      </w:r>
      <w:proofErr w:type="gramStart"/>
      <w:r w:rsidRPr="00C35D71">
        <w:rPr>
          <w:rFonts w:ascii="宋体" w:eastAsia="宋体" w:hAnsi="宋体" w:cs="宋体" w:hint="eastAsia"/>
          <w:color w:val="000000"/>
          <w:kern w:val="0"/>
          <w:sz w:val="20"/>
          <w:szCs w:val="20"/>
        </w:rPr>
        <w:t>或微信方式</w:t>
      </w:r>
      <w:proofErr w:type="gramEnd"/>
      <w:r w:rsidRPr="00C35D71">
        <w:rPr>
          <w:rFonts w:ascii="宋体" w:eastAsia="宋体" w:hAnsi="宋体" w:cs="宋体" w:hint="eastAsia"/>
          <w:color w:val="000000"/>
          <w:kern w:val="0"/>
          <w:sz w:val="20"/>
          <w:szCs w:val="20"/>
        </w:rPr>
        <w:t>通知乙方，以便乙方提前办理相关手续.</w:t>
      </w:r>
    </w:p>
    <w:p w:rsidR="00C35D71" w:rsidRPr="00C35D71" w:rsidRDefault="00C35D71" w:rsidP="00C35D71">
      <w:pPr>
        <w:widowControl/>
        <w:spacing w:before="100" w:beforeAutospacing="1" w:after="100" w:afterAutospacing="1" w:line="240" w:lineRule="exact"/>
        <w:ind w:left="2120" w:hanging="1695"/>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4、</w:t>
      </w:r>
      <w:r w:rsidRPr="00C35D71">
        <w:rPr>
          <w:rFonts w:ascii="MS Mincho" w:eastAsia="MS Mincho" w:hAnsi="MS Mincho" w:cs="MS Mincho" w:hint="eastAsia"/>
          <w:color w:val="000000"/>
          <w:kern w:val="0"/>
          <w:sz w:val="20"/>
          <w:szCs w:val="20"/>
        </w:rPr>
        <w:t>​</w:t>
      </w:r>
      <w:r w:rsidRPr="00C35D71">
        <w:rPr>
          <w:rFonts w:ascii="宋体" w:eastAsia="宋体" w:hAnsi="宋体" w:cs="宋体" w:hint="eastAsia"/>
          <w:color w:val="000000"/>
          <w:kern w:val="0"/>
          <w:sz w:val="20"/>
          <w:szCs w:val="20"/>
        </w:rPr>
        <w:t> 甲方应按照本协议约定将港杂费、港建费、代理费等支付给乙方。</w:t>
      </w:r>
    </w:p>
    <w:p w:rsidR="00C35D71" w:rsidRPr="00C35D71" w:rsidRDefault="00C35D71" w:rsidP="00C35D71">
      <w:pPr>
        <w:widowControl/>
        <w:spacing w:before="100" w:beforeAutospacing="1" w:after="100" w:afterAutospacing="1" w:line="240" w:lineRule="exact"/>
        <w:ind w:firstLine="422"/>
        <w:rPr>
          <w:rFonts w:ascii="宋体" w:eastAsia="宋体" w:hAnsi="宋体" w:cs="宋体"/>
          <w:color w:val="000000"/>
          <w:kern w:val="0"/>
          <w:sz w:val="20"/>
          <w:szCs w:val="20"/>
        </w:rPr>
      </w:pPr>
      <w:r w:rsidRPr="00C35D71">
        <w:rPr>
          <w:rFonts w:ascii="宋体" w:eastAsia="宋体" w:hAnsi="宋体" w:cs="宋体" w:hint="eastAsia"/>
          <w:b/>
          <w:bCs/>
          <w:color w:val="000000"/>
          <w:kern w:val="0"/>
          <w:sz w:val="20"/>
          <w:szCs w:val="20"/>
        </w:rPr>
        <w:t>第三条 乙方责任</w:t>
      </w:r>
    </w:p>
    <w:p w:rsidR="00C35D71" w:rsidRPr="00C35D71" w:rsidRDefault="00C35D71" w:rsidP="00C35D71">
      <w:pPr>
        <w:widowControl/>
        <w:spacing w:before="100" w:beforeAutospacing="1" w:after="100" w:afterAutospacing="1" w:line="240" w:lineRule="exact"/>
        <w:ind w:firstLine="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1、乙方负责与甲方联系沟通，准确掌握货物集港动态，协调做好到港货物的接转、过磅、堆存、苫盖、装货等事宜。</w:t>
      </w:r>
    </w:p>
    <w:p w:rsidR="00C35D71" w:rsidRPr="00C35D71" w:rsidRDefault="00C35D71" w:rsidP="00C35D71">
      <w:pPr>
        <w:widowControl/>
        <w:spacing w:before="100" w:beforeAutospacing="1" w:after="100" w:afterAutospacing="1" w:line="240" w:lineRule="exact"/>
        <w:ind w:firstLine="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2、乙方负责安排集港汽车进港的过磅事宜（若出厂和到港净重磅差在千分之三以上，及时通知甲方，共同查明原因，相关损失由责任方承担）。</w:t>
      </w:r>
    </w:p>
    <w:p w:rsidR="00C35D71" w:rsidRPr="00C35D71" w:rsidRDefault="00C35D71" w:rsidP="00C35D71">
      <w:pPr>
        <w:widowControl/>
        <w:spacing w:before="100" w:beforeAutospacing="1" w:after="100" w:afterAutospacing="1" w:line="240" w:lineRule="exact"/>
        <w:ind w:firstLine="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3、乙方代理甲方及时缴纳港杂费、港建费，办理货物装卸手续。</w:t>
      </w:r>
    </w:p>
    <w:p w:rsidR="00C35D71" w:rsidRPr="00C35D71" w:rsidRDefault="00C35D71" w:rsidP="00C35D71">
      <w:pPr>
        <w:widowControl/>
        <w:spacing w:before="100" w:beforeAutospacing="1" w:after="100" w:afterAutospacing="1" w:line="240" w:lineRule="exact"/>
        <w:ind w:firstLine="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4、乙方负责安排货物在港口监督装船，如发现异常情况及时（1小时之内）通报甲方。</w:t>
      </w:r>
    </w:p>
    <w:p w:rsidR="00C35D71" w:rsidRPr="00C35D71" w:rsidRDefault="00C35D71" w:rsidP="00C35D71">
      <w:pPr>
        <w:widowControl/>
        <w:spacing w:before="100" w:beforeAutospacing="1" w:after="100" w:afterAutospacing="1" w:line="240" w:lineRule="exact"/>
        <w:ind w:firstLine="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5、乙方在船舶抵港后及时与相关单位联系，协助船舶代理报港，并及时安排靠泊、装船等事宜。</w:t>
      </w:r>
    </w:p>
    <w:p w:rsidR="00C35D71" w:rsidRPr="00C35D71" w:rsidRDefault="00C35D71" w:rsidP="00C35D71">
      <w:pPr>
        <w:widowControl/>
        <w:spacing w:before="100" w:beforeAutospacing="1" w:after="100" w:afterAutospacing="1" w:line="240" w:lineRule="exact"/>
        <w:ind w:firstLine="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6、乙方收到甲方的装船指示后及时办理相关手续，安排装货事宜，并对装货数量及装货过程负责。</w:t>
      </w:r>
    </w:p>
    <w:p w:rsidR="00C35D71" w:rsidRPr="00C35D71" w:rsidRDefault="00C35D71" w:rsidP="00C35D71">
      <w:pPr>
        <w:widowControl/>
        <w:spacing w:before="100" w:beforeAutospacing="1" w:after="100" w:afterAutospacing="1" w:line="240" w:lineRule="exact"/>
        <w:ind w:firstLine="419"/>
        <w:jc w:val="left"/>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7、装船完毕将货物交接清单复印件、货物交接清单交予甲方。</w:t>
      </w:r>
    </w:p>
    <w:p w:rsidR="00C35D71" w:rsidRPr="00C35D71" w:rsidRDefault="00C35D71" w:rsidP="00C35D71">
      <w:pPr>
        <w:widowControl/>
        <w:spacing w:before="100" w:beforeAutospacing="1" w:after="100" w:afterAutospacing="1" w:line="240" w:lineRule="exact"/>
        <w:ind w:firstLine="419"/>
        <w:jc w:val="left"/>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lastRenderedPageBreak/>
        <w:t>8、乙方按费用支付条款及时与甲方结算相关款项。</w:t>
      </w:r>
    </w:p>
    <w:p w:rsidR="00C35D71" w:rsidRPr="00C35D71" w:rsidRDefault="00C35D71" w:rsidP="00C35D71">
      <w:pPr>
        <w:widowControl/>
        <w:spacing w:before="100" w:beforeAutospacing="1" w:after="100" w:afterAutospacing="1" w:line="240" w:lineRule="exact"/>
        <w:ind w:firstLine="419"/>
        <w:jc w:val="left"/>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9、乙方有义务协助甲方查明船舶靠离滞期原因并及时将情况反馈给甲方，产生任何损失由责任方承担。因港口压港、天气影响等人力不可抗力情况造成的船舶靠离港延误除外。</w:t>
      </w:r>
    </w:p>
    <w:p w:rsidR="00C35D71" w:rsidRPr="00C35D71" w:rsidRDefault="00C35D71" w:rsidP="00C35D71">
      <w:pPr>
        <w:widowControl/>
        <w:spacing w:before="100" w:beforeAutospacing="1" w:after="100" w:afterAutospacing="1" w:line="240" w:lineRule="exact"/>
        <w:ind w:firstLine="419"/>
        <w:jc w:val="left"/>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10、集港期间乙方安排专人全程理货装船，若出现混装、错装、漏装、丢货等现象，乙方有义务协助甲方查明原因，并由责任方承担损失。乙方确保货物装船后的目的港为甲方指定港口。</w:t>
      </w:r>
    </w:p>
    <w:p w:rsidR="00C35D71" w:rsidRPr="00C35D71" w:rsidRDefault="00C35D71" w:rsidP="00C35D71">
      <w:pPr>
        <w:widowControl/>
        <w:spacing w:before="100" w:beforeAutospacing="1" w:after="100" w:afterAutospacing="1" w:line="240" w:lineRule="exact"/>
        <w:ind w:firstLine="419"/>
        <w:jc w:val="left"/>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11、乙方负责通知甲方船舶装载数量。</w:t>
      </w:r>
    </w:p>
    <w:p w:rsidR="00C35D71" w:rsidRPr="00C35D71" w:rsidRDefault="00C35D71" w:rsidP="00C35D71">
      <w:pPr>
        <w:widowControl/>
        <w:spacing w:before="100" w:beforeAutospacing="1" w:after="100" w:afterAutospacing="1" w:line="240" w:lineRule="exact"/>
        <w:ind w:firstLine="419"/>
        <w:jc w:val="left"/>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12、乙方需将每条船舶的具体信息（到港时间、开始装船时间、装船结束时间、离港时间等作业信息）以及货物装载信息以书面形式提供给甲方。</w:t>
      </w:r>
    </w:p>
    <w:p w:rsidR="00C35D71" w:rsidRPr="00C35D71" w:rsidRDefault="00C35D71" w:rsidP="00C35D71">
      <w:pPr>
        <w:widowControl/>
        <w:spacing w:before="100" w:beforeAutospacing="1" w:after="100" w:afterAutospacing="1" w:line="240" w:lineRule="exact"/>
        <w:ind w:firstLine="419"/>
        <w:jc w:val="left"/>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13、乙方负责港口要求相关事宜。</w:t>
      </w:r>
    </w:p>
    <w:p w:rsidR="00C35D71" w:rsidRPr="00C35D71" w:rsidRDefault="00C35D71" w:rsidP="00C35D71">
      <w:pPr>
        <w:widowControl/>
        <w:spacing w:before="100" w:beforeAutospacing="1" w:after="100" w:afterAutospacing="1" w:line="240" w:lineRule="exact"/>
        <w:ind w:firstLine="422"/>
        <w:rPr>
          <w:rFonts w:ascii="宋体" w:eastAsia="宋体" w:hAnsi="宋体" w:cs="宋体"/>
          <w:color w:val="000000"/>
          <w:kern w:val="0"/>
          <w:sz w:val="20"/>
          <w:szCs w:val="20"/>
        </w:rPr>
      </w:pPr>
      <w:r w:rsidRPr="00C35D71">
        <w:rPr>
          <w:rFonts w:ascii="宋体" w:eastAsia="宋体" w:hAnsi="宋体" w:cs="宋体" w:hint="eastAsia"/>
          <w:b/>
          <w:bCs/>
          <w:color w:val="000000"/>
          <w:kern w:val="0"/>
          <w:sz w:val="20"/>
          <w:szCs w:val="20"/>
        </w:rPr>
        <w:t>第四条 费用支付：</w:t>
      </w:r>
    </w:p>
    <w:p w:rsidR="00C35D71" w:rsidRPr="00C35D71" w:rsidRDefault="00C35D71" w:rsidP="00C35D71">
      <w:pPr>
        <w:widowControl/>
        <w:spacing w:before="100" w:beforeAutospacing="1" w:after="100" w:afterAutospacing="1" w:line="240" w:lineRule="exact"/>
        <w:ind w:firstLine="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1、甲方按照</w:t>
      </w:r>
      <w:r w:rsidR="007C0429">
        <w:rPr>
          <w:rFonts w:ascii="宋体" w:eastAsia="宋体" w:hAnsi="宋体" w:cs="宋体" w:hint="eastAsia"/>
          <w:color w:val="000000"/>
          <w:kern w:val="0"/>
          <w:sz w:val="20"/>
          <w:szCs w:val="20"/>
        </w:rPr>
        <w:t>每船实际装船数量于船舶离港后凭发票及费用明细支付每船费用给乙方；</w:t>
      </w:r>
    </w:p>
    <w:p w:rsidR="00C35D71" w:rsidRPr="00C35D71" w:rsidRDefault="00C35D71" w:rsidP="00C35D71">
      <w:pPr>
        <w:widowControl/>
        <w:spacing w:before="100" w:beforeAutospacing="1" w:after="100" w:afterAutospacing="1" w:line="240" w:lineRule="exact"/>
        <w:ind w:left="1260" w:hanging="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a)</w:t>
      </w:r>
      <w:r w:rsidRPr="00C35D71">
        <w:rPr>
          <w:rFonts w:ascii="MS Mincho" w:eastAsia="MS Mincho" w:hAnsi="MS Mincho" w:cs="MS Mincho" w:hint="eastAsia"/>
          <w:color w:val="000000"/>
          <w:kern w:val="0"/>
          <w:sz w:val="20"/>
          <w:szCs w:val="20"/>
        </w:rPr>
        <w:t>​</w:t>
      </w:r>
      <w:r w:rsidRPr="00C35D71">
        <w:rPr>
          <w:rFonts w:ascii="宋体" w:eastAsia="宋体" w:hAnsi="宋体" w:cs="宋体" w:hint="eastAsia"/>
          <w:color w:val="000000"/>
          <w:kern w:val="0"/>
          <w:sz w:val="20"/>
          <w:szCs w:val="20"/>
        </w:rPr>
        <w:t> </w:t>
      </w:r>
      <w:r w:rsidRPr="00C35D71">
        <w:rPr>
          <w:rFonts w:ascii="宋体" w:eastAsia="宋体" w:hAnsi="宋体" w:cs="宋体" w:hint="eastAsia"/>
          <w:color w:val="000000"/>
          <w:kern w:val="0"/>
          <w:sz w:val="20"/>
          <w:szCs w:val="20"/>
          <w:u w:val="single"/>
        </w:rPr>
        <w:t>盘锦港码头 </w:t>
      </w:r>
      <w:r w:rsidRPr="00C35D71">
        <w:rPr>
          <w:rFonts w:ascii="宋体" w:eastAsia="宋体" w:hAnsi="宋体" w:cs="宋体" w:hint="eastAsia"/>
          <w:color w:val="000000"/>
          <w:kern w:val="0"/>
          <w:sz w:val="20"/>
          <w:szCs w:val="20"/>
        </w:rPr>
        <w:t>货代包干费：</w:t>
      </w:r>
      <w:r>
        <w:rPr>
          <w:rFonts w:ascii="宋体" w:eastAsia="宋体" w:hAnsi="宋体" w:cs="宋体" w:hint="eastAsia"/>
          <w:color w:val="000000"/>
          <w:kern w:val="0"/>
          <w:sz w:val="20"/>
          <w:szCs w:val="20"/>
          <w:u w:val="single"/>
        </w:rPr>
        <w:t xml:space="preserve">      </w:t>
      </w:r>
      <w:r w:rsidRPr="00C35D71">
        <w:rPr>
          <w:rFonts w:ascii="宋体" w:eastAsia="宋体" w:hAnsi="宋体" w:cs="宋体" w:hint="eastAsia"/>
          <w:color w:val="000000"/>
          <w:kern w:val="0"/>
          <w:sz w:val="20"/>
          <w:szCs w:val="20"/>
        </w:rPr>
        <w:t>元/吨；乙方向甲方开具合法有效增值税专用发票（含6%增值税，如遇政策性调整，则双方根据新的税率调整包干费，税率调整减少部分由双方平均享有或负担）。</w:t>
      </w:r>
    </w:p>
    <w:p w:rsidR="00C35D71" w:rsidRPr="00C35D71" w:rsidRDefault="00C35D71" w:rsidP="00C35D71">
      <w:pPr>
        <w:widowControl/>
        <w:spacing w:before="100" w:beforeAutospacing="1" w:after="100" w:afterAutospacing="1" w:line="240" w:lineRule="exact"/>
        <w:ind w:left="1260" w:hanging="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b)</w:t>
      </w:r>
      <w:r w:rsidRPr="00C35D71">
        <w:rPr>
          <w:rFonts w:ascii="MS Mincho" w:eastAsia="MS Mincho" w:hAnsi="MS Mincho" w:cs="MS Mincho" w:hint="eastAsia"/>
          <w:color w:val="000000"/>
          <w:kern w:val="0"/>
          <w:sz w:val="20"/>
          <w:szCs w:val="20"/>
        </w:rPr>
        <w:t>​</w:t>
      </w:r>
      <w:r w:rsidRPr="00C35D71">
        <w:rPr>
          <w:rFonts w:ascii="宋体" w:eastAsia="宋体" w:hAnsi="宋体" w:cs="宋体" w:hint="eastAsia"/>
          <w:color w:val="000000"/>
          <w:kern w:val="0"/>
          <w:sz w:val="20"/>
          <w:szCs w:val="20"/>
        </w:rPr>
        <w:t> 结算标准及支付方式：以</w:t>
      </w:r>
      <w:r w:rsidRPr="00C35D71">
        <w:rPr>
          <w:rFonts w:ascii="宋体" w:eastAsia="宋体" w:hAnsi="宋体" w:cs="宋体" w:hint="eastAsia"/>
          <w:color w:val="000000"/>
          <w:kern w:val="0"/>
          <w:sz w:val="20"/>
          <w:szCs w:val="20"/>
          <w:u w:val="single"/>
        </w:rPr>
        <w:t> 装运港港口交接清单 </w:t>
      </w:r>
      <w:r w:rsidRPr="00C35D71">
        <w:rPr>
          <w:rFonts w:ascii="宋体" w:eastAsia="宋体" w:hAnsi="宋体" w:cs="宋体" w:hint="eastAsia"/>
          <w:color w:val="000000"/>
          <w:kern w:val="0"/>
          <w:sz w:val="20"/>
          <w:szCs w:val="20"/>
        </w:rPr>
        <w:t>计量数量结算，甲方收到乙方开具的正式发票及结算清单审核无误后，</w:t>
      </w:r>
      <w:r w:rsidR="007C0429">
        <w:rPr>
          <w:rFonts w:ascii="宋体" w:eastAsia="宋体" w:hAnsi="宋体" w:cs="宋体" w:hint="eastAsia"/>
          <w:color w:val="000000"/>
          <w:kern w:val="0"/>
          <w:sz w:val="20"/>
          <w:szCs w:val="20"/>
        </w:rPr>
        <w:t>当月挂账次月付款。</w:t>
      </w:r>
      <w:bookmarkStart w:id="0" w:name="_GoBack"/>
      <w:bookmarkEnd w:id="0"/>
      <w:r w:rsidRPr="00C35D71">
        <w:rPr>
          <w:rFonts w:ascii="宋体" w:eastAsia="宋体" w:hAnsi="宋体" w:cs="宋体" w:hint="eastAsia"/>
          <w:color w:val="000000"/>
          <w:kern w:val="0"/>
          <w:sz w:val="20"/>
          <w:szCs w:val="20"/>
        </w:rPr>
        <w:t>以电汇方式支付。</w:t>
      </w:r>
    </w:p>
    <w:p w:rsidR="00C35D71" w:rsidRPr="00C35D71" w:rsidRDefault="00C35D71" w:rsidP="00C35D71">
      <w:pPr>
        <w:widowControl/>
        <w:spacing w:before="100" w:beforeAutospacing="1" w:after="100" w:afterAutospacing="1" w:line="240" w:lineRule="exact"/>
        <w:ind w:left="1260" w:hanging="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c)</w:t>
      </w:r>
      <w:r w:rsidRPr="00C35D71">
        <w:rPr>
          <w:rFonts w:ascii="MS Mincho" w:eastAsia="MS Mincho" w:hAnsi="MS Mincho" w:cs="MS Mincho" w:hint="eastAsia"/>
          <w:color w:val="000000"/>
          <w:kern w:val="0"/>
          <w:sz w:val="20"/>
          <w:szCs w:val="20"/>
        </w:rPr>
        <w:t>​</w:t>
      </w:r>
      <w:r w:rsidRPr="00C35D71">
        <w:rPr>
          <w:rFonts w:ascii="宋体" w:eastAsia="宋体" w:hAnsi="宋体" w:cs="宋体" w:hint="eastAsia"/>
          <w:color w:val="000000"/>
          <w:kern w:val="0"/>
          <w:sz w:val="20"/>
          <w:szCs w:val="20"/>
        </w:rPr>
        <w:t> 如遇</w:t>
      </w:r>
      <w:proofErr w:type="gramStart"/>
      <w:r w:rsidRPr="00C35D71">
        <w:rPr>
          <w:rFonts w:ascii="宋体" w:eastAsia="宋体" w:hAnsi="宋体" w:cs="宋体" w:hint="eastAsia"/>
          <w:color w:val="000000"/>
          <w:kern w:val="0"/>
          <w:sz w:val="20"/>
          <w:szCs w:val="20"/>
        </w:rPr>
        <w:t>码头港杂</w:t>
      </w:r>
      <w:proofErr w:type="gramEnd"/>
      <w:r w:rsidRPr="00C35D71">
        <w:rPr>
          <w:rFonts w:ascii="宋体" w:eastAsia="宋体" w:hAnsi="宋体" w:cs="宋体" w:hint="eastAsia"/>
          <w:color w:val="000000"/>
          <w:kern w:val="0"/>
          <w:sz w:val="20"/>
          <w:szCs w:val="20"/>
        </w:rPr>
        <w:t>、港建费下调，则货代包干</w:t>
      </w:r>
      <w:proofErr w:type="gramStart"/>
      <w:r w:rsidRPr="00C35D71">
        <w:rPr>
          <w:rFonts w:ascii="宋体" w:eastAsia="宋体" w:hAnsi="宋体" w:cs="宋体" w:hint="eastAsia"/>
          <w:color w:val="000000"/>
          <w:kern w:val="0"/>
          <w:sz w:val="20"/>
          <w:szCs w:val="20"/>
        </w:rPr>
        <w:t>费相应</w:t>
      </w:r>
      <w:proofErr w:type="gramEnd"/>
      <w:r w:rsidRPr="00C35D71">
        <w:rPr>
          <w:rFonts w:ascii="宋体" w:eastAsia="宋体" w:hAnsi="宋体" w:cs="宋体" w:hint="eastAsia"/>
          <w:color w:val="000000"/>
          <w:kern w:val="0"/>
          <w:sz w:val="20"/>
          <w:szCs w:val="20"/>
        </w:rPr>
        <w:t>下调。</w:t>
      </w:r>
    </w:p>
    <w:p w:rsidR="00C35D71" w:rsidRPr="00C35D71" w:rsidRDefault="00C35D71" w:rsidP="00C35D71">
      <w:pPr>
        <w:widowControl/>
        <w:spacing w:before="100" w:beforeAutospacing="1" w:after="100" w:afterAutospacing="1" w:line="240" w:lineRule="exact"/>
        <w:ind w:firstLine="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2、如遇港口费用政策性调整，乙方向甲方提交相关部门出具的证明，按实际发生额结算。</w:t>
      </w:r>
    </w:p>
    <w:p w:rsidR="00C35D71" w:rsidRPr="00C35D71" w:rsidRDefault="00C35D71" w:rsidP="00C35D71">
      <w:pPr>
        <w:widowControl/>
        <w:spacing w:before="100" w:beforeAutospacing="1" w:after="100" w:afterAutospacing="1" w:line="240" w:lineRule="exact"/>
        <w:ind w:firstLine="412"/>
        <w:rPr>
          <w:rFonts w:ascii="宋体" w:eastAsia="宋体" w:hAnsi="宋体" w:cs="宋体"/>
          <w:color w:val="000000"/>
          <w:kern w:val="0"/>
          <w:sz w:val="20"/>
          <w:szCs w:val="20"/>
        </w:rPr>
      </w:pPr>
      <w:r w:rsidRPr="00C35D71">
        <w:rPr>
          <w:rFonts w:ascii="宋体" w:eastAsia="宋体" w:hAnsi="宋体" w:cs="宋体" w:hint="eastAsia"/>
          <w:b/>
          <w:bCs/>
          <w:color w:val="000000"/>
          <w:kern w:val="0"/>
          <w:sz w:val="20"/>
          <w:szCs w:val="20"/>
        </w:rPr>
        <w:t>第五条 保证和承诺</w:t>
      </w:r>
    </w:p>
    <w:p w:rsidR="00C35D71" w:rsidRPr="00C35D71" w:rsidRDefault="00C35D71" w:rsidP="00C35D71">
      <w:pPr>
        <w:widowControl/>
        <w:spacing w:before="100" w:beforeAutospacing="1" w:after="100" w:afterAutospacing="1" w:line="240" w:lineRule="exact"/>
        <w:ind w:firstLine="386"/>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1、 乙方是依法设立并有效存续的企业法人，具有签订本合同的主体资格（企业法人营业执照、税务登记证及组织机构代码证等相关证照齐全、有效）。</w:t>
      </w:r>
    </w:p>
    <w:p w:rsidR="00C35D71" w:rsidRPr="00C35D71" w:rsidRDefault="00C35D71" w:rsidP="00C35D71">
      <w:pPr>
        <w:widowControl/>
        <w:spacing w:before="100" w:beforeAutospacing="1" w:after="100" w:afterAutospacing="1" w:line="240" w:lineRule="exact"/>
        <w:ind w:firstLine="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2、 乙方保证所提供票据的合法性和合</w:t>
      </w:r>
      <w:proofErr w:type="gramStart"/>
      <w:r w:rsidRPr="00C35D71">
        <w:rPr>
          <w:rFonts w:ascii="宋体" w:eastAsia="宋体" w:hAnsi="宋体" w:cs="宋体" w:hint="eastAsia"/>
          <w:color w:val="000000"/>
          <w:kern w:val="0"/>
          <w:sz w:val="20"/>
          <w:szCs w:val="20"/>
        </w:rPr>
        <w:t>规</w:t>
      </w:r>
      <w:proofErr w:type="gramEnd"/>
      <w:r w:rsidRPr="00C35D71">
        <w:rPr>
          <w:rFonts w:ascii="宋体" w:eastAsia="宋体" w:hAnsi="宋体" w:cs="宋体" w:hint="eastAsia"/>
          <w:color w:val="000000"/>
          <w:kern w:val="0"/>
          <w:sz w:val="20"/>
          <w:szCs w:val="20"/>
        </w:rPr>
        <w:t>性，如果因乙方出具票据违反国家税收和发票相关法规规定，致使甲方遭受处罚受到任何损失的，乙方应负责赔偿；同时乙方有义务按照甲方要求的时间，重新向甲方开具合法有效票据。</w:t>
      </w:r>
    </w:p>
    <w:p w:rsidR="00C35D71" w:rsidRPr="00C35D71" w:rsidRDefault="00C35D71" w:rsidP="00C35D71">
      <w:pPr>
        <w:widowControl/>
        <w:spacing w:before="100" w:beforeAutospacing="1" w:after="100" w:afterAutospacing="1" w:line="240" w:lineRule="exact"/>
        <w:ind w:firstLine="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3、乙方保证及时向港口方结清合同项下货物所产生的各项费用，如因乙方未及时结清码头所产生各项费用，给甲方及下游客户所造成的一切损失，全部由乙方承担。</w:t>
      </w:r>
    </w:p>
    <w:p w:rsidR="00C35D71" w:rsidRPr="00C35D71" w:rsidRDefault="00C35D71" w:rsidP="00C35D71">
      <w:pPr>
        <w:widowControl/>
        <w:spacing w:before="100" w:beforeAutospacing="1" w:after="100" w:afterAutospacing="1" w:line="240" w:lineRule="exact"/>
        <w:ind w:firstLine="422"/>
        <w:rPr>
          <w:rFonts w:ascii="宋体" w:eastAsia="宋体" w:hAnsi="宋体" w:cs="宋体"/>
          <w:color w:val="000000"/>
          <w:kern w:val="0"/>
          <w:sz w:val="20"/>
          <w:szCs w:val="20"/>
        </w:rPr>
      </w:pPr>
      <w:r w:rsidRPr="00C35D71">
        <w:rPr>
          <w:rFonts w:ascii="宋体" w:eastAsia="宋体" w:hAnsi="宋体" w:cs="宋体" w:hint="eastAsia"/>
          <w:b/>
          <w:bCs/>
          <w:color w:val="000000"/>
          <w:kern w:val="0"/>
          <w:sz w:val="20"/>
          <w:szCs w:val="20"/>
        </w:rPr>
        <w:t>第六条 争议解决</w:t>
      </w:r>
    </w:p>
    <w:p w:rsidR="00C35D71" w:rsidRPr="00C35D71" w:rsidRDefault="00C35D71" w:rsidP="00C35D71">
      <w:pPr>
        <w:widowControl/>
        <w:spacing w:before="100" w:beforeAutospacing="1" w:after="100" w:afterAutospacing="1" w:line="240" w:lineRule="exact"/>
        <w:ind w:firstLine="425"/>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1、</w:t>
      </w:r>
      <w:r w:rsidRPr="00C35D71">
        <w:rPr>
          <w:rFonts w:ascii="MS Mincho" w:eastAsia="MS Mincho" w:hAnsi="MS Mincho" w:cs="MS Mincho" w:hint="eastAsia"/>
          <w:color w:val="000000"/>
          <w:kern w:val="0"/>
          <w:sz w:val="20"/>
          <w:szCs w:val="20"/>
        </w:rPr>
        <w:t>​</w:t>
      </w:r>
      <w:r w:rsidRPr="00C35D71">
        <w:rPr>
          <w:rFonts w:ascii="宋体" w:eastAsia="宋体" w:hAnsi="宋体" w:cs="宋体" w:hint="eastAsia"/>
          <w:color w:val="000000"/>
          <w:kern w:val="0"/>
          <w:sz w:val="20"/>
          <w:szCs w:val="20"/>
        </w:rPr>
        <w:t> 本协议任何一方由于不可抗力的原因不能履行合同时，应在不可抗力发生后及时向对方书面通报不能履行的理由，在上述情况下，因不可抗力的影响，部分或全部免除责任。</w:t>
      </w:r>
    </w:p>
    <w:p w:rsidR="00C35D71" w:rsidRPr="00C35D71" w:rsidRDefault="00C35D71" w:rsidP="00C35D71">
      <w:pPr>
        <w:widowControl/>
        <w:spacing w:before="100" w:beforeAutospacing="1" w:after="100" w:afterAutospacing="1" w:line="240" w:lineRule="exact"/>
        <w:ind w:left="703" w:hanging="278"/>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2、</w:t>
      </w:r>
      <w:r w:rsidRPr="00C35D71">
        <w:rPr>
          <w:rFonts w:ascii="MS Mincho" w:eastAsia="MS Mincho" w:hAnsi="MS Mincho" w:cs="MS Mincho" w:hint="eastAsia"/>
          <w:color w:val="000000"/>
          <w:kern w:val="0"/>
          <w:sz w:val="20"/>
          <w:szCs w:val="20"/>
        </w:rPr>
        <w:t>​</w:t>
      </w:r>
      <w:r w:rsidRPr="00C35D71">
        <w:rPr>
          <w:rFonts w:ascii="宋体" w:eastAsia="宋体" w:hAnsi="宋体" w:cs="宋体" w:hint="eastAsia"/>
          <w:color w:val="000000"/>
          <w:kern w:val="0"/>
          <w:sz w:val="20"/>
          <w:szCs w:val="20"/>
        </w:rPr>
        <w:t> 本协议未尽事宜，双方友好协商解决，发生争议通过提交合同签订地人民法院诉讼解决。</w:t>
      </w:r>
    </w:p>
    <w:p w:rsidR="00C35D71" w:rsidRPr="00C35D71" w:rsidRDefault="00C35D71" w:rsidP="00C35D71">
      <w:pPr>
        <w:widowControl/>
        <w:spacing w:before="100" w:beforeAutospacing="1" w:after="100" w:afterAutospacing="1" w:line="240" w:lineRule="exact"/>
        <w:ind w:firstLine="422"/>
        <w:rPr>
          <w:rFonts w:ascii="宋体" w:eastAsia="宋体" w:hAnsi="宋体" w:cs="宋体"/>
          <w:color w:val="000000"/>
          <w:kern w:val="0"/>
          <w:sz w:val="20"/>
          <w:szCs w:val="20"/>
        </w:rPr>
      </w:pPr>
      <w:r w:rsidRPr="00C35D71">
        <w:rPr>
          <w:rFonts w:ascii="宋体" w:eastAsia="宋体" w:hAnsi="宋体" w:cs="宋体" w:hint="eastAsia"/>
          <w:b/>
          <w:bCs/>
          <w:color w:val="000000"/>
          <w:kern w:val="0"/>
          <w:sz w:val="20"/>
          <w:szCs w:val="20"/>
        </w:rPr>
        <w:t>第七条 其 他</w:t>
      </w:r>
    </w:p>
    <w:p w:rsidR="00C35D71" w:rsidRPr="00C35D71" w:rsidRDefault="00C35D71" w:rsidP="00C35D71">
      <w:pPr>
        <w:widowControl/>
        <w:spacing w:before="100" w:beforeAutospacing="1" w:after="100" w:afterAutospacing="1" w:line="240" w:lineRule="exact"/>
        <w:ind w:firstLine="425"/>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1、</w:t>
      </w:r>
      <w:r w:rsidRPr="00C35D71">
        <w:rPr>
          <w:rFonts w:ascii="MS Mincho" w:eastAsia="MS Mincho" w:hAnsi="MS Mincho" w:cs="MS Mincho" w:hint="eastAsia"/>
          <w:color w:val="000000"/>
          <w:kern w:val="0"/>
          <w:sz w:val="20"/>
          <w:szCs w:val="20"/>
        </w:rPr>
        <w:t>​</w:t>
      </w:r>
      <w:r w:rsidRPr="00C35D71">
        <w:rPr>
          <w:rFonts w:ascii="宋体" w:eastAsia="宋体" w:hAnsi="宋体" w:cs="宋体" w:hint="eastAsia"/>
          <w:color w:val="000000"/>
          <w:kern w:val="0"/>
          <w:sz w:val="20"/>
          <w:szCs w:val="20"/>
        </w:rPr>
        <w:t> 本合同签订后，乙方应向甲方缴纳履约保证金</w:t>
      </w:r>
      <w:r w:rsidRPr="00C35D71">
        <w:rPr>
          <w:rFonts w:ascii="宋体" w:eastAsia="宋体" w:hAnsi="宋体" w:cs="宋体" w:hint="eastAsia"/>
          <w:color w:val="000000"/>
          <w:kern w:val="0"/>
          <w:sz w:val="20"/>
          <w:szCs w:val="20"/>
          <w:u w:val="single"/>
        </w:rPr>
        <w:t>30000</w:t>
      </w:r>
      <w:r w:rsidRPr="00C35D71">
        <w:rPr>
          <w:rFonts w:ascii="宋体" w:eastAsia="宋体" w:hAnsi="宋体" w:cs="宋体" w:hint="eastAsia"/>
          <w:color w:val="000000"/>
          <w:kern w:val="0"/>
          <w:sz w:val="20"/>
          <w:szCs w:val="20"/>
        </w:rPr>
        <w:t>元（大写</w:t>
      </w:r>
      <w:r w:rsidRPr="00C35D71">
        <w:rPr>
          <w:rFonts w:ascii="宋体" w:eastAsia="宋体" w:hAnsi="宋体" w:cs="宋体" w:hint="eastAsia"/>
          <w:color w:val="000000"/>
          <w:kern w:val="0"/>
          <w:sz w:val="20"/>
          <w:szCs w:val="20"/>
          <w:u w:val="single"/>
        </w:rPr>
        <w:t>：叁万元整</w:t>
      </w:r>
      <w:r w:rsidRPr="00C35D71">
        <w:rPr>
          <w:rFonts w:ascii="宋体" w:eastAsia="宋体" w:hAnsi="宋体" w:cs="宋体" w:hint="eastAsia"/>
          <w:color w:val="000000"/>
          <w:kern w:val="0"/>
          <w:sz w:val="20"/>
          <w:szCs w:val="20"/>
        </w:rPr>
        <w:t>）。如乙方违反本合同的约定或给甲方造成的损失未能及时支付赔偿，甲方有权直接在履约保证金中扣除</w:t>
      </w:r>
      <w:r w:rsidRPr="00C35D71">
        <w:rPr>
          <w:rFonts w:ascii="宋体" w:eastAsia="宋体" w:hAnsi="宋体" w:cs="宋体" w:hint="eastAsia"/>
          <w:color w:val="000000"/>
          <w:kern w:val="0"/>
          <w:sz w:val="20"/>
          <w:szCs w:val="20"/>
        </w:rPr>
        <w:lastRenderedPageBreak/>
        <w:t>（若履约保证金总额不足以乙方应承担的损失赔偿，甲方保留继续向乙方追索的权力），在本合同履行完毕后</w:t>
      </w:r>
      <w:r w:rsidRPr="00C35D71">
        <w:rPr>
          <w:rFonts w:ascii="宋体" w:eastAsia="宋体" w:hAnsi="宋体" w:cs="宋体" w:hint="eastAsia"/>
          <w:color w:val="000000"/>
          <w:kern w:val="0"/>
          <w:sz w:val="20"/>
          <w:szCs w:val="20"/>
          <w:u w:val="single"/>
        </w:rPr>
        <w:t>30个</w:t>
      </w:r>
      <w:r w:rsidRPr="00C35D71">
        <w:rPr>
          <w:rFonts w:ascii="宋体" w:eastAsia="宋体" w:hAnsi="宋体" w:cs="宋体" w:hint="eastAsia"/>
          <w:color w:val="000000"/>
          <w:kern w:val="0"/>
          <w:sz w:val="20"/>
          <w:szCs w:val="20"/>
        </w:rPr>
        <w:t>工作日内，甲方将剩余履约保证金一次性无息退还乙方。</w:t>
      </w:r>
    </w:p>
    <w:p w:rsidR="00C35D71" w:rsidRPr="00C35D71" w:rsidRDefault="00C35D71" w:rsidP="00C35D71">
      <w:pPr>
        <w:widowControl/>
        <w:spacing w:before="100" w:beforeAutospacing="1" w:after="100" w:afterAutospacing="1" w:line="240" w:lineRule="exact"/>
        <w:ind w:left="1260" w:hanging="834"/>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2、</w:t>
      </w:r>
      <w:r w:rsidRPr="00C35D71">
        <w:rPr>
          <w:rFonts w:ascii="MS Mincho" w:eastAsia="MS Mincho" w:hAnsi="MS Mincho" w:cs="MS Mincho" w:hint="eastAsia"/>
          <w:color w:val="000000"/>
          <w:kern w:val="0"/>
          <w:sz w:val="20"/>
          <w:szCs w:val="20"/>
        </w:rPr>
        <w:t>​</w:t>
      </w:r>
      <w:r w:rsidRPr="00C35D71">
        <w:rPr>
          <w:rFonts w:ascii="宋体" w:eastAsia="宋体" w:hAnsi="宋体" w:cs="宋体" w:hint="eastAsia"/>
          <w:color w:val="000000"/>
          <w:kern w:val="0"/>
          <w:sz w:val="20"/>
          <w:szCs w:val="20"/>
        </w:rPr>
        <w:t> 与本协议有关的通知、指令等均应采取书面或双方认可的方式。</w:t>
      </w:r>
    </w:p>
    <w:p w:rsidR="00C35D71" w:rsidRPr="00C35D71" w:rsidRDefault="00C35D71" w:rsidP="00C35D71">
      <w:pPr>
        <w:widowControl/>
        <w:spacing w:before="100" w:beforeAutospacing="1" w:after="100" w:afterAutospacing="1" w:line="240" w:lineRule="exact"/>
        <w:ind w:left="1260" w:hanging="834"/>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3、</w:t>
      </w:r>
      <w:r w:rsidRPr="00C35D71">
        <w:rPr>
          <w:rFonts w:ascii="MS Mincho" w:eastAsia="MS Mincho" w:hAnsi="MS Mincho" w:cs="MS Mincho" w:hint="eastAsia"/>
          <w:color w:val="000000"/>
          <w:kern w:val="0"/>
          <w:sz w:val="20"/>
          <w:szCs w:val="20"/>
        </w:rPr>
        <w:t>​</w:t>
      </w:r>
      <w:r w:rsidRPr="00C35D71">
        <w:rPr>
          <w:rFonts w:ascii="宋体" w:eastAsia="宋体" w:hAnsi="宋体" w:cs="宋体" w:hint="eastAsia"/>
          <w:color w:val="000000"/>
          <w:kern w:val="0"/>
          <w:sz w:val="20"/>
          <w:szCs w:val="20"/>
        </w:rPr>
        <w:t> 本协议正式文本一式四份，甲方执三份,乙方执一份，经双方签字并盖章后生效。</w:t>
      </w:r>
    </w:p>
    <w:p w:rsidR="00C35D71" w:rsidRPr="00C35D71" w:rsidRDefault="00C35D71" w:rsidP="00C35D71">
      <w:pPr>
        <w:widowControl/>
        <w:spacing w:before="100" w:beforeAutospacing="1" w:after="100" w:afterAutospacing="1" w:line="240" w:lineRule="exact"/>
        <w:ind w:firstLine="425"/>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4、</w:t>
      </w:r>
      <w:r w:rsidRPr="00C35D71">
        <w:rPr>
          <w:rFonts w:ascii="MS Mincho" w:eastAsia="MS Mincho" w:hAnsi="MS Mincho" w:cs="MS Mincho" w:hint="eastAsia"/>
          <w:color w:val="000000"/>
          <w:kern w:val="0"/>
          <w:sz w:val="20"/>
          <w:szCs w:val="20"/>
        </w:rPr>
        <w:t>​</w:t>
      </w:r>
      <w:r w:rsidRPr="00C35D71">
        <w:rPr>
          <w:rFonts w:ascii="宋体" w:eastAsia="宋体" w:hAnsi="宋体" w:cs="宋体" w:hint="eastAsia"/>
          <w:color w:val="000000"/>
          <w:kern w:val="0"/>
          <w:sz w:val="20"/>
          <w:szCs w:val="20"/>
        </w:rPr>
        <w:t> 本协议有效期为签订之日起至2022年12月31日截止，项下货物装货完毕、所有费用结清后协议终止。</w:t>
      </w:r>
    </w:p>
    <w:p w:rsidR="00C35D71" w:rsidRPr="00C35D71" w:rsidRDefault="00C35D71" w:rsidP="00C35D71">
      <w:pPr>
        <w:widowControl/>
        <w:spacing w:before="100" w:beforeAutospacing="1" w:after="100" w:afterAutospacing="1" w:line="240" w:lineRule="exact"/>
        <w:ind w:left="419"/>
        <w:rPr>
          <w:rFonts w:ascii="宋体" w:eastAsia="宋体" w:hAnsi="宋体" w:cs="宋体"/>
          <w:color w:val="000000"/>
          <w:kern w:val="0"/>
          <w:sz w:val="20"/>
          <w:szCs w:val="20"/>
        </w:rPr>
      </w:pPr>
      <w:r w:rsidRPr="00C35D71">
        <w:rPr>
          <w:rFonts w:ascii="宋体" w:eastAsia="宋体" w:hAnsi="宋体" w:cs="宋体" w:hint="eastAsia"/>
          <w:b/>
          <w:bCs/>
          <w:color w:val="000000"/>
          <w:kern w:val="0"/>
          <w:sz w:val="20"/>
          <w:szCs w:val="20"/>
        </w:rPr>
        <w:t>第八条 廉政条款</w:t>
      </w:r>
    </w:p>
    <w:p w:rsidR="00C35D71" w:rsidRPr="00C35D71" w:rsidRDefault="00C35D71" w:rsidP="00C35D71">
      <w:pPr>
        <w:widowControl/>
        <w:spacing w:before="100" w:beforeAutospacing="1" w:after="100" w:afterAutospacing="1" w:line="240" w:lineRule="exact"/>
        <w:ind w:firstLine="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乙方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乙方违约，乙方同意向甲方支付合同价款30%的违约金。</w:t>
      </w:r>
    </w:p>
    <w:p w:rsidR="00C35D71" w:rsidRPr="00C35D71" w:rsidRDefault="00C35D71" w:rsidP="00C35D71">
      <w:pPr>
        <w:widowControl/>
        <w:spacing w:before="100" w:beforeAutospacing="1" w:after="100" w:afterAutospacing="1" w:line="240" w:lineRule="exact"/>
        <w:rPr>
          <w:rFonts w:ascii="宋体" w:eastAsia="宋体" w:hAnsi="宋体" w:cs="宋体"/>
          <w:color w:val="000000"/>
          <w:kern w:val="0"/>
          <w:sz w:val="20"/>
          <w:szCs w:val="20"/>
        </w:rPr>
      </w:pPr>
      <w:r w:rsidRPr="00C35D71">
        <w:rPr>
          <w:rFonts w:ascii="宋体" w:eastAsia="宋体" w:hAnsi="宋体" w:cs="宋体" w:hint="eastAsia"/>
          <w:b/>
          <w:bCs/>
          <w:color w:val="000000"/>
          <w:kern w:val="0"/>
          <w:sz w:val="20"/>
          <w:szCs w:val="20"/>
        </w:rPr>
        <w:t>特别声明：本合同双方对合同的全部条款均无疑义，并对当事人有关权利义务和责任限制或免除条款的法律含义有准确无误的理解。</w:t>
      </w:r>
    </w:p>
    <w:p w:rsidR="00C35D71" w:rsidRPr="00C35D71" w:rsidRDefault="00C35D71" w:rsidP="00C35D71">
      <w:pPr>
        <w:widowControl/>
        <w:spacing w:before="100" w:beforeAutospacing="1" w:after="100" w:afterAutospacing="1" w:line="240" w:lineRule="exact"/>
        <w:ind w:firstLine="419"/>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本页以下无正文</w:t>
      </w:r>
    </w:p>
    <w:p w:rsidR="00C35D71" w:rsidRPr="00C35D71" w:rsidRDefault="00C35D71" w:rsidP="00C35D71">
      <w:pPr>
        <w:widowControl/>
        <w:spacing w:before="100" w:beforeAutospacing="1" w:after="100" w:afterAutospacing="1" w:line="200" w:lineRule="exact"/>
        <w:rPr>
          <w:rFonts w:ascii="宋体" w:eastAsia="宋体" w:hAnsi="宋体" w:cs="宋体"/>
          <w:color w:val="000000"/>
          <w:kern w:val="0"/>
          <w:sz w:val="20"/>
          <w:szCs w:val="20"/>
        </w:rPr>
      </w:pPr>
      <w:r w:rsidRPr="00C35D71">
        <w:rPr>
          <w:rFonts w:ascii="宋体" w:eastAsia="宋体" w:hAnsi="宋体" w:cs="宋体" w:hint="eastAsia"/>
          <w:b/>
          <w:bCs/>
          <w:color w:val="000000"/>
          <w:kern w:val="0"/>
          <w:sz w:val="20"/>
          <w:szCs w:val="20"/>
        </w:rPr>
        <w:t>委托方（甲方）</w:t>
      </w:r>
    </w:p>
    <w:p w:rsidR="00C35D71" w:rsidRPr="00C35D71" w:rsidRDefault="00C35D71" w:rsidP="00C35D71">
      <w:pPr>
        <w:widowControl/>
        <w:spacing w:before="100" w:beforeAutospacing="1" w:after="100" w:afterAutospacing="1" w:line="200" w:lineRule="exact"/>
        <w:ind w:left="5880" w:hanging="5880"/>
        <w:rPr>
          <w:rFonts w:ascii="宋体" w:eastAsia="宋体" w:hAnsi="宋体" w:cs="宋体"/>
          <w:color w:val="000000"/>
          <w:kern w:val="0"/>
          <w:sz w:val="20"/>
          <w:szCs w:val="20"/>
        </w:rPr>
      </w:pPr>
      <w:r>
        <w:rPr>
          <w:rFonts w:ascii="宋体" w:eastAsia="宋体" w:hAnsi="宋体" w:cs="宋体" w:hint="eastAsia"/>
          <w:color w:val="000000"/>
          <w:kern w:val="0"/>
          <w:sz w:val="20"/>
          <w:szCs w:val="20"/>
        </w:rPr>
        <w:t>名称（盖章）：</w:t>
      </w:r>
    </w:p>
    <w:p w:rsidR="00C35D71" w:rsidRPr="00C35D71" w:rsidRDefault="00C35D71" w:rsidP="00C35D71">
      <w:pPr>
        <w:widowControl/>
        <w:spacing w:before="100" w:beforeAutospacing="1" w:after="100" w:afterAutospacing="1" w:line="200" w:lineRule="exact"/>
        <w:jc w:val="left"/>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 xml:space="preserve">法定代表人（或委托代理人签字）： </w:t>
      </w:r>
    </w:p>
    <w:p w:rsidR="00C35D71" w:rsidRPr="00C35D71" w:rsidRDefault="00C35D71" w:rsidP="00C35D71">
      <w:pPr>
        <w:widowControl/>
        <w:spacing w:before="100" w:beforeAutospacing="1" w:after="100" w:afterAutospacing="1" w:line="200" w:lineRule="exact"/>
        <w:rPr>
          <w:rFonts w:ascii="宋体" w:eastAsia="宋体" w:hAnsi="宋体" w:cs="宋体"/>
          <w:color w:val="000000"/>
          <w:kern w:val="0"/>
          <w:sz w:val="20"/>
          <w:szCs w:val="20"/>
        </w:rPr>
      </w:pPr>
      <w:r>
        <w:rPr>
          <w:rFonts w:ascii="宋体" w:eastAsia="宋体" w:hAnsi="宋体" w:cs="宋体" w:hint="eastAsia"/>
          <w:color w:val="000000"/>
          <w:kern w:val="0"/>
          <w:sz w:val="20"/>
          <w:szCs w:val="20"/>
        </w:rPr>
        <w:t>地址：</w:t>
      </w:r>
    </w:p>
    <w:p w:rsidR="00C35D71" w:rsidRPr="00C35D71" w:rsidRDefault="00C35D71" w:rsidP="00C35D71">
      <w:pPr>
        <w:widowControl/>
        <w:spacing w:before="100" w:beforeAutospacing="1" w:after="100" w:afterAutospacing="1" w:line="200" w:lineRule="exact"/>
        <w:ind w:left="5774" w:hanging="5774"/>
        <w:rPr>
          <w:rFonts w:ascii="宋体" w:eastAsia="宋体" w:hAnsi="宋体" w:cs="宋体"/>
          <w:color w:val="000000"/>
          <w:kern w:val="0"/>
          <w:sz w:val="20"/>
          <w:szCs w:val="20"/>
        </w:rPr>
      </w:pPr>
      <w:r>
        <w:rPr>
          <w:rFonts w:ascii="宋体" w:eastAsia="宋体" w:hAnsi="宋体" w:cs="宋体" w:hint="eastAsia"/>
          <w:color w:val="000000"/>
          <w:kern w:val="0"/>
          <w:sz w:val="20"/>
          <w:szCs w:val="20"/>
        </w:rPr>
        <w:t>开户行：</w:t>
      </w:r>
    </w:p>
    <w:p w:rsidR="00C35D71" w:rsidRPr="00C35D71" w:rsidRDefault="00C35D71" w:rsidP="00C35D71">
      <w:pPr>
        <w:widowControl/>
        <w:spacing w:before="100" w:beforeAutospacing="1" w:after="100" w:afterAutospacing="1" w:line="200" w:lineRule="exact"/>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账号：</w:t>
      </w:r>
    </w:p>
    <w:p w:rsidR="00C35D71" w:rsidRPr="00C35D71" w:rsidRDefault="00C35D71" w:rsidP="00C35D71">
      <w:pPr>
        <w:widowControl/>
        <w:spacing w:before="100" w:beforeAutospacing="1" w:after="100" w:afterAutospacing="1" w:line="200" w:lineRule="exact"/>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税号：</w:t>
      </w:r>
    </w:p>
    <w:p w:rsidR="00C35D71" w:rsidRPr="00C35D71" w:rsidRDefault="00C35D71" w:rsidP="00C35D71">
      <w:pPr>
        <w:widowControl/>
        <w:spacing w:before="100" w:beforeAutospacing="1" w:after="100" w:afterAutospacing="1" w:line="200" w:lineRule="exact"/>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联系方式：</w:t>
      </w:r>
    </w:p>
    <w:p w:rsidR="00C35D71" w:rsidRPr="00C35D71" w:rsidRDefault="00C35D71" w:rsidP="00C35D71">
      <w:pPr>
        <w:widowControl/>
        <w:spacing w:before="100" w:beforeAutospacing="1" w:after="100" w:afterAutospacing="1" w:line="200" w:lineRule="exact"/>
        <w:rPr>
          <w:rFonts w:ascii="宋体" w:eastAsia="宋体" w:hAnsi="宋体" w:cs="宋体"/>
          <w:color w:val="000000"/>
          <w:kern w:val="0"/>
          <w:sz w:val="20"/>
          <w:szCs w:val="20"/>
        </w:rPr>
      </w:pPr>
      <w:r w:rsidRPr="00C35D71">
        <w:rPr>
          <w:rFonts w:ascii="宋体" w:eastAsia="宋体" w:hAnsi="宋体" w:cs="宋体" w:hint="eastAsia"/>
          <w:b/>
          <w:bCs/>
          <w:color w:val="000000"/>
          <w:kern w:val="0"/>
          <w:sz w:val="20"/>
          <w:szCs w:val="20"/>
        </w:rPr>
        <w:t>委托方（甲方）</w:t>
      </w:r>
    </w:p>
    <w:p w:rsidR="00C35D71" w:rsidRPr="00C35D71" w:rsidRDefault="00C35D71" w:rsidP="00C35D71">
      <w:pPr>
        <w:widowControl/>
        <w:spacing w:before="100" w:beforeAutospacing="1" w:after="100" w:afterAutospacing="1" w:line="200" w:lineRule="exact"/>
        <w:ind w:left="5880" w:hanging="5880"/>
        <w:rPr>
          <w:rFonts w:ascii="宋体" w:eastAsia="宋体" w:hAnsi="宋体" w:cs="宋体"/>
          <w:color w:val="000000"/>
          <w:kern w:val="0"/>
          <w:sz w:val="20"/>
          <w:szCs w:val="20"/>
        </w:rPr>
      </w:pPr>
      <w:r>
        <w:rPr>
          <w:rFonts w:ascii="宋体" w:eastAsia="宋体" w:hAnsi="宋体" w:cs="宋体" w:hint="eastAsia"/>
          <w:color w:val="000000"/>
          <w:kern w:val="0"/>
          <w:sz w:val="20"/>
          <w:szCs w:val="20"/>
        </w:rPr>
        <w:t>名称（盖章）：</w:t>
      </w:r>
    </w:p>
    <w:p w:rsidR="00C35D71" w:rsidRPr="00C35D71" w:rsidRDefault="00C35D71" w:rsidP="00C35D71">
      <w:pPr>
        <w:widowControl/>
        <w:spacing w:before="100" w:beforeAutospacing="1" w:after="100" w:afterAutospacing="1" w:line="200" w:lineRule="exact"/>
        <w:jc w:val="left"/>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 xml:space="preserve">法定代表人（或委托代理人签字）： </w:t>
      </w:r>
    </w:p>
    <w:p w:rsidR="00C35D71" w:rsidRPr="00C35D71" w:rsidRDefault="00C35D71" w:rsidP="00C35D71">
      <w:pPr>
        <w:widowControl/>
        <w:spacing w:before="100" w:beforeAutospacing="1" w:after="100" w:afterAutospacing="1" w:line="200" w:lineRule="exact"/>
        <w:rPr>
          <w:rFonts w:ascii="宋体" w:eastAsia="宋体" w:hAnsi="宋体" w:cs="宋体"/>
          <w:color w:val="000000"/>
          <w:kern w:val="0"/>
          <w:sz w:val="20"/>
          <w:szCs w:val="20"/>
        </w:rPr>
      </w:pPr>
      <w:r>
        <w:rPr>
          <w:rFonts w:ascii="宋体" w:eastAsia="宋体" w:hAnsi="宋体" w:cs="宋体" w:hint="eastAsia"/>
          <w:color w:val="000000"/>
          <w:kern w:val="0"/>
          <w:sz w:val="20"/>
          <w:szCs w:val="20"/>
        </w:rPr>
        <w:t>地址：</w:t>
      </w:r>
    </w:p>
    <w:p w:rsidR="00C35D71" w:rsidRPr="00C35D71" w:rsidRDefault="00C35D71" w:rsidP="00C35D71">
      <w:pPr>
        <w:widowControl/>
        <w:spacing w:before="100" w:beforeAutospacing="1" w:after="100" w:afterAutospacing="1" w:line="200" w:lineRule="exact"/>
        <w:ind w:left="5774" w:hanging="5774"/>
        <w:rPr>
          <w:rFonts w:ascii="宋体" w:eastAsia="宋体" w:hAnsi="宋体" w:cs="宋体"/>
          <w:color w:val="000000"/>
          <w:kern w:val="0"/>
          <w:sz w:val="20"/>
          <w:szCs w:val="20"/>
        </w:rPr>
      </w:pPr>
      <w:r>
        <w:rPr>
          <w:rFonts w:ascii="宋体" w:eastAsia="宋体" w:hAnsi="宋体" w:cs="宋体" w:hint="eastAsia"/>
          <w:color w:val="000000"/>
          <w:kern w:val="0"/>
          <w:sz w:val="20"/>
          <w:szCs w:val="20"/>
        </w:rPr>
        <w:t>开户行：</w:t>
      </w:r>
    </w:p>
    <w:p w:rsidR="00C35D71" w:rsidRPr="00C35D71" w:rsidRDefault="00C35D71" w:rsidP="00C35D71">
      <w:pPr>
        <w:widowControl/>
        <w:spacing w:before="100" w:beforeAutospacing="1" w:after="100" w:afterAutospacing="1" w:line="200" w:lineRule="exact"/>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账号：</w:t>
      </w:r>
    </w:p>
    <w:p w:rsidR="00C35D71" w:rsidRPr="00C35D71" w:rsidRDefault="00C35D71" w:rsidP="00C35D71">
      <w:pPr>
        <w:widowControl/>
        <w:spacing w:before="100" w:beforeAutospacing="1" w:after="100" w:afterAutospacing="1" w:line="200" w:lineRule="exact"/>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税号：</w:t>
      </w:r>
    </w:p>
    <w:p w:rsidR="00B808BA" w:rsidRPr="00C35D71" w:rsidRDefault="00C35D71" w:rsidP="00C35D71">
      <w:pPr>
        <w:widowControl/>
        <w:spacing w:before="100" w:beforeAutospacing="1" w:after="100" w:afterAutospacing="1" w:line="200" w:lineRule="exact"/>
        <w:rPr>
          <w:rFonts w:ascii="宋体" w:eastAsia="宋体" w:hAnsi="宋体" w:cs="宋体"/>
          <w:color w:val="000000"/>
          <w:kern w:val="0"/>
          <w:sz w:val="20"/>
          <w:szCs w:val="20"/>
        </w:rPr>
      </w:pPr>
      <w:r w:rsidRPr="00C35D71">
        <w:rPr>
          <w:rFonts w:ascii="宋体" w:eastAsia="宋体" w:hAnsi="宋体" w:cs="宋体" w:hint="eastAsia"/>
          <w:color w:val="000000"/>
          <w:kern w:val="0"/>
          <w:sz w:val="20"/>
          <w:szCs w:val="20"/>
        </w:rPr>
        <w:t>联系方式：</w:t>
      </w:r>
    </w:p>
    <w:sectPr w:rsidR="00B808BA" w:rsidRPr="00C35D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BE"/>
    <w:rsid w:val="00004B8C"/>
    <w:rsid w:val="00004D01"/>
    <w:rsid w:val="0000603E"/>
    <w:rsid w:val="00006793"/>
    <w:rsid w:val="0001040D"/>
    <w:rsid w:val="0001067A"/>
    <w:rsid w:val="00012FE1"/>
    <w:rsid w:val="00025A13"/>
    <w:rsid w:val="0003300A"/>
    <w:rsid w:val="00034F27"/>
    <w:rsid w:val="000433A7"/>
    <w:rsid w:val="000530F4"/>
    <w:rsid w:val="00077DE2"/>
    <w:rsid w:val="00080C75"/>
    <w:rsid w:val="00084E02"/>
    <w:rsid w:val="000A1FE9"/>
    <w:rsid w:val="000A4488"/>
    <w:rsid w:val="000B0393"/>
    <w:rsid w:val="000B41CC"/>
    <w:rsid w:val="000B4592"/>
    <w:rsid w:val="000C0329"/>
    <w:rsid w:val="000C487E"/>
    <w:rsid w:val="000D20F4"/>
    <w:rsid w:val="000E077A"/>
    <w:rsid w:val="000E4DB3"/>
    <w:rsid w:val="000E705E"/>
    <w:rsid w:val="000F1BCD"/>
    <w:rsid w:val="000F34A4"/>
    <w:rsid w:val="000F3BBE"/>
    <w:rsid w:val="000F4D1D"/>
    <w:rsid w:val="00106F31"/>
    <w:rsid w:val="00110403"/>
    <w:rsid w:val="00110890"/>
    <w:rsid w:val="0011135C"/>
    <w:rsid w:val="00111628"/>
    <w:rsid w:val="00114B50"/>
    <w:rsid w:val="001200DE"/>
    <w:rsid w:val="00131B8C"/>
    <w:rsid w:val="001324B1"/>
    <w:rsid w:val="0013310C"/>
    <w:rsid w:val="001377D7"/>
    <w:rsid w:val="001471C2"/>
    <w:rsid w:val="0014756D"/>
    <w:rsid w:val="001538D7"/>
    <w:rsid w:val="00156DB5"/>
    <w:rsid w:val="00160103"/>
    <w:rsid w:val="001704A9"/>
    <w:rsid w:val="00170F58"/>
    <w:rsid w:val="00171393"/>
    <w:rsid w:val="00172FBA"/>
    <w:rsid w:val="00173194"/>
    <w:rsid w:val="00176ACB"/>
    <w:rsid w:val="00180E52"/>
    <w:rsid w:val="00184232"/>
    <w:rsid w:val="001868D4"/>
    <w:rsid w:val="00187281"/>
    <w:rsid w:val="001948E6"/>
    <w:rsid w:val="001A7C5E"/>
    <w:rsid w:val="001B1AAE"/>
    <w:rsid w:val="001B1DB3"/>
    <w:rsid w:val="001B487A"/>
    <w:rsid w:val="001C5DEE"/>
    <w:rsid w:val="001C670C"/>
    <w:rsid w:val="001D0A7E"/>
    <w:rsid w:val="001D1840"/>
    <w:rsid w:val="001D486C"/>
    <w:rsid w:val="001D6C94"/>
    <w:rsid w:val="001E06AF"/>
    <w:rsid w:val="001E190F"/>
    <w:rsid w:val="001E2A89"/>
    <w:rsid w:val="001E5C97"/>
    <w:rsid w:val="001E7D37"/>
    <w:rsid w:val="00200210"/>
    <w:rsid w:val="00202D41"/>
    <w:rsid w:val="0020512B"/>
    <w:rsid w:val="00206B5D"/>
    <w:rsid w:val="002073EB"/>
    <w:rsid w:val="00207BD6"/>
    <w:rsid w:val="00211D0D"/>
    <w:rsid w:val="002161EE"/>
    <w:rsid w:val="00222DAA"/>
    <w:rsid w:val="00234989"/>
    <w:rsid w:val="002354B6"/>
    <w:rsid w:val="00243CBB"/>
    <w:rsid w:val="002460EC"/>
    <w:rsid w:val="0025489B"/>
    <w:rsid w:val="00261F6E"/>
    <w:rsid w:val="00274DD7"/>
    <w:rsid w:val="002815A4"/>
    <w:rsid w:val="00281BCD"/>
    <w:rsid w:val="0028206B"/>
    <w:rsid w:val="00282746"/>
    <w:rsid w:val="002853B5"/>
    <w:rsid w:val="0029324D"/>
    <w:rsid w:val="00294104"/>
    <w:rsid w:val="00297991"/>
    <w:rsid w:val="002A3986"/>
    <w:rsid w:val="002B0254"/>
    <w:rsid w:val="002B5BD4"/>
    <w:rsid w:val="002C1F46"/>
    <w:rsid w:val="002C688E"/>
    <w:rsid w:val="002D2261"/>
    <w:rsid w:val="002D342E"/>
    <w:rsid w:val="002E027A"/>
    <w:rsid w:val="002E05CD"/>
    <w:rsid w:val="002E217E"/>
    <w:rsid w:val="002E433E"/>
    <w:rsid w:val="002E5AC4"/>
    <w:rsid w:val="002E6AB1"/>
    <w:rsid w:val="002E7318"/>
    <w:rsid w:val="002F0BCB"/>
    <w:rsid w:val="002F3E8C"/>
    <w:rsid w:val="002F6F0C"/>
    <w:rsid w:val="00303C97"/>
    <w:rsid w:val="003040CE"/>
    <w:rsid w:val="00306C1E"/>
    <w:rsid w:val="0031435D"/>
    <w:rsid w:val="0031717C"/>
    <w:rsid w:val="00323F1A"/>
    <w:rsid w:val="00326A5B"/>
    <w:rsid w:val="0033316E"/>
    <w:rsid w:val="00336866"/>
    <w:rsid w:val="00341E4D"/>
    <w:rsid w:val="00343024"/>
    <w:rsid w:val="00343EEE"/>
    <w:rsid w:val="00346C62"/>
    <w:rsid w:val="00346F3C"/>
    <w:rsid w:val="00350D48"/>
    <w:rsid w:val="00364056"/>
    <w:rsid w:val="003672C3"/>
    <w:rsid w:val="00370A72"/>
    <w:rsid w:val="0037203A"/>
    <w:rsid w:val="003813A7"/>
    <w:rsid w:val="003827C3"/>
    <w:rsid w:val="00382FAC"/>
    <w:rsid w:val="00384837"/>
    <w:rsid w:val="00384B3A"/>
    <w:rsid w:val="00394A24"/>
    <w:rsid w:val="00395B35"/>
    <w:rsid w:val="003A406C"/>
    <w:rsid w:val="003A651A"/>
    <w:rsid w:val="003A7348"/>
    <w:rsid w:val="003A7677"/>
    <w:rsid w:val="003B5DE4"/>
    <w:rsid w:val="003B6235"/>
    <w:rsid w:val="003B7793"/>
    <w:rsid w:val="003C006C"/>
    <w:rsid w:val="003C1EC5"/>
    <w:rsid w:val="003C4009"/>
    <w:rsid w:val="003C7189"/>
    <w:rsid w:val="003D32A5"/>
    <w:rsid w:val="003D4380"/>
    <w:rsid w:val="003F24AE"/>
    <w:rsid w:val="003F3287"/>
    <w:rsid w:val="003F5DA8"/>
    <w:rsid w:val="00403B86"/>
    <w:rsid w:val="00406347"/>
    <w:rsid w:val="00410563"/>
    <w:rsid w:val="004114E0"/>
    <w:rsid w:val="00424236"/>
    <w:rsid w:val="004244B8"/>
    <w:rsid w:val="00426DB7"/>
    <w:rsid w:val="00430CAC"/>
    <w:rsid w:val="00430F97"/>
    <w:rsid w:val="00436502"/>
    <w:rsid w:val="00440217"/>
    <w:rsid w:val="00444A81"/>
    <w:rsid w:val="00446B8F"/>
    <w:rsid w:val="004525BD"/>
    <w:rsid w:val="0046143B"/>
    <w:rsid w:val="004821C0"/>
    <w:rsid w:val="00484754"/>
    <w:rsid w:val="00484E8C"/>
    <w:rsid w:val="00490D10"/>
    <w:rsid w:val="004965CB"/>
    <w:rsid w:val="004A6132"/>
    <w:rsid w:val="004B241D"/>
    <w:rsid w:val="004C2ABD"/>
    <w:rsid w:val="004C3586"/>
    <w:rsid w:val="004C3C49"/>
    <w:rsid w:val="004D15DE"/>
    <w:rsid w:val="004D16DB"/>
    <w:rsid w:val="004D6198"/>
    <w:rsid w:val="004D76D3"/>
    <w:rsid w:val="004E3018"/>
    <w:rsid w:val="004E4775"/>
    <w:rsid w:val="004E74E9"/>
    <w:rsid w:val="004F3EB2"/>
    <w:rsid w:val="004F4A0A"/>
    <w:rsid w:val="00515799"/>
    <w:rsid w:val="00520E72"/>
    <w:rsid w:val="00523A27"/>
    <w:rsid w:val="00531302"/>
    <w:rsid w:val="005364FE"/>
    <w:rsid w:val="005424A3"/>
    <w:rsid w:val="00544EBF"/>
    <w:rsid w:val="005477E6"/>
    <w:rsid w:val="00551878"/>
    <w:rsid w:val="005668E9"/>
    <w:rsid w:val="005723FE"/>
    <w:rsid w:val="00572986"/>
    <w:rsid w:val="00587EC1"/>
    <w:rsid w:val="005905FD"/>
    <w:rsid w:val="00591153"/>
    <w:rsid w:val="005A549F"/>
    <w:rsid w:val="005B5D29"/>
    <w:rsid w:val="005C019A"/>
    <w:rsid w:val="005C3457"/>
    <w:rsid w:val="005C5445"/>
    <w:rsid w:val="005C7969"/>
    <w:rsid w:val="005D3212"/>
    <w:rsid w:val="005E1D17"/>
    <w:rsid w:val="005E2A83"/>
    <w:rsid w:val="005F278F"/>
    <w:rsid w:val="005F4B53"/>
    <w:rsid w:val="00600AE6"/>
    <w:rsid w:val="00605F76"/>
    <w:rsid w:val="006065BF"/>
    <w:rsid w:val="0060773A"/>
    <w:rsid w:val="00607FE4"/>
    <w:rsid w:val="0061394E"/>
    <w:rsid w:val="0061469B"/>
    <w:rsid w:val="00617206"/>
    <w:rsid w:val="00622216"/>
    <w:rsid w:val="00627971"/>
    <w:rsid w:val="00630838"/>
    <w:rsid w:val="0063634C"/>
    <w:rsid w:val="006469FB"/>
    <w:rsid w:val="00651AA7"/>
    <w:rsid w:val="0065500B"/>
    <w:rsid w:val="0065597F"/>
    <w:rsid w:val="0066189B"/>
    <w:rsid w:val="006663A3"/>
    <w:rsid w:val="006708E0"/>
    <w:rsid w:val="006708F8"/>
    <w:rsid w:val="00672094"/>
    <w:rsid w:val="00677F8C"/>
    <w:rsid w:val="00680346"/>
    <w:rsid w:val="00680D2D"/>
    <w:rsid w:val="00680E71"/>
    <w:rsid w:val="00682840"/>
    <w:rsid w:val="00685142"/>
    <w:rsid w:val="006911C7"/>
    <w:rsid w:val="00696155"/>
    <w:rsid w:val="00697DBE"/>
    <w:rsid w:val="006A1D18"/>
    <w:rsid w:val="006A1DA4"/>
    <w:rsid w:val="006A404D"/>
    <w:rsid w:val="006A5CFD"/>
    <w:rsid w:val="006B29CB"/>
    <w:rsid w:val="006B7C11"/>
    <w:rsid w:val="006C2242"/>
    <w:rsid w:val="006D65FE"/>
    <w:rsid w:val="006F1691"/>
    <w:rsid w:val="007016F7"/>
    <w:rsid w:val="00705AAB"/>
    <w:rsid w:val="00706082"/>
    <w:rsid w:val="00706AE5"/>
    <w:rsid w:val="00717986"/>
    <w:rsid w:val="0072319F"/>
    <w:rsid w:val="00725021"/>
    <w:rsid w:val="00726591"/>
    <w:rsid w:val="00730973"/>
    <w:rsid w:val="00743867"/>
    <w:rsid w:val="00745264"/>
    <w:rsid w:val="0074636E"/>
    <w:rsid w:val="007615C3"/>
    <w:rsid w:val="007A204B"/>
    <w:rsid w:val="007A3221"/>
    <w:rsid w:val="007A453D"/>
    <w:rsid w:val="007A5875"/>
    <w:rsid w:val="007B2DEA"/>
    <w:rsid w:val="007B3692"/>
    <w:rsid w:val="007C0257"/>
    <w:rsid w:val="007C0429"/>
    <w:rsid w:val="007C1A7B"/>
    <w:rsid w:val="007C762E"/>
    <w:rsid w:val="007D3668"/>
    <w:rsid w:val="007E3A4F"/>
    <w:rsid w:val="007E3CEB"/>
    <w:rsid w:val="007F79AE"/>
    <w:rsid w:val="008173CE"/>
    <w:rsid w:val="008179E1"/>
    <w:rsid w:val="0082194B"/>
    <w:rsid w:val="00823E92"/>
    <w:rsid w:val="00824373"/>
    <w:rsid w:val="008316DB"/>
    <w:rsid w:val="00831F8F"/>
    <w:rsid w:val="0083723F"/>
    <w:rsid w:val="008410FE"/>
    <w:rsid w:val="008458F9"/>
    <w:rsid w:val="00870E1E"/>
    <w:rsid w:val="00873290"/>
    <w:rsid w:val="00873B30"/>
    <w:rsid w:val="00880817"/>
    <w:rsid w:val="00880DFF"/>
    <w:rsid w:val="008923CE"/>
    <w:rsid w:val="008A30F3"/>
    <w:rsid w:val="008B03BE"/>
    <w:rsid w:val="008B1A65"/>
    <w:rsid w:val="008B4C76"/>
    <w:rsid w:val="008B4CDD"/>
    <w:rsid w:val="008B55C8"/>
    <w:rsid w:val="008C0856"/>
    <w:rsid w:val="008C36CB"/>
    <w:rsid w:val="008C3C7C"/>
    <w:rsid w:val="008C50B7"/>
    <w:rsid w:val="008D7D06"/>
    <w:rsid w:val="008E32F4"/>
    <w:rsid w:val="008E4E21"/>
    <w:rsid w:val="008E5FB2"/>
    <w:rsid w:val="008F30A2"/>
    <w:rsid w:val="009009B3"/>
    <w:rsid w:val="00901AD1"/>
    <w:rsid w:val="00913197"/>
    <w:rsid w:val="00913441"/>
    <w:rsid w:val="00914219"/>
    <w:rsid w:val="00915842"/>
    <w:rsid w:val="00922FAE"/>
    <w:rsid w:val="009249E7"/>
    <w:rsid w:val="009255F9"/>
    <w:rsid w:val="009276FF"/>
    <w:rsid w:val="009342A9"/>
    <w:rsid w:val="009437DB"/>
    <w:rsid w:val="00944503"/>
    <w:rsid w:val="00944A79"/>
    <w:rsid w:val="009465DD"/>
    <w:rsid w:val="00952F52"/>
    <w:rsid w:val="00956937"/>
    <w:rsid w:val="00962414"/>
    <w:rsid w:val="00962BF9"/>
    <w:rsid w:val="00965DB8"/>
    <w:rsid w:val="009766B6"/>
    <w:rsid w:val="00977544"/>
    <w:rsid w:val="009776D1"/>
    <w:rsid w:val="00992D9C"/>
    <w:rsid w:val="009A2A2A"/>
    <w:rsid w:val="009A4C18"/>
    <w:rsid w:val="009B28BA"/>
    <w:rsid w:val="009B4E19"/>
    <w:rsid w:val="009B565F"/>
    <w:rsid w:val="009D27CF"/>
    <w:rsid w:val="009D39BD"/>
    <w:rsid w:val="009E0419"/>
    <w:rsid w:val="009E2582"/>
    <w:rsid w:val="009F15C2"/>
    <w:rsid w:val="009F187C"/>
    <w:rsid w:val="009F5704"/>
    <w:rsid w:val="00A03251"/>
    <w:rsid w:val="00A03DE3"/>
    <w:rsid w:val="00A11F16"/>
    <w:rsid w:val="00A13831"/>
    <w:rsid w:val="00A14F3E"/>
    <w:rsid w:val="00A206DA"/>
    <w:rsid w:val="00A232D4"/>
    <w:rsid w:val="00A35692"/>
    <w:rsid w:val="00A364B4"/>
    <w:rsid w:val="00A37AB6"/>
    <w:rsid w:val="00A40E39"/>
    <w:rsid w:val="00A43A47"/>
    <w:rsid w:val="00A44C30"/>
    <w:rsid w:val="00A506C8"/>
    <w:rsid w:val="00A629BA"/>
    <w:rsid w:val="00A64B0F"/>
    <w:rsid w:val="00A652BE"/>
    <w:rsid w:val="00A76C84"/>
    <w:rsid w:val="00A7705D"/>
    <w:rsid w:val="00A8309E"/>
    <w:rsid w:val="00A86E25"/>
    <w:rsid w:val="00A961D5"/>
    <w:rsid w:val="00A972DB"/>
    <w:rsid w:val="00A97B57"/>
    <w:rsid w:val="00AA09ED"/>
    <w:rsid w:val="00AB1869"/>
    <w:rsid w:val="00AB238C"/>
    <w:rsid w:val="00AB244A"/>
    <w:rsid w:val="00AB4F53"/>
    <w:rsid w:val="00AB7B5A"/>
    <w:rsid w:val="00AC2F58"/>
    <w:rsid w:val="00AD0C1C"/>
    <w:rsid w:val="00AE3B0B"/>
    <w:rsid w:val="00AE64AE"/>
    <w:rsid w:val="00AF362B"/>
    <w:rsid w:val="00AF4DC5"/>
    <w:rsid w:val="00B0124F"/>
    <w:rsid w:val="00B0160A"/>
    <w:rsid w:val="00B02AE6"/>
    <w:rsid w:val="00B02B6A"/>
    <w:rsid w:val="00B06895"/>
    <w:rsid w:val="00B07FA8"/>
    <w:rsid w:val="00B1072D"/>
    <w:rsid w:val="00B10976"/>
    <w:rsid w:val="00B1390A"/>
    <w:rsid w:val="00B21296"/>
    <w:rsid w:val="00B23CE7"/>
    <w:rsid w:val="00B276E5"/>
    <w:rsid w:val="00B328C8"/>
    <w:rsid w:val="00B478B2"/>
    <w:rsid w:val="00B47D35"/>
    <w:rsid w:val="00B501B1"/>
    <w:rsid w:val="00B6597A"/>
    <w:rsid w:val="00B70994"/>
    <w:rsid w:val="00B72516"/>
    <w:rsid w:val="00B808BA"/>
    <w:rsid w:val="00B9499F"/>
    <w:rsid w:val="00BA1A75"/>
    <w:rsid w:val="00BA7C41"/>
    <w:rsid w:val="00BB64EB"/>
    <w:rsid w:val="00BB6B60"/>
    <w:rsid w:val="00BC5A77"/>
    <w:rsid w:val="00BE1402"/>
    <w:rsid w:val="00BE3986"/>
    <w:rsid w:val="00BE79A6"/>
    <w:rsid w:val="00BF04A7"/>
    <w:rsid w:val="00BF3F49"/>
    <w:rsid w:val="00C02FFF"/>
    <w:rsid w:val="00C0446B"/>
    <w:rsid w:val="00C049BD"/>
    <w:rsid w:val="00C15D14"/>
    <w:rsid w:val="00C17765"/>
    <w:rsid w:val="00C200C0"/>
    <w:rsid w:val="00C202E8"/>
    <w:rsid w:val="00C228DF"/>
    <w:rsid w:val="00C24992"/>
    <w:rsid w:val="00C272D1"/>
    <w:rsid w:val="00C27BFC"/>
    <w:rsid w:val="00C341CE"/>
    <w:rsid w:val="00C35D71"/>
    <w:rsid w:val="00C45C74"/>
    <w:rsid w:val="00C50DD8"/>
    <w:rsid w:val="00C52644"/>
    <w:rsid w:val="00C52E99"/>
    <w:rsid w:val="00C547F0"/>
    <w:rsid w:val="00C55340"/>
    <w:rsid w:val="00C56417"/>
    <w:rsid w:val="00C60B11"/>
    <w:rsid w:val="00C64111"/>
    <w:rsid w:val="00C66135"/>
    <w:rsid w:val="00C71D61"/>
    <w:rsid w:val="00C776AD"/>
    <w:rsid w:val="00CA147A"/>
    <w:rsid w:val="00CA15A1"/>
    <w:rsid w:val="00CA2584"/>
    <w:rsid w:val="00CA2B4C"/>
    <w:rsid w:val="00CA4ACB"/>
    <w:rsid w:val="00CA5C47"/>
    <w:rsid w:val="00CA5E44"/>
    <w:rsid w:val="00CA6EE5"/>
    <w:rsid w:val="00CB3B35"/>
    <w:rsid w:val="00CB66A0"/>
    <w:rsid w:val="00CC70C8"/>
    <w:rsid w:val="00CD3720"/>
    <w:rsid w:val="00CE0955"/>
    <w:rsid w:val="00CE63E5"/>
    <w:rsid w:val="00D056EA"/>
    <w:rsid w:val="00D07C0C"/>
    <w:rsid w:val="00D07D2F"/>
    <w:rsid w:val="00D100E9"/>
    <w:rsid w:val="00D122E2"/>
    <w:rsid w:val="00D1436B"/>
    <w:rsid w:val="00D14495"/>
    <w:rsid w:val="00D14C8E"/>
    <w:rsid w:val="00D14D17"/>
    <w:rsid w:val="00D2103A"/>
    <w:rsid w:val="00D21783"/>
    <w:rsid w:val="00D271FE"/>
    <w:rsid w:val="00D32706"/>
    <w:rsid w:val="00D35CB7"/>
    <w:rsid w:val="00D36D28"/>
    <w:rsid w:val="00D4103B"/>
    <w:rsid w:val="00D42CC5"/>
    <w:rsid w:val="00D44283"/>
    <w:rsid w:val="00D45827"/>
    <w:rsid w:val="00D4615A"/>
    <w:rsid w:val="00D51401"/>
    <w:rsid w:val="00D52228"/>
    <w:rsid w:val="00D54C73"/>
    <w:rsid w:val="00D56B4C"/>
    <w:rsid w:val="00D61AA5"/>
    <w:rsid w:val="00D65D04"/>
    <w:rsid w:val="00D70B4A"/>
    <w:rsid w:val="00D7608C"/>
    <w:rsid w:val="00D85A58"/>
    <w:rsid w:val="00D86701"/>
    <w:rsid w:val="00D87499"/>
    <w:rsid w:val="00D902BA"/>
    <w:rsid w:val="00D91498"/>
    <w:rsid w:val="00DA0AF0"/>
    <w:rsid w:val="00DA6FDF"/>
    <w:rsid w:val="00DA75DA"/>
    <w:rsid w:val="00DB6D89"/>
    <w:rsid w:val="00DC2480"/>
    <w:rsid w:val="00DC52AE"/>
    <w:rsid w:val="00DC63F9"/>
    <w:rsid w:val="00DC6475"/>
    <w:rsid w:val="00DD07A6"/>
    <w:rsid w:val="00DD44A0"/>
    <w:rsid w:val="00DD59F5"/>
    <w:rsid w:val="00DE4246"/>
    <w:rsid w:val="00DF0433"/>
    <w:rsid w:val="00DF0F83"/>
    <w:rsid w:val="00E015C0"/>
    <w:rsid w:val="00E13CBF"/>
    <w:rsid w:val="00E22EBC"/>
    <w:rsid w:val="00E236DA"/>
    <w:rsid w:val="00E246C1"/>
    <w:rsid w:val="00E253AE"/>
    <w:rsid w:val="00E2667B"/>
    <w:rsid w:val="00E338C5"/>
    <w:rsid w:val="00E406D0"/>
    <w:rsid w:val="00E41453"/>
    <w:rsid w:val="00E47BD1"/>
    <w:rsid w:val="00E52987"/>
    <w:rsid w:val="00E604BF"/>
    <w:rsid w:val="00E64189"/>
    <w:rsid w:val="00E645EC"/>
    <w:rsid w:val="00E723DA"/>
    <w:rsid w:val="00E751C2"/>
    <w:rsid w:val="00E80C74"/>
    <w:rsid w:val="00E81A36"/>
    <w:rsid w:val="00E8478F"/>
    <w:rsid w:val="00E85F56"/>
    <w:rsid w:val="00E86409"/>
    <w:rsid w:val="00E86601"/>
    <w:rsid w:val="00E86D98"/>
    <w:rsid w:val="00E87B58"/>
    <w:rsid w:val="00EA6301"/>
    <w:rsid w:val="00EA6628"/>
    <w:rsid w:val="00EC09AE"/>
    <w:rsid w:val="00EC6D48"/>
    <w:rsid w:val="00ED2E5C"/>
    <w:rsid w:val="00ED6DF7"/>
    <w:rsid w:val="00EF0811"/>
    <w:rsid w:val="00EF4FC8"/>
    <w:rsid w:val="00EF6D6B"/>
    <w:rsid w:val="00F0164F"/>
    <w:rsid w:val="00F07F69"/>
    <w:rsid w:val="00F10190"/>
    <w:rsid w:val="00F17AF2"/>
    <w:rsid w:val="00F207F2"/>
    <w:rsid w:val="00F26F78"/>
    <w:rsid w:val="00F279D5"/>
    <w:rsid w:val="00F308A8"/>
    <w:rsid w:val="00F4140F"/>
    <w:rsid w:val="00F427D9"/>
    <w:rsid w:val="00F4529C"/>
    <w:rsid w:val="00F459AD"/>
    <w:rsid w:val="00F462F9"/>
    <w:rsid w:val="00F4705A"/>
    <w:rsid w:val="00F47DFC"/>
    <w:rsid w:val="00F50923"/>
    <w:rsid w:val="00F50E8F"/>
    <w:rsid w:val="00F52565"/>
    <w:rsid w:val="00F525FF"/>
    <w:rsid w:val="00F56663"/>
    <w:rsid w:val="00F5686F"/>
    <w:rsid w:val="00F5738D"/>
    <w:rsid w:val="00F6039D"/>
    <w:rsid w:val="00F70DED"/>
    <w:rsid w:val="00F74A7E"/>
    <w:rsid w:val="00F91461"/>
    <w:rsid w:val="00F92596"/>
    <w:rsid w:val="00F97FE6"/>
    <w:rsid w:val="00FA3B4E"/>
    <w:rsid w:val="00FA73FE"/>
    <w:rsid w:val="00FB0331"/>
    <w:rsid w:val="00FB37CC"/>
    <w:rsid w:val="00FC69EE"/>
    <w:rsid w:val="00FD7344"/>
    <w:rsid w:val="00FD7D44"/>
    <w:rsid w:val="00FE1EB5"/>
    <w:rsid w:val="00FE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350392">
      <w:bodyDiv w:val="1"/>
      <w:marLeft w:val="0"/>
      <w:marRight w:val="0"/>
      <w:marTop w:val="0"/>
      <w:marBottom w:val="0"/>
      <w:divBdr>
        <w:top w:val="none" w:sz="0" w:space="0" w:color="auto"/>
        <w:left w:val="none" w:sz="0" w:space="0" w:color="auto"/>
        <w:bottom w:val="none" w:sz="0" w:space="0" w:color="auto"/>
        <w:right w:val="none" w:sz="0" w:space="0" w:color="auto"/>
      </w:divBdr>
    </w:div>
    <w:div w:id="21001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田承实</dc:creator>
  <cp:keywords/>
  <dc:description/>
  <cp:lastModifiedBy>田承实</cp:lastModifiedBy>
  <cp:revision>3</cp:revision>
  <dcterms:created xsi:type="dcterms:W3CDTF">2022-03-05T08:28:00Z</dcterms:created>
  <dcterms:modified xsi:type="dcterms:W3CDTF">2022-03-05T08:43:00Z</dcterms:modified>
</cp:coreProperties>
</file>