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11E" w:rsidRDefault="0075011E" w:rsidP="0075011E">
      <w:pPr>
        <w:spacing w:line="360" w:lineRule="auto"/>
        <w:jc w:val="center"/>
        <w:rPr>
          <w:rFonts w:ascii="宋体" w:hAnsi="宋体" w:cs="宋体"/>
          <w:b/>
          <w:w w:val="80"/>
          <w:sz w:val="56"/>
          <w:szCs w:val="56"/>
        </w:rPr>
      </w:pPr>
      <w:r>
        <w:rPr>
          <w:rFonts w:ascii="宋体" w:hAnsi="宋体" w:cs="宋体" w:hint="eastAsia"/>
          <w:b/>
          <w:w w:val="80"/>
          <w:sz w:val="56"/>
          <w:szCs w:val="56"/>
        </w:rPr>
        <w:t>承德冀东2022年绿化保洁外包业务</w:t>
      </w:r>
    </w:p>
    <w:p w:rsidR="0075011E" w:rsidRDefault="0075011E" w:rsidP="0075011E">
      <w:pPr>
        <w:spacing w:line="360" w:lineRule="auto"/>
        <w:jc w:val="center"/>
        <w:rPr>
          <w:rFonts w:ascii="宋体" w:hAnsi="宋体" w:cs="宋体"/>
          <w:b/>
          <w:w w:val="80"/>
          <w:sz w:val="56"/>
          <w:szCs w:val="56"/>
        </w:rPr>
      </w:pPr>
    </w:p>
    <w:p w:rsidR="0075011E" w:rsidRDefault="0075011E" w:rsidP="0075011E">
      <w:pPr>
        <w:pStyle w:val="af2"/>
        <w:ind w:firstLineChars="0" w:firstLine="0"/>
        <w:jc w:val="both"/>
      </w:pPr>
      <w:r>
        <w:rPr>
          <w:rFonts w:ascii="宋体" w:hAnsi="宋体" w:cs="宋体" w:hint="eastAsia"/>
          <w:b/>
          <w:w w:val="80"/>
          <w:sz w:val="56"/>
          <w:szCs w:val="56"/>
        </w:rPr>
        <w:t xml:space="preserve"> </w:t>
      </w:r>
    </w:p>
    <w:p w:rsidR="0075011E" w:rsidRDefault="0075011E" w:rsidP="0075011E">
      <w:pPr>
        <w:spacing w:line="240" w:lineRule="atLeast"/>
        <w:rPr>
          <w:rFonts w:ascii="仿宋_GB2312" w:hAnsi="宋体"/>
          <w:b/>
          <w:sz w:val="28"/>
          <w:szCs w:val="36"/>
        </w:rPr>
      </w:pPr>
      <w:r>
        <w:rPr>
          <w:rFonts w:ascii="仿宋_GB2312" w:hAnsi="宋体" w:hint="eastAsia"/>
          <w:b/>
          <w:sz w:val="28"/>
          <w:szCs w:val="36"/>
        </w:rPr>
        <w:t xml:space="preserve"> </w:t>
      </w:r>
    </w:p>
    <w:p w:rsidR="0075011E" w:rsidRDefault="0075011E" w:rsidP="0075011E">
      <w:pPr>
        <w:spacing w:afterLines="50" w:after="120" w:line="240" w:lineRule="atLeast"/>
        <w:jc w:val="center"/>
        <w:rPr>
          <w:rFonts w:ascii="仿宋_GB2312" w:hAnsi="宋体"/>
          <w:b/>
          <w:sz w:val="72"/>
          <w:szCs w:val="48"/>
        </w:rPr>
      </w:pPr>
      <w:r>
        <w:rPr>
          <w:rFonts w:ascii="仿宋_GB2312" w:hAnsi="宋体" w:hint="eastAsia"/>
          <w:b/>
          <w:sz w:val="72"/>
          <w:szCs w:val="48"/>
        </w:rPr>
        <w:t>招</w:t>
      </w:r>
      <w:r>
        <w:rPr>
          <w:rFonts w:ascii="仿宋_GB2312" w:hAnsi="宋体"/>
          <w:b/>
          <w:sz w:val="72"/>
          <w:szCs w:val="48"/>
        </w:rPr>
        <w:t xml:space="preserve"> </w:t>
      </w:r>
      <w:r>
        <w:rPr>
          <w:rFonts w:ascii="仿宋_GB2312" w:hAnsi="宋体" w:hint="eastAsia"/>
          <w:b/>
          <w:sz w:val="72"/>
          <w:szCs w:val="48"/>
        </w:rPr>
        <w:t>标</w:t>
      </w:r>
      <w:r>
        <w:rPr>
          <w:rFonts w:ascii="仿宋_GB2312" w:hAnsi="宋体"/>
          <w:b/>
          <w:sz w:val="72"/>
          <w:szCs w:val="48"/>
        </w:rPr>
        <w:t xml:space="preserve"> </w:t>
      </w:r>
      <w:r>
        <w:rPr>
          <w:rFonts w:ascii="仿宋_GB2312" w:hAnsi="宋体" w:hint="eastAsia"/>
          <w:b/>
          <w:sz w:val="72"/>
          <w:szCs w:val="48"/>
        </w:rPr>
        <w:t>文</w:t>
      </w:r>
      <w:r>
        <w:rPr>
          <w:rFonts w:ascii="仿宋_GB2312" w:hAnsi="宋体"/>
          <w:b/>
          <w:sz w:val="72"/>
          <w:szCs w:val="48"/>
        </w:rPr>
        <w:t xml:space="preserve"> </w:t>
      </w:r>
      <w:r>
        <w:rPr>
          <w:rFonts w:ascii="仿宋_GB2312" w:hAnsi="宋体" w:hint="eastAsia"/>
          <w:b/>
          <w:sz w:val="72"/>
          <w:szCs w:val="48"/>
        </w:rPr>
        <w:t>件</w:t>
      </w:r>
    </w:p>
    <w:p w:rsidR="0075011E" w:rsidRDefault="0075011E" w:rsidP="0075011E">
      <w:pPr>
        <w:spacing w:beforeLines="100" w:before="240" w:line="240" w:lineRule="atLeast"/>
        <w:ind w:firstLineChars="1000" w:firstLine="3213"/>
        <w:rPr>
          <w:rFonts w:ascii="宋体" w:hAnsi="宋体"/>
          <w:b/>
          <w:sz w:val="32"/>
          <w:szCs w:val="32"/>
        </w:rPr>
      </w:pPr>
    </w:p>
    <w:p w:rsidR="0075011E" w:rsidRDefault="0075011E" w:rsidP="0075011E">
      <w:pPr>
        <w:spacing w:beforeLines="100" w:before="240" w:line="240" w:lineRule="atLeast"/>
        <w:ind w:firstLineChars="800" w:firstLine="2570"/>
        <w:rPr>
          <w:rFonts w:ascii="宋体" w:hAnsi="宋体"/>
          <w:b/>
          <w:sz w:val="32"/>
          <w:szCs w:val="32"/>
          <w:u w:val="single"/>
        </w:rPr>
      </w:pPr>
      <w:r>
        <w:rPr>
          <w:rFonts w:ascii="宋体" w:hAnsi="宋体" w:hint="eastAsia"/>
          <w:b/>
          <w:sz w:val="32"/>
          <w:szCs w:val="32"/>
        </w:rPr>
        <w:t>项目编号：</w:t>
      </w:r>
      <w:r>
        <w:rPr>
          <w:rFonts w:ascii="宋体" w:hAnsi="宋体"/>
          <w:b/>
          <w:sz w:val="32"/>
          <w:szCs w:val="32"/>
        </w:rPr>
        <w:t>CCD-WBZB-0002</w:t>
      </w:r>
      <w:r>
        <w:rPr>
          <w:rFonts w:ascii="宋体" w:hAnsi="宋体" w:hint="eastAsia"/>
          <w:b/>
          <w:sz w:val="32"/>
          <w:szCs w:val="32"/>
        </w:rPr>
        <w:t xml:space="preserve">   </w:t>
      </w:r>
    </w:p>
    <w:p w:rsidR="0075011E" w:rsidRDefault="0075011E" w:rsidP="0075011E">
      <w:pPr>
        <w:spacing w:line="240" w:lineRule="atLeast"/>
        <w:jc w:val="center"/>
        <w:rPr>
          <w:rFonts w:ascii="仿宋_GB2312" w:hAnsi="宋体"/>
          <w:b/>
          <w:sz w:val="30"/>
          <w:szCs w:val="20"/>
        </w:rPr>
      </w:pPr>
    </w:p>
    <w:p w:rsidR="0075011E" w:rsidRDefault="0075011E" w:rsidP="0075011E">
      <w:pPr>
        <w:pStyle w:val="a0"/>
        <w:rPr>
          <w:rFonts w:ascii="仿宋_GB2312" w:hAnsi="宋体"/>
          <w:b/>
          <w:sz w:val="30"/>
          <w:szCs w:val="20"/>
        </w:rPr>
      </w:pPr>
    </w:p>
    <w:p w:rsidR="0075011E" w:rsidRDefault="0075011E" w:rsidP="0075011E">
      <w:pPr>
        <w:pStyle w:val="23"/>
        <w:rPr>
          <w:rFonts w:ascii="仿宋_GB2312" w:hAnsi="宋体"/>
          <w:b/>
          <w:sz w:val="30"/>
        </w:rPr>
      </w:pPr>
    </w:p>
    <w:p w:rsidR="0075011E" w:rsidRDefault="0075011E" w:rsidP="0075011E"/>
    <w:p w:rsidR="0075011E" w:rsidRDefault="0075011E" w:rsidP="0075011E">
      <w:pPr>
        <w:spacing w:line="240" w:lineRule="atLeast"/>
        <w:ind w:firstLineChars="796" w:firstLine="2388"/>
        <w:rPr>
          <w:rFonts w:ascii="仿宋_GB2312" w:hAnsi="宋体"/>
          <w:sz w:val="30"/>
          <w:szCs w:val="20"/>
        </w:rPr>
      </w:pPr>
    </w:p>
    <w:p w:rsidR="0075011E" w:rsidRDefault="0075011E" w:rsidP="0075011E">
      <w:pPr>
        <w:pStyle w:val="a0"/>
        <w:rPr>
          <w:rFonts w:ascii="仿宋_GB2312" w:hAnsi="宋体"/>
          <w:sz w:val="30"/>
          <w:szCs w:val="20"/>
        </w:rPr>
      </w:pPr>
    </w:p>
    <w:p w:rsidR="0075011E" w:rsidRDefault="0075011E" w:rsidP="0075011E">
      <w:pPr>
        <w:pStyle w:val="Style2"/>
        <w:ind w:firstLine="600"/>
        <w:rPr>
          <w:rFonts w:ascii="仿宋_GB2312" w:hAnsi="宋体"/>
          <w:sz w:val="30"/>
          <w:szCs w:val="20"/>
        </w:rPr>
      </w:pPr>
    </w:p>
    <w:p w:rsidR="0075011E" w:rsidRDefault="0075011E" w:rsidP="0075011E"/>
    <w:p w:rsidR="0075011E" w:rsidRDefault="0075011E" w:rsidP="0075011E">
      <w:pPr>
        <w:pStyle w:val="af2"/>
        <w:ind w:firstLine="210"/>
      </w:pPr>
    </w:p>
    <w:p w:rsidR="0075011E" w:rsidRDefault="0075011E" w:rsidP="0075011E">
      <w:pPr>
        <w:spacing w:line="240" w:lineRule="atLeast"/>
        <w:ind w:firstLineChars="796" w:firstLine="2388"/>
        <w:rPr>
          <w:rFonts w:ascii="仿宋_GB2312" w:hAnsi="宋体"/>
          <w:sz w:val="30"/>
          <w:szCs w:val="20"/>
        </w:rPr>
      </w:pPr>
    </w:p>
    <w:p w:rsidR="0075011E" w:rsidRDefault="0075011E" w:rsidP="0075011E">
      <w:pPr>
        <w:spacing w:line="360" w:lineRule="auto"/>
        <w:rPr>
          <w:rFonts w:ascii="仿宋_GB2312" w:hAnsi="宋体"/>
          <w:sz w:val="30"/>
          <w:szCs w:val="20"/>
        </w:rPr>
      </w:pPr>
    </w:p>
    <w:p w:rsidR="0075011E" w:rsidRDefault="0075011E" w:rsidP="0075011E">
      <w:pPr>
        <w:spacing w:line="360" w:lineRule="auto"/>
        <w:ind w:firstLineChars="295" w:firstLine="948"/>
        <w:rPr>
          <w:rFonts w:ascii="仿宋_GB2312" w:hAnsi="宋体"/>
          <w:b/>
          <w:bCs/>
          <w:sz w:val="32"/>
          <w:szCs w:val="32"/>
          <w:u w:val="single"/>
        </w:rPr>
      </w:pPr>
      <w:r>
        <w:rPr>
          <w:rFonts w:ascii="仿宋_GB2312" w:hAnsi="宋体" w:hint="eastAsia"/>
          <w:b/>
          <w:bCs/>
          <w:sz w:val="32"/>
          <w:szCs w:val="32"/>
        </w:rPr>
        <w:t>招</w:t>
      </w:r>
      <w:r>
        <w:rPr>
          <w:rFonts w:ascii="仿宋_GB2312" w:hAnsi="宋体" w:hint="eastAsia"/>
          <w:b/>
          <w:bCs/>
          <w:sz w:val="32"/>
          <w:szCs w:val="32"/>
        </w:rPr>
        <w:t xml:space="preserve">  </w:t>
      </w:r>
      <w:r>
        <w:rPr>
          <w:rFonts w:ascii="仿宋_GB2312" w:hAnsi="宋体" w:hint="eastAsia"/>
          <w:b/>
          <w:bCs/>
          <w:sz w:val="32"/>
          <w:szCs w:val="32"/>
        </w:rPr>
        <w:t>标</w:t>
      </w:r>
      <w:r>
        <w:rPr>
          <w:rFonts w:ascii="仿宋_GB2312" w:hAnsi="宋体"/>
          <w:b/>
          <w:bCs/>
          <w:sz w:val="32"/>
          <w:szCs w:val="32"/>
        </w:rPr>
        <w:t xml:space="preserve">   </w:t>
      </w:r>
      <w:r>
        <w:rPr>
          <w:rFonts w:ascii="仿宋_GB2312" w:hAnsi="宋体" w:hint="eastAsia"/>
          <w:b/>
          <w:bCs/>
          <w:sz w:val="32"/>
          <w:szCs w:val="32"/>
        </w:rPr>
        <w:t>人：</w:t>
      </w:r>
      <w:r>
        <w:rPr>
          <w:rFonts w:ascii="仿宋_GB2312" w:hAnsi="宋体" w:hint="eastAsia"/>
          <w:b/>
          <w:bCs/>
          <w:sz w:val="32"/>
          <w:szCs w:val="32"/>
          <w:u w:val="single"/>
        </w:rPr>
        <w:t>承德冀东水泥有限责任公司</w:t>
      </w:r>
      <w:r>
        <w:rPr>
          <w:rFonts w:ascii="仿宋_GB2312" w:hAnsi="宋体" w:hint="eastAsia"/>
          <w:b/>
          <w:bCs/>
          <w:sz w:val="32"/>
          <w:szCs w:val="32"/>
          <w:u w:val="single"/>
        </w:rPr>
        <w:t xml:space="preserve">  </w:t>
      </w:r>
    </w:p>
    <w:p w:rsidR="0075011E" w:rsidRDefault="0075011E" w:rsidP="0075011E">
      <w:pPr>
        <w:spacing w:line="360" w:lineRule="auto"/>
      </w:pPr>
    </w:p>
    <w:p w:rsidR="0075011E" w:rsidRDefault="0075011E" w:rsidP="0075011E">
      <w:pPr>
        <w:pStyle w:val="a0"/>
      </w:pPr>
    </w:p>
    <w:p w:rsidR="0075011E" w:rsidRDefault="0075011E" w:rsidP="0075011E">
      <w:pPr>
        <w:pStyle w:val="a0"/>
        <w:rPr>
          <w:rFonts w:ascii="仿宋_GB2312" w:hAnsi="宋体"/>
          <w:b/>
          <w:bCs/>
          <w:sz w:val="32"/>
          <w:szCs w:val="32"/>
        </w:rPr>
      </w:pPr>
    </w:p>
    <w:p w:rsidR="0075011E" w:rsidRDefault="0075011E" w:rsidP="0075011E">
      <w:pPr>
        <w:pStyle w:val="Style2"/>
        <w:ind w:firstLine="643"/>
        <w:rPr>
          <w:rFonts w:ascii="仿宋_GB2312" w:hAnsi="宋体"/>
          <w:b/>
          <w:bCs/>
          <w:sz w:val="32"/>
          <w:szCs w:val="32"/>
        </w:rPr>
      </w:pPr>
    </w:p>
    <w:p w:rsidR="0075011E" w:rsidRDefault="0075011E" w:rsidP="0075011E">
      <w:pPr>
        <w:rPr>
          <w:rFonts w:ascii="仿宋_GB2312" w:hAnsi="宋体"/>
          <w:b/>
          <w:bCs/>
          <w:sz w:val="32"/>
          <w:szCs w:val="32"/>
        </w:rPr>
      </w:pPr>
    </w:p>
    <w:p w:rsidR="0075011E" w:rsidRDefault="0075011E" w:rsidP="0075011E">
      <w:pPr>
        <w:pStyle w:val="a0"/>
        <w:rPr>
          <w:rFonts w:ascii="仿宋_GB2312" w:hAnsi="宋体"/>
          <w:b/>
          <w:bCs/>
          <w:sz w:val="32"/>
          <w:szCs w:val="32"/>
        </w:rPr>
      </w:pPr>
    </w:p>
    <w:p w:rsidR="0075011E" w:rsidRDefault="0075011E" w:rsidP="0075011E">
      <w:pPr>
        <w:pStyle w:val="Style2"/>
        <w:ind w:firstLine="643"/>
        <w:rPr>
          <w:rFonts w:ascii="仿宋_GB2312" w:hAnsi="宋体"/>
          <w:b/>
          <w:bCs/>
          <w:sz w:val="32"/>
          <w:szCs w:val="32"/>
        </w:rPr>
      </w:pPr>
    </w:p>
    <w:p w:rsidR="0075011E" w:rsidRDefault="0075011E" w:rsidP="0075011E"/>
    <w:p w:rsidR="0075011E" w:rsidRDefault="0054162D" w:rsidP="0075011E">
      <w:pPr>
        <w:spacing w:line="600" w:lineRule="exact"/>
        <w:ind w:right="-506"/>
        <w:jc w:val="center"/>
        <w:rPr>
          <w:rFonts w:ascii="宋体" w:cs="宋体"/>
          <w:b/>
          <w:color w:val="FF0000"/>
          <w:kern w:val="0"/>
          <w:sz w:val="32"/>
          <w:szCs w:val="32"/>
        </w:rPr>
        <w:sectPr w:rsidR="0075011E">
          <w:headerReference w:type="default" r:id="rId7"/>
          <w:footerReference w:type="even" r:id="rId8"/>
          <w:footerReference w:type="default" r:id="rId9"/>
          <w:headerReference w:type="first" r:id="rId10"/>
          <w:footerReference w:type="first" r:id="rId11"/>
          <w:pgSz w:w="11907" w:h="16840"/>
          <w:pgMar w:top="1361" w:right="1361" w:bottom="1361" w:left="1622" w:header="851" w:footer="851" w:gutter="0"/>
          <w:pgNumType w:start="1"/>
          <w:cols w:space="720"/>
          <w:titlePg/>
        </w:sectPr>
      </w:pPr>
      <w:r>
        <w:rPr>
          <w:rFonts w:ascii="宋体" w:hAnsi="宋体" w:hint="eastAsia"/>
          <w:b/>
          <w:sz w:val="28"/>
          <w:u w:val="single"/>
        </w:rPr>
        <w:t>20</w:t>
      </w:r>
      <w:r>
        <w:rPr>
          <w:rFonts w:ascii="宋体" w:hAnsi="宋体"/>
          <w:b/>
          <w:sz w:val="28"/>
          <w:u w:val="single"/>
        </w:rPr>
        <w:t>2</w:t>
      </w:r>
      <w:r w:rsidR="0075011E">
        <w:rPr>
          <w:rFonts w:ascii="宋体" w:hAnsi="宋体" w:hint="eastAsia"/>
          <w:b/>
          <w:sz w:val="28"/>
          <w:u w:val="single"/>
        </w:rPr>
        <w:t>1年</w:t>
      </w:r>
      <w:r>
        <w:rPr>
          <w:rFonts w:ascii="宋体" w:hAnsi="宋体"/>
          <w:b/>
          <w:sz w:val="28"/>
          <w:u w:val="single"/>
        </w:rPr>
        <w:t>1</w:t>
      </w:r>
      <w:r w:rsidR="0075011E">
        <w:rPr>
          <w:rFonts w:ascii="宋体" w:hAnsi="宋体" w:hint="eastAsia"/>
          <w:b/>
          <w:sz w:val="28"/>
          <w:u w:val="single"/>
        </w:rPr>
        <w:t xml:space="preserve"> 月</w:t>
      </w:r>
      <w:r>
        <w:rPr>
          <w:rFonts w:ascii="宋体" w:hAnsi="宋体"/>
          <w:b/>
          <w:sz w:val="28"/>
          <w:u w:val="single"/>
        </w:rPr>
        <w:t>22</w:t>
      </w:r>
      <w:r w:rsidR="0075011E">
        <w:rPr>
          <w:rFonts w:ascii="宋体" w:hAnsi="宋体" w:hint="eastAsia"/>
          <w:b/>
          <w:sz w:val="28"/>
          <w:u w:val="single"/>
        </w:rPr>
        <w:t>日</w:t>
      </w:r>
      <w:r w:rsidR="0075011E">
        <w:rPr>
          <w:rFonts w:ascii="宋体" w:cs="宋体" w:hint="eastAsia"/>
          <w:b/>
          <w:color w:val="FF0000"/>
          <w:kern w:val="0"/>
          <w:sz w:val="32"/>
          <w:szCs w:val="32"/>
        </w:rPr>
        <w:t xml:space="preserve"> </w:t>
      </w:r>
    </w:p>
    <w:p w:rsidR="0075011E" w:rsidRDefault="0075011E" w:rsidP="0075011E">
      <w:pPr>
        <w:spacing w:line="600" w:lineRule="exact"/>
        <w:ind w:right="-506"/>
        <w:jc w:val="center"/>
        <w:rPr>
          <w:rFonts w:ascii="宋体" w:cs="宋体"/>
          <w:b/>
          <w:kern w:val="0"/>
          <w:sz w:val="32"/>
          <w:szCs w:val="32"/>
        </w:rPr>
      </w:pPr>
    </w:p>
    <w:p w:rsidR="0075011E" w:rsidRDefault="0075011E" w:rsidP="0075011E">
      <w:pPr>
        <w:spacing w:line="600" w:lineRule="exact"/>
        <w:ind w:right="-506"/>
        <w:jc w:val="center"/>
        <w:rPr>
          <w:rFonts w:ascii="宋体" w:cs="宋体"/>
          <w:b/>
          <w:kern w:val="0"/>
          <w:sz w:val="32"/>
          <w:szCs w:val="32"/>
        </w:rPr>
      </w:pPr>
      <w:r>
        <w:rPr>
          <w:rFonts w:ascii="宋体" w:hAnsi="宋体" w:cs="宋体" w:hint="eastAsia"/>
          <w:b/>
          <w:kern w:val="0"/>
          <w:sz w:val="32"/>
          <w:szCs w:val="32"/>
        </w:rPr>
        <w:t>目</w:t>
      </w:r>
      <w:r>
        <w:rPr>
          <w:rFonts w:ascii="宋体" w:hAnsi="宋体" w:cs="宋体"/>
          <w:b/>
          <w:kern w:val="0"/>
          <w:sz w:val="32"/>
          <w:szCs w:val="32"/>
        </w:rPr>
        <w:t xml:space="preserve">  </w:t>
      </w:r>
      <w:r>
        <w:rPr>
          <w:rFonts w:ascii="宋体" w:hAnsi="宋体" w:cs="宋体" w:hint="eastAsia"/>
          <w:b/>
          <w:kern w:val="0"/>
          <w:sz w:val="32"/>
          <w:szCs w:val="32"/>
        </w:rPr>
        <w:t>录</w:t>
      </w:r>
    </w:p>
    <w:p w:rsidR="0075011E" w:rsidRDefault="0075011E" w:rsidP="0075011E">
      <w:pPr>
        <w:pStyle w:val="11"/>
        <w:tabs>
          <w:tab w:val="right" w:leader="dot" w:pos="8914"/>
        </w:tabs>
        <w:spacing w:line="480" w:lineRule="auto"/>
        <w:rPr>
          <w:rFonts w:ascii="宋体"/>
          <w:sz w:val="24"/>
          <w:szCs w:val="24"/>
        </w:rPr>
      </w:pPr>
    </w:p>
    <w:p w:rsidR="0075011E" w:rsidRDefault="0075011E" w:rsidP="0075011E">
      <w:pPr>
        <w:pStyle w:val="11"/>
        <w:tabs>
          <w:tab w:val="right" w:leader="dot" w:pos="8924"/>
        </w:tabs>
        <w:spacing w:line="360" w:lineRule="auto"/>
      </w:pPr>
      <w:r>
        <w:rPr>
          <w:rFonts w:ascii="宋体" w:hAnsi="宋体"/>
          <w:sz w:val="24"/>
          <w:szCs w:val="24"/>
        </w:rPr>
        <w:fldChar w:fldCharType="begin"/>
      </w:r>
      <w:r>
        <w:rPr>
          <w:rFonts w:ascii="宋体" w:hAnsi="宋体"/>
          <w:sz w:val="24"/>
          <w:szCs w:val="24"/>
        </w:rPr>
        <w:instrText xml:space="preserve"> TOC \o "1-2" \h \z \u </w:instrText>
      </w:r>
      <w:r>
        <w:rPr>
          <w:rFonts w:ascii="宋体" w:hAnsi="宋体"/>
          <w:sz w:val="24"/>
          <w:szCs w:val="24"/>
        </w:rPr>
        <w:fldChar w:fldCharType="separate"/>
      </w:r>
      <w:hyperlink w:anchor="_Toc22950" w:history="1">
        <w:r>
          <w:rPr>
            <w:rFonts w:hint="eastAsia"/>
            <w:kern w:val="0"/>
            <w:szCs w:val="52"/>
          </w:rPr>
          <w:t>第一章</w:t>
        </w:r>
        <w:r>
          <w:rPr>
            <w:kern w:val="0"/>
            <w:szCs w:val="52"/>
          </w:rPr>
          <w:t xml:space="preserve"> </w:t>
        </w:r>
        <w:r>
          <w:rPr>
            <w:rFonts w:hint="eastAsia"/>
            <w:kern w:val="0"/>
            <w:szCs w:val="52"/>
          </w:rPr>
          <w:t>招标公告</w:t>
        </w:r>
        <w:r>
          <w:tab/>
        </w:r>
        <w:r>
          <w:fldChar w:fldCharType="begin"/>
        </w:r>
        <w:r>
          <w:instrText xml:space="preserve"> PAGEREF _Toc22950 \h </w:instrText>
        </w:r>
        <w:r>
          <w:fldChar w:fldCharType="separate"/>
        </w:r>
        <w:r>
          <w:t>3</w:t>
        </w:r>
        <w:r>
          <w:fldChar w:fldCharType="end"/>
        </w:r>
      </w:hyperlink>
    </w:p>
    <w:p w:rsidR="0075011E" w:rsidRDefault="0054162D" w:rsidP="0075011E">
      <w:pPr>
        <w:pStyle w:val="23"/>
        <w:tabs>
          <w:tab w:val="right" w:leader="dot" w:pos="8924"/>
        </w:tabs>
        <w:spacing w:line="360" w:lineRule="auto"/>
      </w:pPr>
      <w:hyperlink w:anchor="_Toc32594" w:history="1">
        <w:r w:rsidR="0075011E">
          <w:rPr>
            <w:rFonts w:ascii="宋体" w:hAnsi="宋体" w:hint="eastAsia"/>
            <w:szCs w:val="24"/>
          </w:rPr>
          <w:t>项目招标概况及要求</w:t>
        </w:r>
        <w:r w:rsidR="0075011E">
          <w:tab/>
        </w:r>
        <w:r w:rsidR="0075011E">
          <w:fldChar w:fldCharType="begin"/>
        </w:r>
        <w:r w:rsidR="0075011E">
          <w:instrText xml:space="preserve"> PAGEREF _Toc32594 \h </w:instrText>
        </w:r>
        <w:r w:rsidR="0075011E">
          <w:fldChar w:fldCharType="separate"/>
        </w:r>
        <w:r w:rsidR="0075011E">
          <w:t>4</w:t>
        </w:r>
        <w:r w:rsidR="0075011E">
          <w:fldChar w:fldCharType="end"/>
        </w:r>
      </w:hyperlink>
    </w:p>
    <w:p w:rsidR="0075011E" w:rsidRDefault="0054162D" w:rsidP="0075011E">
      <w:pPr>
        <w:pStyle w:val="23"/>
        <w:tabs>
          <w:tab w:val="right" w:leader="dot" w:pos="8924"/>
        </w:tabs>
        <w:spacing w:line="360" w:lineRule="auto"/>
      </w:pPr>
      <w:hyperlink w:anchor="_Toc19106" w:history="1">
        <w:r w:rsidR="0075011E">
          <w:rPr>
            <w:rFonts w:ascii="宋体" w:hAnsi="宋体" w:cs="宋体" w:hint="eastAsia"/>
            <w:szCs w:val="24"/>
          </w:rPr>
          <w:t>一、项目基本情况</w:t>
        </w:r>
        <w:r w:rsidR="0075011E">
          <w:tab/>
        </w:r>
        <w:r w:rsidR="0075011E">
          <w:fldChar w:fldCharType="begin"/>
        </w:r>
        <w:r w:rsidR="0075011E">
          <w:instrText xml:space="preserve"> PAGEREF _Toc19106 \h </w:instrText>
        </w:r>
        <w:r w:rsidR="0075011E">
          <w:fldChar w:fldCharType="separate"/>
        </w:r>
        <w:r w:rsidR="0075011E">
          <w:t>5</w:t>
        </w:r>
        <w:r w:rsidR="0075011E">
          <w:fldChar w:fldCharType="end"/>
        </w:r>
      </w:hyperlink>
    </w:p>
    <w:p w:rsidR="0075011E" w:rsidRDefault="0054162D" w:rsidP="0075011E">
      <w:pPr>
        <w:pStyle w:val="23"/>
        <w:tabs>
          <w:tab w:val="right" w:leader="dot" w:pos="8924"/>
        </w:tabs>
        <w:spacing w:line="360" w:lineRule="auto"/>
      </w:pPr>
      <w:hyperlink w:anchor="_Toc25702" w:history="1">
        <w:r w:rsidR="0075011E">
          <w:rPr>
            <w:rFonts w:ascii="宋体" w:hAnsi="宋体" w:cs="宋体" w:hint="eastAsia"/>
            <w:szCs w:val="24"/>
          </w:rPr>
          <w:t>二、申请人的资格要求：</w:t>
        </w:r>
        <w:r w:rsidR="0075011E">
          <w:tab/>
        </w:r>
        <w:r w:rsidR="0075011E">
          <w:fldChar w:fldCharType="begin"/>
        </w:r>
        <w:r w:rsidR="0075011E">
          <w:instrText xml:space="preserve"> PAGEREF _Toc25702 \h </w:instrText>
        </w:r>
        <w:r w:rsidR="0075011E">
          <w:fldChar w:fldCharType="separate"/>
        </w:r>
        <w:r w:rsidR="0075011E">
          <w:t>5</w:t>
        </w:r>
        <w:r w:rsidR="0075011E">
          <w:fldChar w:fldCharType="end"/>
        </w:r>
      </w:hyperlink>
    </w:p>
    <w:p w:rsidR="0075011E" w:rsidRDefault="0054162D" w:rsidP="0075011E">
      <w:pPr>
        <w:pStyle w:val="23"/>
        <w:tabs>
          <w:tab w:val="right" w:leader="dot" w:pos="8924"/>
        </w:tabs>
        <w:spacing w:line="360" w:lineRule="auto"/>
      </w:pPr>
      <w:hyperlink w:anchor="_Toc20977" w:history="1">
        <w:r w:rsidR="0075011E">
          <w:rPr>
            <w:rFonts w:ascii="宋体" w:hAnsi="宋体" w:cs="宋体" w:hint="eastAsia"/>
            <w:szCs w:val="24"/>
          </w:rPr>
          <w:t>三、获取招标文件</w:t>
        </w:r>
        <w:r w:rsidR="0075011E">
          <w:tab/>
        </w:r>
        <w:r w:rsidR="0075011E">
          <w:fldChar w:fldCharType="begin"/>
        </w:r>
        <w:r w:rsidR="0075011E">
          <w:instrText xml:space="preserve"> PAGEREF _Toc20977 \h </w:instrText>
        </w:r>
        <w:r w:rsidR="0075011E">
          <w:fldChar w:fldCharType="separate"/>
        </w:r>
        <w:r w:rsidR="0075011E">
          <w:t>6</w:t>
        </w:r>
        <w:r w:rsidR="0075011E">
          <w:fldChar w:fldCharType="end"/>
        </w:r>
      </w:hyperlink>
    </w:p>
    <w:p w:rsidR="0075011E" w:rsidRDefault="0054162D" w:rsidP="0075011E">
      <w:pPr>
        <w:pStyle w:val="23"/>
        <w:tabs>
          <w:tab w:val="right" w:leader="dot" w:pos="8924"/>
        </w:tabs>
        <w:spacing w:line="360" w:lineRule="auto"/>
      </w:pPr>
      <w:hyperlink w:anchor="_Toc3833" w:history="1">
        <w:r w:rsidR="0075011E">
          <w:rPr>
            <w:rFonts w:ascii="宋体" w:hAnsi="宋体" w:cs="宋体" w:hint="eastAsia"/>
            <w:szCs w:val="24"/>
          </w:rPr>
          <w:t>四、提交投标文件截止时间、开标时间和地点</w:t>
        </w:r>
        <w:r w:rsidR="0075011E">
          <w:tab/>
        </w:r>
        <w:r w:rsidR="0075011E">
          <w:fldChar w:fldCharType="begin"/>
        </w:r>
        <w:r w:rsidR="0075011E">
          <w:instrText xml:space="preserve"> PAGEREF _Toc3833 \h </w:instrText>
        </w:r>
        <w:r w:rsidR="0075011E">
          <w:fldChar w:fldCharType="separate"/>
        </w:r>
        <w:r w:rsidR="0075011E">
          <w:t>6</w:t>
        </w:r>
        <w:r w:rsidR="0075011E">
          <w:fldChar w:fldCharType="end"/>
        </w:r>
      </w:hyperlink>
    </w:p>
    <w:p w:rsidR="0075011E" w:rsidRDefault="0054162D" w:rsidP="0075011E">
      <w:pPr>
        <w:pStyle w:val="23"/>
        <w:tabs>
          <w:tab w:val="right" w:leader="dot" w:pos="8924"/>
        </w:tabs>
        <w:spacing w:line="360" w:lineRule="auto"/>
      </w:pPr>
      <w:hyperlink w:anchor="_Toc25686" w:history="1">
        <w:r w:rsidR="0075011E">
          <w:rPr>
            <w:rFonts w:ascii="宋体" w:hAnsi="宋体" w:cs="宋体" w:hint="eastAsia"/>
            <w:szCs w:val="24"/>
          </w:rPr>
          <w:t>五、公告期限</w:t>
        </w:r>
        <w:r w:rsidR="0075011E">
          <w:tab/>
        </w:r>
        <w:r w:rsidR="0075011E">
          <w:fldChar w:fldCharType="begin"/>
        </w:r>
        <w:r w:rsidR="0075011E">
          <w:instrText xml:space="preserve"> PAGEREF _Toc25686 \h </w:instrText>
        </w:r>
        <w:r w:rsidR="0075011E">
          <w:fldChar w:fldCharType="separate"/>
        </w:r>
        <w:r w:rsidR="0075011E">
          <w:t>6</w:t>
        </w:r>
        <w:r w:rsidR="0075011E">
          <w:fldChar w:fldCharType="end"/>
        </w:r>
      </w:hyperlink>
    </w:p>
    <w:p w:rsidR="0075011E" w:rsidRDefault="0054162D" w:rsidP="0075011E">
      <w:pPr>
        <w:pStyle w:val="23"/>
        <w:tabs>
          <w:tab w:val="right" w:leader="dot" w:pos="8924"/>
        </w:tabs>
        <w:spacing w:line="360" w:lineRule="auto"/>
      </w:pPr>
      <w:hyperlink w:anchor="_Toc9869" w:history="1">
        <w:r w:rsidR="0075011E">
          <w:rPr>
            <w:rFonts w:ascii="宋体" w:hAnsi="宋体" w:cs="宋体" w:hint="eastAsia"/>
            <w:szCs w:val="24"/>
          </w:rPr>
          <w:t>六、其他补充事宜</w:t>
        </w:r>
        <w:r w:rsidR="0075011E">
          <w:tab/>
        </w:r>
        <w:r w:rsidR="0075011E">
          <w:fldChar w:fldCharType="begin"/>
        </w:r>
        <w:r w:rsidR="0075011E">
          <w:instrText xml:space="preserve"> PAGEREF _Toc9869 \h </w:instrText>
        </w:r>
        <w:r w:rsidR="0075011E">
          <w:fldChar w:fldCharType="separate"/>
        </w:r>
        <w:r w:rsidR="0075011E">
          <w:t>6</w:t>
        </w:r>
        <w:r w:rsidR="0075011E">
          <w:fldChar w:fldCharType="end"/>
        </w:r>
      </w:hyperlink>
    </w:p>
    <w:p w:rsidR="0075011E" w:rsidRDefault="0054162D" w:rsidP="0075011E">
      <w:pPr>
        <w:pStyle w:val="23"/>
        <w:tabs>
          <w:tab w:val="right" w:leader="dot" w:pos="8924"/>
        </w:tabs>
        <w:spacing w:line="360" w:lineRule="auto"/>
      </w:pPr>
      <w:hyperlink w:anchor="_Toc8688" w:history="1">
        <w:r w:rsidR="0075011E">
          <w:rPr>
            <w:rFonts w:ascii="宋体" w:hAnsi="宋体" w:cs="宋体" w:hint="eastAsia"/>
            <w:szCs w:val="24"/>
          </w:rPr>
          <w:t>七、联系方式</w:t>
        </w:r>
        <w:r w:rsidR="0075011E">
          <w:tab/>
        </w:r>
        <w:r w:rsidR="0075011E">
          <w:fldChar w:fldCharType="begin"/>
        </w:r>
        <w:r w:rsidR="0075011E">
          <w:instrText xml:space="preserve"> PAGEREF _Toc8688 \h </w:instrText>
        </w:r>
        <w:r w:rsidR="0075011E">
          <w:fldChar w:fldCharType="separate"/>
        </w:r>
        <w:r w:rsidR="0075011E">
          <w:t>6</w:t>
        </w:r>
        <w:r w:rsidR="0075011E">
          <w:fldChar w:fldCharType="end"/>
        </w:r>
      </w:hyperlink>
    </w:p>
    <w:p w:rsidR="0075011E" w:rsidRDefault="0054162D" w:rsidP="0075011E">
      <w:pPr>
        <w:pStyle w:val="11"/>
        <w:tabs>
          <w:tab w:val="right" w:leader="dot" w:pos="8924"/>
        </w:tabs>
        <w:spacing w:line="360" w:lineRule="auto"/>
      </w:pPr>
      <w:hyperlink w:anchor="_Toc3809" w:history="1">
        <w:r w:rsidR="0075011E">
          <w:rPr>
            <w:rFonts w:hint="eastAsia"/>
            <w:kern w:val="0"/>
            <w:szCs w:val="52"/>
          </w:rPr>
          <w:t>第二章</w:t>
        </w:r>
        <w:r w:rsidR="0075011E">
          <w:rPr>
            <w:kern w:val="0"/>
            <w:szCs w:val="52"/>
          </w:rPr>
          <w:t xml:space="preserve"> </w:t>
        </w:r>
        <w:r w:rsidR="0075011E">
          <w:rPr>
            <w:rFonts w:hint="eastAsia"/>
            <w:kern w:val="0"/>
            <w:szCs w:val="52"/>
          </w:rPr>
          <w:t>投标须知</w:t>
        </w:r>
        <w:r w:rsidR="0075011E">
          <w:tab/>
        </w:r>
        <w:r w:rsidR="0075011E">
          <w:fldChar w:fldCharType="begin"/>
        </w:r>
        <w:r w:rsidR="0075011E">
          <w:instrText xml:space="preserve"> PAGEREF _Toc3809 \h </w:instrText>
        </w:r>
        <w:r w:rsidR="0075011E">
          <w:fldChar w:fldCharType="separate"/>
        </w:r>
        <w:r w:rsidR="0075011E">
          <w:t>7</w:t>
        </w:r>
        <w:r w:rsidR="0075011E">
          <w:fldChar w:fldCharType="end"/>
        </w:r>
      </w:hyperlink>
    </w:p>
    <w:p w:rsidR="0075011E" w:rsidRDefault="0054162D" w:rsidP="0075011E">
      <w:pPr>
        <w:pStyle w:val="23"/>
        <w:tabs>
          <w:tab w:val="right" w:leader="dot" w:pos="8924"/>
        </w:tabs>
        <w:spacing w:line="360" w:lineRule="auto"/>
      </w:pPr>
      <w:hyperlink w:anchor="_Toc31538" w:history="1">
        <w:r w:rsidR="0075011E">
          <w:rPr>
            <w:rFonts w:ascii="宋体" w:hAnsi="宋体" w:cs="宋体" w:hint="eastAsia"/>
            <w:kern w:val="0"/>
            <w:szCs w:val="24"/>
          </w:rPr>
          <w:t>投标须知前附表</w:t>
        </w:r>
        <w:r w:rsidR="0075011E">
          <w:tab/>
        </w:r>
        <w:r w:rsidR="0075011E">
          <w:fldChar w:fldCharType="begin"/>
        </w:r>
        <w:r w:rsidR="0075011E">
          <w:instrText xml:space="preserve"> PAGEREF _Toc31538 \h </w:instrText>
        </w:r>
        <w:r w:rsidR="0075011E">
          <w:fldChar w:fldCharType="separate"/>
        </w:r>
        <w:r w:rsidR="0075011E">
          <w:t>8</w:t>
        </w:r>
        <w:r w:rsidR="0075011E">
          <w:fldChar w:fldCharType="end"/>
        </w:r>
      </w:hyperlink>
    </w:p>
    <w:p w:rsidR="0075011E" w:rsidRDefault="0054162D" w:rsidP="0075011E">
      <w:pPr>
        <w:pStyle w:val="23"/>
        <w:tabs>
          <w:tab w:val="right" w:leader="dot" w:pos="8924"/>
        </w:tabs>
        <w:spacing w:line="360" w:lineRule="auto"/>
      </w:pPr>
      <w:hyperlink w:anchor="_Toc27522" w:history="1">
        <w:r w:rsidR="0075011E">
          <w:rPr>
            <w:rFonts w:ascii="宋体" w:hAnsi="宋体" w:cs="宋体" w:hint="eastAsia"/>
            <w:kern w:val="0"/>
            <w:szCs w:val="24"/>
          </w:rPr>
          <w:t>投标须知</w:t>
        </w:r>
        <w:r w:rsidR="0075011E">
          <w:tab/>
        </w:r>
        <w:r w:rsidR="0075011E">
          <w:fldChar w:fldCharType="begin"/>
        </w:r>
        <w:r w:rsidR="0075011E">
          <w:instrText xml:space="preserve"> PAGEREF _Toc27522 \h </w:instrText>
        </w:r>
        <w:r w:rsidR="0075011E">
          <w:fldChar w:fldCharType="separate"/>
        </w:r>
        <w:r w:rsidR="0075011E">
          <w:t>11</w:t>
        </w:r>
        <w:r w:rsidR="0075011E">
          <w:fldChar w:fldCharType="end"/>
        </w:r>
      </w:hyperlink>
    </w:p>
    <w:p w:rsidR="0075011E" w:rsidRDefault="0054162D" w:rsidP="0075011E">
      <w:pPr>
        <w:pStyle w:val="23"/>
        <w:tabs>
          <w:tab w:val="right" w:leader="dot" w:pos="8924"/>
        </w:tabs>
        <w:spacing w:line="360" w:lineRule="auto"/>
      </w:pPr>
      <w:hyperlink w:anchor="_Toc20151" w:history="1">
        <w:r w:rsidR="0075011E">
          <w:rPr>
            <w:rFonts w:ascii="宋体" w:hAnsi="宋体" w:cs="宋体" w:hint="eastAsia"/>
            <w:szCs w:val="24"/>
            <w:lang w:val="zh-CN"/>
          </w:rPr>
          <w:t>（一）总则</w:t>
        </w:r>
        <w:r w:rsidR="0075011E">
          <w:tab/>
        </w:r>
        <w:r w:rsidR="0075011E">
          <w:fldChar w:fldCharType="begin"/>
        </w:r>
        <w:r w:rsidR="0075011E">
          <w:instrText xml:space="preserve"> PAGEREF _Toc20151 \h </w:instrText>
        </w:r>
        <w:r w:rsidR="0075011E">
          <w:fldChar w:fldCharType="separate"/>
        </w:r>
        <w:r w:rsidR="0075011E">
          <w:t>11</w:t>
        </w:r>
        <w:r w:rsidR="0075011E">
          <w:fldChar w:fldCharType="end"/>
        </w:r>
      </w:hyperlink>
    </w:p>
    <w:p w:rsidR="0075011E" w:rsidRDefault="0054162D" w:rsidP="0075011E">
      <w:pPr>
        <w:pStyle w:val="23"/>
        <w:tabs>
          <w:tab w:val="right" w:leader="dot" w:pos="8924"/>
        </w:tabs>
        <w:spacing w:line="360" w:lineRule="auto"/>
      </w:pPr>
      <w:hyperlink w:anchor="_Toc19677" w:history="1">
        <w:r w:rsidR="0075011E">
          <w:rPr>
            <w:rFonts w:ascii="宋体" w:hAnsi="宋体" w:cs="宋体" w:hint="eastAsia"/>
            <w:szCs w:val="24"/>
          </w:rPr>
          <w:t>（二）招标文件</w:t>
        </w:r>
        <w:r w:rsidR="0075011E">
          <w:tab/>
        </w:r>
        <w:r w:rsidR="0075011E">
          <w:fldChar w:fldCharType="begin"/>
        </w:r>
        <w:r w:rsidR="0075011E">
          <w:instrText xml:space="preserve"> PAGEREF _Toc19677 \h </w:instrText>
        </w:r>
        <w:r w:rsidR="0075011E">
          <w:fldChar w:fldCharType="separate"/>
        </w:r>
        <w:r w:rsidR="0075011E">
          <w:t>12</w:t>
        </w:r>
        <w:r w:rsidR="0075011E">
          <w:fldChar w:fldCharType="end"/>
        </w:r>
      </w:hyperlink>
    </w:p>
    <w:p w:rsidR="0075011E" w:rsidRDefault="0054162D" w:rsidP="0075011E">
      <w:pPr>
        <w:pStyle w:val="23"/>
        <w:tabs>
          <w:tab w:val="right" w:leader="dot" w:pos="8924"/>
        </w:tabs>
        <w:spacing w:line="360" w:lineRule="auto"/>
      </w:pPr>
      <w:hyperlink w:anchor="_Toc20107" w:history="1">
        <w:r w:rsidR="0075011E">
          <w:rPr>
            <w:rFonts w:ascii="宋体" w:hAnsi="宋体" w:cs="宋体" w:hint="eastAsia"/>
            <w:szCs w:val="24"/>
            <w:lang w:val="zh-CN"/>
          </w:rPr>
          <w:t>（三）投标文件</w:t>
        </w:r>
        <w:r w:rsidR="0075011E">
          <w:tab/>
        </w:r>
        <w:r w:rsidR="0075011E">
          <w:fldChar w:fldCharType="begin"/>
        </w:r>
        <w:r w:rsidR="0075011E">
          <w:instrText xml:space="preserve"> PAGEREF _Toc20107 \h </w:instrText>
        </w:r>
        <w:r w:rsidR="0075011E">
          <w:fldChar w:fldCharType="separate"/>
        </w:r>
        <w:r w:rsidR="0075011E">
          <w:t>13</w:t>
        </w:r>
        <w:r w:rsidR="0075011E">
          <w:fldChar w:fldCharType="end"/>
        </w:r>
      </w:hyperlink>
    </w:p>
    <w:p w:rsidR="0075011E" w:rsidRDefault="0054162D" w:rsidP="0075011E">
      <w:pPr>
        <w:pStyle w:val="23"/>
        <w:tabs>
          <w:tab w:val="right" w:leader="dot" w:pos="8924"/>
        </w:tabs>
        <w:spacing w:line="360" w:lineRule="auto"/>
      </w:pPr>
      <w:hyperlink w:anchor="_Toc15063" w:history="1">
        <w:r w:rsidR="0075011E">
          <w:rPr>
            <w:rFonts w:ascii="宋体" w:hAnsi="宋体" w:cs="宋体" w:hint="eastAsia"/>
            <w:szCs w:val="24"/>
            <w:lang w:val="zh-CN"/>
          </w:rPr>
          <w:t>（四）开标、评标、中标</w:t>
        </w:r>
        <w:r w:rsidR="0075011E">
          <w:tab/>
        </w:r>
        <w:r w:rsidR="0075011E">
          <w:fldChar w:fldCharType="begin"/>
        </w:r>
        <w:r w:rsidR="0075011E">
          <w:instrText xml:space="preserve"> PAGEREF _Toc15063 \h </w:instrText>
        </w:r>
        <w:r w:rsidR="0075011E">
          <w:fldChar w:fldCharType="separate"/>
        </w:r>
        <w:r w:rsidR="0075011E">
          <w:t>18</w:t>
        </w:r>
        <w:r w:rsidR="0075011E">
          <w:fldChar w:fldCharType="end"/>
        </w:r>
      </w:hyperlink>
    </w:p>
    <w:p w:rsidR="0075011E" w:rsidRDefault="0054162D" w:rsidP="0075011E">
      <w:pPr>
        <w:pStyle w:val="23"/>
        <w:tabs>
          <w:tab w:val="right" w:leader="dot" w:pos="8924"/>
        </w:tabs>
        <w:spacing w:line="360" w:lineRule="auto"/>
      </w:pPr>
      <w:hyperlink w:anchor="_Toc12508" w:history="1">
        <w:r w:rsidR="0075011E">
          <w:rPr>
            <w:rFonts w:ascii="宋体" w:hAnsi="宋体" w:cs="宋体" w:hint="eastAsia"/>
            <w:szCs w:val="24"/>
            <w:lang w:val="zh-CN"/>
          </w:rPr>
          <w:t>（五）授予合同</w:t>
        </w:r>
        <w:r w:rsidR="0075011E">
          <w:tab/>
        </w:r>
        <w:r w:rsidR="0075011E">
          <w:fldChar w:fldCharType="begin"/>
        </w:r>
        <w:r w:rsidR="0075011E">
          <w:instrText xml:space="preserve"> PAGEREF _Toc12508 \h </w:instrText>
        </w:r>
        <w:r w:rsidR="0075011E">
          <w:fldChar w:fldCharType="separate"/>
        </w:r>
        <w:r w:rsidR="0075011E">
          <w:t>22</w:t>
        </w:r>
        <w:r w:rsidR="0075011E">
          <w:fldChar w:fldCharType="end"/>
        </w:r>
      </w:hyperlink>
    </w:p>
    <w:p w:rsidR="0075011E" w:rsidRDefault="0054162D" w:rsidP="0075011E">
      <w:pPr>
        <w:pStyle w:val="11"/>
        <w:tabs>
          <w:tab w:val="right" w:leader="dot" w:pos="8924"/>
        </w:tabs>
        <w:spacing w:line="360" w:lineRule="auto"/>
      </w:pPr>
      <w:hyperlink w:anchor="_Toc12605" w:history="1">
        <w:r w:rsidR="0075011E">
          <w:rPr>
            <w:rFonts w:hint="eastAsia"/>
            <w:kern w:val="0"/>
            <w:szCs w:val="52"/>
          </w:rPr>
          <w:t>第三章</w:t>
        </w:r>
        <w:r w:rsidR="0075011E">
          <w:rPr>
            <w:kern w:val="0"/>
            <w:szCs w:val="52"/>
          </w:rPr>
          <w:t xml:space="preserve"> </w:t>
        </w:r>
        <w:r w:rsidR="0075011E">
          <w:rPr>
            <w:rFonts w:hint="eastAsia"/>
            <w:kern w:val="0"/>
            <w:szCs w:val="52"/>
          </w:rPr>
          <w:t>招标内容及技术要求</w:t>
        </w:r>
        <w:r w:rsidR="0075011E">
          <w:tab/>
        </w:r>
        <w:r w:rsidR="0075011E">
          <w:fldChar w:fldCharType="begin"/>
        </w:r>
        <w:r w:rsidR="0075011E">
          <w:instrText xml:space="preserve"> PAGEREF _Toc12605 \h </w:instrText>
        </w:r>
        <w:r w:rsidR="0075011E">
          <w:fldChar w:fldCharType="separate"/>
        </w:r>
        <w:r w:rsidR="0075011E">
          <w:t>23</w:t>
        </w:r>
        <w:r w:rsidR="0075011E">
          <w:fldChar w:fldCharType="end"/>
        </w:r>
      </w:hyperlink>
    </w:p>
    <w:p w:rsidR="0075011E" w:rsidRDefault="0054162D" w:rsidP="0075011E">
      <w:pPr>
        <w:pStyle w:val="23"/>
        <w:tabs>
          <w:tab w:val="right" w:leader="dot" w:pos="8924"/>
        </w:tabs>
        <w:spacing w:line="360" w:lineRule="auto"/>
      </w:pPr>
      <w:hyperlink w:anchor="_Toc3902" w:history="1">
        <w:r w:rsidR="0075011E">
          <w:rPr>
            <w:rFonts w:ascii="宋体" w:hAnsi="宋体" w:cs="宋体" w:hint="eastAsia"/>
            <w:bCs/>
            <w:szCs w:val="24"/>
          </w:rPr>
          <w:t>一、绿化保洁业务主要内容</w:t>
        </w:r>
        <w:r w:rsidR="0075011E">
          <w:tab/>
        </w:r>
        <w:r w:rsidR="0075011E">
          <w:rPr>
            <w:rFonts w:hint="eastAsia"/>
          </w:rPr>
          <w:t>..2</w:t>
        </w:r>
      </w:hyperlink>
      <w:r w:rsidR="0075011E">
        <w:rPr>
          <w:rFonts w:hint="eastAsia"/>
        </w:rPr>
        <w:t>4</w:t>
      </w:r>
    </w:p>
    <w:p w:rsidR="0075011E" w:rsidRDefault="0075011E" w:rsidP="0075011E">
      <w:pPr>
        <w:pStyle w:val="23"/>
        <w:tabs>
          <w:tab w:val="right" w:leader="dot" w:pos="8924"/>
        </w:tabs>
        <w:spacing w:line="360" w:lineRule="auto"/>
      </w:pPr>
      <w:r>
        <w:rPr>
          <w:rFonts w:ascii="宋体" w:hAnsi="宋体" w:cs="宋体" w:hint="eastAsia"/>
          <w:szCs w:val="24"/>
          <w:lang w:val="zh-CN"/>
        </w:rPr>
        <w:t>（一）</w:t>
      </w:r>
      <w:r>
        <w:rPr>
          <w:rFonts w:ascii="宋体" w:hAnsi="宋体" w:cs="宋体" w:hint="eastAsia"/>
          <w:bCs/>
          <w:szCs w:val="24"/>
        </w:rPr>
        <w:t xml:space="preserve"> 绿化养护内容</w:t>
      </w:r>
      <w:hyperlink w:anchor="_Toc3902" w:history="1">
        <w:r>
          <w:tab/>
        </w:r>
        <w:r>
          <w:rPr>
            <w:rFonts w:hint="eastAsia"/>
          </w:rPr>
          <w:t>2</w:t>
        </w:r>
      </w:hyperlink>
      <w:r>
        <w:rPr>
          <w:rFonts w:hint="eastAsia"/>
        </w:rPr>
        <w:t>4</w:t>
      </w:r>
    </w:p>
    <w:p w:rsidR="0075011E" w:rsidRDefault="0054162D" w:rsidP="0075011E">
      <w:pPr>
        <w:pStyle w:val="23"/>
        <w:tabs>
          <w:tab w:val="right" w:leader="dot" w:pos="8924"/>
        </w:tabs>
        <w:spacing w:line="360" w:lineRule="auto"/>
      </w:pPr>
      <w:hyperlink w:anchor="_Toc20107" w:history="1">
        <w:r w:rsidR="0075011E">
          <w:rPr>
            <w:rFonts w:ascii="宋体" w:hAnsi="宋体" w:cs="宋体" w:hint="eastAsia"/>
            <w:szCs w:val="24"/>
            <w:lang w:val="zh-CN"/>
          </w:rPr>
          <w:t>（</w:t>
        </w:r>
        <w:r w:rsidR="0075011E">
          <w:rPr>
            <w:rFonts w:ascii="宋体" w:hAnsi="宋体" w:cs="宋体" w:hint="eastAsia"/>
            <w:szCs w:val="24"/>
          </w:rPr>
          <w:t>二</w:t>
        </w:r>
        <w:r w:rsidR="0075011E">
          <w:rPr>
            <w:rFonts w:ascii="宋体" w:hAnsi="宋体" w:cs="宋体" w:hint="eastAsia"/>
            <w:szCs w:val="24"/>
            <w:lang w:val="zh-CN"/>
          </w:rPr>
          <w:t>）</w:t>
        </w:r>
        <w:r w:rsidR="0075011E">
          <w:rPr>
            <w:rFonts w:ascii="宋体" w:hAnsi="宋体" w:cs="宋体" w:hint="eastAsia"/>
            <w:szCs w:val="24"/>
          </w:rPr>
          <w:t>保洁养护内容</w:t>
        </w:r>
        <w:r w:rsidR="0075011E">
          <w:tab/>
        </w:r>
        <w:r w:rsidR="0075011E">
          <w:rPr>
            <w:rFonts w:hint="eastAsia"/>
          </w:rPr>
          <w:t>2</w:t>
        </w:r>
      </w:hyperlink>
      <w:r w:rsidR="0075011E">
        <w:rPr>
          <w:rFonts w:hint="eastAsia"/>
        </w:rPr>
        <w:t>4</w:t>
      </w:r>
    </w:p>
    <w:p w:rsidR="0075011E" w:rsidRDefault="0054162D" w:rsidP="0075011E">
      <w:pPr>
        <w:pStyle w:val="23"/>
        <w:tabs>
          <w:tab w:val="right" w:leader="dot" w:pos="8924"/>
        </w:tabs>
        <w:spacing w:line="360" w:lineRule="auto"/>
      </w:pPr>
      <w:hyperlink w:anchor="_Toc20107" w:history="1">
        <w:r w:rsidR="0075011E">
          <w:rPr>
            <w:rFonts w:ascii="宋体" w:hAnsi="宋体" w:cs="宋体" w:hint="eastAsia"/>
            <w:szCs w:val="24"/>
            <w:lang w:val="zh-CN"/>
          </w:rPr>
          <w:t>（</w:t>
        </w:r>
        <w:r w:rsidR="0075011E">
          <w:rPr>
            <w:rFonts w:ascii="宋体" w:hAnsi="宋体" w:cs="宋体" w:hint="eastAsia"/>
            <w:szCs w:val="24"/>
          </w:rPr>
          <w:t>三</w:t>
        </w:r>
        <w:r w:rsidR="0075011E">
          <w:rPr>
            <w:rFonts w:ascii="宋体" w:hAnsi="宋体" w:cs="宋体" w:hint="eastAsia"/>
            <w:szCs w:val="24"/>
            <w:lang w:val="zh-CN"/>
          </w:rPr>
          <w:t>）</w:t>
        </w:r>
        <w:r w:rsidR="0075011E">
          <w:rPr>
            <w:rFonts w:ascii="宋体" w:hAnsi="宋体" w:cs="宋体" w:hint="eastAsia"/>
            <w:szCs w:val="24"/>
          </w:rPr>
          <w:t>人员配备要求</w:t>
        </w:r>
        <w:r w:rsidR="0075011E">
          <w:tab/>
        </w:r>
        <w:r w:rsidR="0075011E">
          <w:rPr>
            <w:rFonts w:hint="eastAsia"/>
          </w:rPr>
          <w:t>2</w:t>
        </w:r>
      </w:hyperlink>
      <w:r w:rsidR="0075011E">
        <w:rPr>
          <w:rFonts w:hint="eastAsia"/>
        </w:rPr>
        <w:t>7</w:t>
      </w:r>
    </w:p>
    <w:p w:rsidR="0075011E" w:rsidRDefault="0054162D" w:rsidP="0075011E">
      <w:pPr>
        <w:pStyle w:val="23"/>
        <w:tabs>
          <w:tab w:val="right" w:leader="dot" w:pos="8924"/>
        </w:tabs>
        <w:spacing w:line="360" w:lineRule="auto"/>
      </w:pPr>
      <w:hyperlink w:anchor="_Toc20107" w:history="1">
        <w:r w:rsidR="0075011E">
          <w:rPr>
            <w:rFonts w:ascii="宋体" w:hAnsi="宋体" w:cs="宋体" w:hint="eastAsia"/>
            <w:szCs w:val="24"/>
            <w:lang w:val="zh-CN"/>
          </w:rPr>
          <w:t>（</w:t>
        </w:r>
        <w:r w:rsidR="0075011E">
          <w:rPr>
            <w:rFonts w:ascii="宋体" w:hAnsi="宋体" w:cs="宋体" w:hint="eastAsia"/>
            <w:szCs w:val="24"/>
          </w:rPr>
          <w:t>四</w:t>
        </w:r>
        <w:r w:rsidR="0075011E">
          <w:rPr>
            <w:rFonts w:ascii="宋体" w:hAnsi="宋体" w:cs="宋体" w:hint="eastAsia"/>
            <w:szCs w:val="24"/>
            <w:lang w:val="zh-CN"/>
          </w:rPr>
          <w:t>）</w:t>
        </w:r>
        <w:r w:rsidR="0075011E">
          <w:rPr>
            <w:rFonts w:ascii="宋体" w:hAnsi="宋体" w:cs="宋体" w:hint="eastAsia"/>
            <w:szCs w:val="24"/>
          </w:rPr>
          <w:t>采购内容</w:t>
        </w:r>
        <w:r w:rsidR="0075011E">
          <w:tab/>
        </w:r>
        <w:r w:rsidR="0075011E">
          <w:rPr>
            <w:rFonts w:hint="eastAsia"/>
          </w:rPr>
          <w:t>2</w:t>
        </w:r>
      </w:hyperlink>
      <w:r w:rsidR="0075011E">
        <w:rPr>
          <w:rFonts w:hint="eastAsia"/>
        </w:rPr>
        <w:t>8</w:t>
      </w:r>
    </w:p>
    <w:p w:rsidR="0075011E" w:rsidRDefault="0054162D" w:rsidP="0075011E">
      <w:pPr>
        <w:pStyle w:val="23"/>
        <w:tabs>
          <w:tab w:val="right" w:leader="dot" w:pos="8924"/>
        </w:tabs>
        <w:spacing w:line="360" w:lineRule="auto"/>
      </w:pPr>
      <w:hyperlink w:anchor="_Toc20107" w:history="1">
        <w:r w:rsidR="0075011E">
          <w:rPr>
            <w:rFonts w:ascii="宋体" w:hAnsi="宋体" w:cs="宋体" w:hint="eastAsia"/>
            <w:szCs w:val="24"/>
            <w:lang w:val="zh-CN"/>
          </w:rPr>
          <w:t>（</w:t>
        </w:r>
        <w:r w:rsidR="0075011E">
          <w:rPr>
            <w:rFonts w:ascii="宋体" w:hAnsi="宋体" w:cs="宋体" w:hint="eastAsia"/>
            <w:szCs w:val="24"/>
          </w:rPr>
          <w:t>五</w:t>
        </w:r>
        <w:r w:rsidR="0075011E">
          <w:rPr>
            <w:rFonts w:ascii="宋体" w:hAnsi="宋体" w:cs="宋体" w:hint="eastAsia"/>
            <w:szCs w:val="24"/>
            <w:lang w:val="zh-CN"/>
          </w:rPr>
          <w:t>）</w:t>
        </w:r>
        <w:r w:rsidR="0075011E">
          <w:rPr>
            <w:rFonts w:ascii="宋体" w:hAnsi="宋体" w:cs="宋体" w:hint="eastAsia"/>
            <w:szCs w:val="24"/>
          </w:rPr>
          <w:t>考核条款</w:t>
        </w:r>
        <w:r w:rsidR="0075011E">
          <w:tab/>
        </w:r>
        <w:r w:rsidR="0075011E">
          <w:rPr>
            <w:rFonts w:hint="eastAsia"/>
          </w:rPr>
          <w:t>2</w:t>
        </w:r>
      </w:hyperlink>
      <w:r w:rsidR="0075011E">
        <w:rPr>
          <w:rFonts w:hint="eastAsia"/>
        </w:rPr>
        <w:t>8</w:t>
      </w:r>
    </w:p>
    <w:p w:rsidR="0075011E" w:rsidRDefault="0075011E" w:rsidP="0075011E">
      <w:pPr>
        <w:pStyle w:val="23"/>
        <w:tabs>
          <w:tab w:val="right" w:leader="dot" w:pos="8924"/>
        </w:tabs>
        <w:spacing w:line="360" w:lineRule="auto"/>
        <w:rPr>
          <w:rFonts w:ascii="宋体" w:hAnsi="宋体" w:cs="宋体"/>
          <w:bCs/>
          <w:szCs w:val="24"/>
        </w:rPr>
      </w:pPr>
      <w:r>
        <w:fldChar w:fldCharType="begin"/>
      </w:r>
      <w:r>
        <w:instrText xml:space="preserve"> HYPERLINK \l "_Toc15063" </w:instrText>
      </w:r>
      <w:r>
        <w:fldChar w:fldCharType="separate"/>
      </w:r>
      <w:r>
        <w:rPr>
          <w:rFonts w:ascii="宋体" w:hAnsi="宋体" w:cs="宋体" w:hint="eastAsia"/>
          <w:szCs w:val="24"/>
        </w:rPr>
        <w:t>二</w:t>
      </w:r>
      <w:r>
        <w:rPr>
          <w:rFonts w:ascii="宋体" w:hAnsi="宋体" w:cs="宋体" w:hint="eastAsia"/>
          <w:bCs/>
          <w:szCs w:val="24"/>
        </w:rPr>
        <w:t>、其他要求</w:t>
      </w:r>
      <w:r>
        <w:tab/>
      </w:r>
      <w:r>
        <w:rPr>
          <w:rFonts w:hint="eastAsia"/>
        </w:rPr>
        <w:t>30</w:t>
      </w:r>
    </w:p>
    <w:p w:rsidR="0075011E" w:rsidRDefault="0075011E" w:rsidP="0075011E">
      <w:pPr>
        <w:pStyle w:val="23"/>
        <w:tabs>
          <w:tab w:val="right" w:leader="dot" w:pos="8924"/>
        </w:tabs>
        <w:spacing w:line="360" w:lineRule="auto"/>
      </w:pPr>
      <w:r>
        <w:rPr>
          <w:rFonts w:ascii="宋体" w:hAnsi="宋体" w:cs="宋体" w:hint="eastAsia"/>
          <w:bCs/>
          <w:szCs w:val="24"/>
        </w:rPr>
        <w:t>（一）</w:t>
      </w:r>
      <w:r>
        <w:rPr>
          <w:rFonts w:ascii="宋体" w:hAnsi="宋体" w:cs="宋体" w:hint="eastAsia"/>
          <w:szCs w:val="24"/>
        </w:rPr>
        <w:t>商务要求</w:t>
      </w:r>
      <w:r>
        <w:tab/>
      </w:r>
      <w:r>
        <w:rPr>
          <w:rFonts w:hint="eastAsia"/>
        </w:rPr>
        <w:t>3</w:t>
      </w:r>
      <w:r>
        <w:fldChar w:fldCharType="end"/>
      </w:r>
      <w:r>
        <w:rPr>
          <w:rFonts w:hint="eastAsia"/>
        </w:rPr>
        <w:t>0</w:t>
      </w:r>
    </w:p>
    <w:p w:rsidR="0075011E" w:rsidRDefault="0054162D" w:rsidP="0075011E">
      <w:pPr>
        <w:pStyle w:val="11"/>
        <w:tabs>
          <w:tab w:val="right" w:leader="dot" w:pos="8924"/>
        </w:tabs>
        <w:spacing w:line="360" w:lineRule="auto"/>
      </w:pPr>
      <w:hyperlink w:anchor="_Toc12505" w:history="1">
        <w:r w:rsidR="0075011E">
          <w:rPr>
            <w:rFonts w:hint="eastAsia"/>
            <w:kern w:val="0"/>
            <w:szCs w:val="52"/>
          </w:rPr>
          <w:t>第四章</w:t>
        </w:r>
        <w:r w:rsidR="0075011E">
          <w:rPr>
            <w:kern w:val="0"/>
            <w:szCs w:val="52"/>
          </w:rPr>
          <w:t xml:space="preserve"> </w:t>
        </w:r>
        <w:r w:rsidR="0075011E">
          <w:rPr>
            <w:rFonts w:hint="eastAsia"/>
            <w:kern w:val="0"/>
            <w:szCs w:val="52"/>
          </w:rPr>
          <w:t>评标标准与方法</w:t>
        </w:r>
        <w:r w:rsidR="0075011E">
          <w:tab/>
        </w:r>
        <w:r w:rsidR="0075011E">
          <w:rPr>
            <w:rFonts w:hint="eastAsia"/>
          </w:rPr>
          <w:t>3</w:t>
        </w:r>
      </w:hyperlink>
      <w:r w:rsidR="0075011E">
        <w:rPr>
          <w:rFonts w:hint="eastAsia"/>
        </w:rPr>
        <w:t>2</w:t>
      </w:r>
    </w:p>
    <w:p w:rsidR="0075011E" w:rsidRDefault="0054162D" w:rsidP="0075011E">
      <w:pPr>
        <w:pStyle w:val="11"/>
        <w:tabs>
          <w:tab w:val="right" w:leader="dot" w:pos="8924"/>
        </w:tabs>
        <w:spacing w:line="360" w:lineRule="auto"/>
      </w:pPr>
      <w:hyperlink w:anchor="_Toc6562" w:history="1">
        <w:r w:rsidR="0075011E">
          <w:rPr>
            <w:rFonts w:hint="eastAsia"/>
            <w:kern w:val="0"/>
            <w:szCs w:val="52"/>
          </w:rPr>
          <w:t>第五章</w:t>
        </w:r>
        <w:r w:rsidR="0075011E">
          <w:rPr>
            <w:kern w:val="0"/>
            <w:szCs w:val="52"/>
          </w:rPr>
          <w:t xml:space="preserve"> </w:t>
        </w:r>
        <w:r w:rsidR="0075011E">
          <w:rPr>
            <w:rFonts w:hint="eastAsia"/>
            <w:kern w:val="0"/>
            <w:szCs w:val="52"/>
          </w:rPr>
          <w:t>绿化保洁外包业务合同范本</w:t>
        </w:r>
        <w:r w:rsidR="0075011E">
          <w:tab/>
        </w:r>
        <w:r w:rsidR="0075011E">
          <w:rPr>
            <w:rFonts w:hint="eastAsia"/>
          </w:rPr>
          <w:t>3</w:t>
        </w:r>
      </w:hyperlink>
      <w:r w:rsidR="0075011E">
        <w:rPr>
          <w:rFonts w:hint="eastAsia"/>
        </w:rPr>
        <w:t>4</w:t>
      </w:r>
    </w:p>
    <w:p w:rsidR="0075011E" w:rsidRDefault="0054162D" w:rsidP="0075011E">
      <w:pPr>
        <w:pStyle w:val="11"/>
        <w:tabs>
          <w:tab w:val="right" w:leader="dot" w:pos="8924"/>
        </w:tabs>
        <w:spacing w:line="360" w:lineRule="auto"/>
      </w:pPr>
      <w:hyperlink w:anchor="_Toc7995" w:history="1">
        <w:r w:rsidR="0075011E">
          <w:rPr>
            <w:rFonts w:hint="eastAsia"/>
            <w:kern w:val="0"/>
            <w:szCs w:val="52"/>
          </w:rPr>
          <w:t>第六章</w:t>
        </w:r>
        <w:r w:rsidR="0075011E">
          <w:rPr>
            <w:kern w:val="0"/>
            <w:szCs w:val="52"/>
          </w:rPr>
          <w:t xml:space="preserve">  </w:t>
        </w:r>
        <w:r w:rsidR="0075011E">
          <w:rPr>
            <w:rFonts w:hint="eastAsia"/>
            <w:kern w:val="0"/>
            <w:szCs w:val="52"/>
          </w:rPr>
          <w:t>投标文件格式</w:t>
        </w:r>
        <w:r w:rsidR="0075011E">
          <w:tab/>
        </w:r>
        <w:r w:rsidR="0075011E">
          <w:rPr>
            <w:rFonts w:hint="eastAsia"/>
          </w:rPr>
          <w:t>3</w:t>
        </w:r>
      </w:hyperlink>
      <w:r w:rsidR="0075011E">
        <w:rPr>
          <w:rFonts w:hint="eastAsia"/>
        </w:rPr>
        <w:t>9</w:t>
      </w:r>
    </w:p>
    <w:p w:rsidR="0075011E" w:rsidRDefault="0054162D" w:rsidP="0075011E">
      <w:pPr>
        <w:pStyle w:val="11"/>
        <w:tabs>
          <w:tab w:val="right" w:leader="dot" w:pos="8924"/>
        </w:tabs>
        <w:spacing w:line="360" w:lineRule="auto"/>
      </w:pPr>
      <w:hyperlink w:anchor="_Toc29248" w:history="1">
        <w:r w:rsidR="0075011E">
          <w:rPr>
            <w:rFonts w:hint="eastAsia"/>
            <w:szCs w:val="52"/>
          </w:rPr>
          <w:t>第七章</w:t>
        </w:r>
        <w:r w:rsidR="0075011E">
          <w:rPr>
            <w:szCs w:val="52"/>
          </w:rPr>
          <w:t xml:space="preserve">  </w:t>
        </w:r>
        <w:r w:rsidR="0075011E">
          <w:rPr>
            <w:rFonts w:hint="eastAsia"/>
            <w:szCs w:val="52"/>
          </w:rPr>
          <w:t>资格审查</w:t>
        </w:r>
        <w:r w:rsidR="0075011E">
          <w:tab/>
        </w:r>
        <w:r w:rsidR="0075011E">
          <w:rPr>
            <w:rFonts w:hint="eastAsia"/>
          </w:rPr>
          <w:t>5</w:t>
        </w:r>
      </w:hyperlink>
      <w:r w:rsidR="0075011E">
        <w:rPr>
          <w:rFonts w:hint="eastAsia"/>
        </w:rPr>
        <w:t>4</w:t>
      </w:r>
    </w:p>
    <w:p w:rsidR="0075011E" w:rsidRDefault="0075011E" w:rsidP="0075011E">
      <w:pPr>
        <w:pStyle w:val="11"/>
        <w:spacing w:line="360" w:lineRule="auto"/>
        <w:rPr>
          <w:rFonts w:ascii="宋体"/>
          <w:sz w:val="24"/>
          <w:szCs w:val="24"/>
        </w:rPr>
      </w:pPr>
      <w:r>
        <w:rPr>
          <w:rFonts w:ascii="宋体" w:hAnsi="宋体"/>
          <w:szCs w:val="24"/>
        </w:rPr>
        <w:fldChar w:fldCharType="end"/>
      </w:r>
    </w:p>
    <w:p w:rsidR="0075011E" w:rsidRDefault="0075011E" w:rsidP="0054162D">
      <w:pPr>
        <w:adjustRightInd w:val="0"/>
        <w:snapToGrid w:val="0"/>
        <w:spacing w:line="360" w:lineRule="auto"/>
        <w:rPr>
          <w:rFonts w:ascii="宋体" w:hint="eastAsia"/>
          <w:b/>
          <w:kern w:val="0"/>
          <w:sz w:val="24"/>
        </w:rPr>
        <w:sectPr w:rsidR="0075011E">
          <w:footerReference w:type="default" r:id="rId12"/>
          <w:footerReference w:type="first" r:id="rId13"/>
          <w:pgSz w:w="11907" w:h="16840"/>
          <w:pgMar w:top="1361" w:right="1361" w:bottom="1361" w:left="1622" w:header="851" w:footer="851" w:gutter="0"/>
          <w:pgNumType w:start="1"/>
          <w:cols w:space="720"/>
          <w:titlePg/>
        </w:sectPr>
      </w:pPr>
    </w:p>
    <w:p w:rsidR="0075011E" w:rsidRDefault="0075011E" w:rsidP="0075011E">
      <w:pPr>
        <w:pStyle w:val="af4"/>
        <w:rPr>
          <w:rFonts w:hint="eastAsia"/>
        </w:rPr>
      </w:pPr>
      <w:bookmarkStart w:id="0" w:name="_Toc320537969"/>
      <w:bookmarkStart w:id="1" w:name="_Toc317257910"/>
    </w:p>
    <w:p w:rsidR="0054162D" w:rsidRDefault="0054162D" w:rsidP="0075011E">
      <w:pPr>
        <w:pStyle w:val="1"/>
        <w:spacing w:after="90" w:line="15" w:lineRule="auto"/>
        <w:jc w:val="center"/>
        <w:rPr>
          <w:kern w:val="0"/>
          <w:sz w:val="52"/>
          <w:szCs w:val="52"/>
        </w:rPr>
      </w:pPr>
      <w:bookmarkStart w:id="2" w:name="_Toc22950"/>
      <w:bookmarkStart w:id="3" w:name="_Toc19382"/>
    </w:p>
    <w:p w:rsidR="0054162D" w:rsidRDefault="0054162D" w:rsidP="0075011E">
      <w:pPr>
        <w:pStyle w:val="1"/>
        <w:spacing w:after="90" w:line="15" w:lineRule="auto"/>
        <w:jc w:val="center"/>
        <w:rPr>
          <w:kern w:val="0"/>
          <w:sz w:val="52"/>
          <w:szCs w:val="52"/>
        </w:rPr>
      </w:pPr>
    </w:p>
    <w:p w:rsidR="0054162D" w:rsidRDefault="0054162D" w:rsidP="0075011E">
      <w:pPr>
        <w:pStyle w:val="1"/>
        <w:spacing w:after="90" w:line="15" w:lineRule="auto"/>
        <w:jc w:val="center"/>
        <w:rPr>
          <w:kern w:val="0"/>
          <w:sz w:val="52"/>
          <w:szCs w:val="52"/>
        </w:rPr>
      </w:pPr>
    </w:p>
    <w:p w:rsidR="0054162D" w:rsidRDefault="0054162D" w:rsidP="0075011E">
      <w:pPr>
        <w:pStyle w:val="1"/>
        <w:spacing w:after="90" w:line="15" w:lineRule="auto"/>
        <w:jc w:val="center"/>
        <w:rPr>
          <w:kern w:val="0"/>
          <w:sz w:val="52"/>
          <w:szCs w:val="52"/>
        </w:rPr>
      </w:pPr>
    </w:p>
    <w:p w:rsidR="0054162D" w:rsidRDefault="0054162D" w:rsidP="0075011E">
      <w:pPr>
        <w:pStyle w:val="1"/>
        <w:spacing w:after="90" w:line="15" w:lineRule="auto"/>
        <w:jc w:val="center"/>
        <w:rPr>
          <w:kern w:val="0"/>
          <w:sz w:val="52"/>
          <w:szCs w:val="52"/>
        </w:rPr>
      </w:pPr>
    </w:p>
    <w:p w:rsidR="0075011E" w:rsidRDefault="0075011E" w:rsidP="0075011E">
      <w:pPr>
        <w:pStyle w:val="1"/>
        <w:spacing w:after="90" w:line="15" w:lineRule="auto"/>
        <w:jc w:val="center"/>
        <w:rPr>
          <w:kern w:val="0"/>
          <w:sz w:val="52"/>
          <w:szCs w:val="52"/>
        </w:rPr>
      </w:pPr>
      <w:r>
        <w:rPr>
          <w:rFonts w:hint="eastAsia"/>
          <w:kern w:val="0"/>
          <w:sz w:val="52"/>
          <w:szCs w:val="52"/>
        </w:rPr>
        <w:t>第一章</w:t>
      </w:r>
      <w:r>
        <w:rPr>
          <w:kern w:val="0"/>
          <w:sz w:val="52"/>
          <w:szCs w:val="52"/>
        </w:rPr>
        <w:t xml:space="preserve"> </w:t>
      </w:r>
      <w:r>
        <w:rPr>
          <w:rFonts w:hint="eastAsia"/>
          <w:kern w:val="0"/>
          <w:sz w:val="52"/>
          <w:szCs w:val="52"/>
        </w:rPr>
        <w:t>招标公告</w:t>
      </w:r>
      <w:bookmarkEnd w:id="2"/>
      <w:bookmarkEnd w:id="3"/>
    </w:p>
    <w:p w:rsidR="0075011E" w:rsidRDefault="0075011E" w:rsidP="0075011E">
      <w:pPr>
        <w:spacing w:line="360" w:lineRule="auto"/>
        <w:jc w:val="center"/>
        <w:rPr>
          <w:rFonts w:ascii="宋体" w:hAnsi="宋体" w:cs="宋体"/>
          <w:sz w:val="24"/>
          <w:shd w:val="clear" w:color="auto" w:fill="FFFFFF"/>
        </w:rPr>
      </w:pPr>
      <w:r>
        <w:rPr>
          <w:kern w:val="0"/>
          <w:sz w:val="52"/>
          <w:szCs w:val="52"/>
        </w:rPr>
        <w:br w:type="page"/>
      </w:r>
      <w:bookmarkStart w:id="4" w:name="OLE_LINK10"/>
      <w:r>
        <w:rPr>
          <w:rFonts w:ascii="宋体" w:hAnsi="宋体" w:cs="宋体" w:hint="eastAsia"/>
          <w:kern w:val="0"/>
          <w:sz w:val="24"/>
        </w:rPr>
        <w:lastRenderedPageBreak/>
        <w:t xml:space="preserve"> </w:t>
      </w:r>
      <w:r>
        <w:rPr>
          <w:rFonts w:ascii="宋体" w:hAnsi="宋体" w:cs="宋体" w:hint="eastAsia"/>
          <w:b/>
          <w:bCs/>
          <w:sz w:val="24"/>
        </w:rPr>
        <w:t xml:space="preserve">       </w:t>
      </w:r>
      <w:r>
        <w:rPr>
          <w:rFonts w:ascii="宋体" w:hAnsi="宋体" w:cs="宋体" w:hint="eastAsia"/>
          <w:b/>
          <w:bCs/>
          <w:sz w:val="24"/>
          <w:u w:val="single"/>
        </w:rPr>
        <w:t xml:space="preserve">  2022年绿化保洁外包业务   </w:t>
      </w:r>
      <w:r>
        <w:rPr>
          <w:rFonts w:ascii="宋体" w:hAnsi="宋体" w:cs="宋体" w:hint="eastAsia"/>
          <w:b/>
          <w:bCs/>
          <w:sz w:val="24"/>
        </w:rPr>
        <w:t>采购项目公开招标</w:t>
      </w:r>
    </w:p>
    <w:p w:rsidR="0075011E" w:rsidRDefault="0075011E" w:rsidP="0075011E">
      <w:pPr>
        <w:spacing w:line="360" w:lineRule="auto"/>
        <w:jc w:val="center"/>
        <w:rPr>
          <w:rFonts w:ascii="宋体" w:hAnsi="宋体" w:cs="宋体"/>
          <w:b/>
          <w:bCs/>
          <w:sz w:val="24"/>
        </w:rPr>
      </w:pPr>
    </w:p>
    <w:p w:rsidR="0075011E" w:rsidRDefault="0075011E" w:rsidP="0075011E">
      <w:pPr>
        <w:jc w:val="center"/>
        <w:outlineLvl w:val="1"/>
        <w:rPr>
          <w:rFonts w:ascii="宋体" w:hAnsi="宋体"/>
          <w:b/>
          <w:sz w:val="24"/>
        </w:rPr>
      </w:pPr>
      <w:bookmarkStart w:id="5" w:name="_Toc32594"/>
      <w:bookmarkStart w:id="6" w:name="_Toc425512390"/>
      <w:bookmarkEnd w:id="4"/>
      <w:r>
        <w:rPr>
          <w:rFonts w:ascii="宋体" w:hAnsi="宋体" w:hint="eastAsia"/>
          <w:b/>
          <w:sz w:val="24"/>
        </w:rPr>
        <w:t>项目招标概况及要求</w:t>
      </w:r>
      <w:bookmarkEnd w:id="5"/>
      <w:bookmarkEnd w:id="6"/>
    </w:p>
    <w:p w:rsidR="0075011E" w:rsidRDefault="0075011E" w:rsidP="0075011E">
      <w:pPr>
        <w:ind w:leftChars="-171" w:left="53" w:hangingChars="171" w:hanging="412"/>
        <w:rPr>
          <w:rFonts w:ascii="宋体" w:hAnsi="宋体"/>
          <w:b/>
          <w:sz w:val="24"/>
        </w:rPr>
      </w:pP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413"/>
        <w:gridCol w:w="1695"/>
        <w:gridCol w:w="4740"/>
      </w:tblGrid>
      <w:tr w:rsidR="0075011E" w:rsidTr="0054162D">
        <w:trPr>
          <w:cantSplit/>
          <w:trHeight w:val="456"/>
        </w:trPr>
        <w:tc>
          <w:tcPr>
            <w:tcW w:w="1602" w:type="dxa"/>
            <w:vAlign w:val="center"/>
          </w:tcPr>
          <w:p w:rsidR="0075011E" w:rsidRDefault="0075011E" w:rsidP="0054162D">
            <w:pPr>
              <w:rPr>
                <w:rFonts w:ascii="宋体" w:hAnsi="宋体" w:cs="宋体"/>
                <w:spacing w:val="32"/>
                <w:sz w:val="24"/>
              </w:rPr>
            </w:pPr>
            <w:r>
              <w:rPr>
                <w:rFonts w:ascii="宋体" w:hAnsi="宋体" w:cs="宋体" w:hint="eastAsia"/>
                <w:spacing w:val="32"/>
                <w:sz w:val="24"/>
              </w:rPr>
              <w:t>业务名称</w:t>
            </w:r>
          </w:p>
        </w:tc>
        <w:tc>
          <w:tcPr>
            <w:tcW w:w="7848" w:type="dxa"/>
            <w:gridSpan w:val="3"/>
            <w:vAlign w:val="center"/>
          </w:tcPr>
          <w:p w:rsidR="0075011E" w:rsidRDefault="0075011E" w:rsidP="0054162D">
            <w:pPr>
              <w:spacing w:line="500" w:lineRule="exact"/>
              <w:rPr>
                <w:rFonts w:ascii="宋体" w:hAnsi="宋体"/>
                <w:sz w:val="24"/>
              </w:rPr>
            </w:pPr>
            <w:r>
              <w:rPr>
                <w:rFonts w:ascii="宋体" w:hAnsi="宋体" w:cs="宋体" w:hint="eastAsia"/>
                <w:bCs/>
                <w:sz w:val="24"/>
              </w:rPr>
              <w:t>2022年绿化保洁外包业务</w:t>
            </w:r>
          </w:p>
        </w:tc>
      </w:tr>
      <w:tr w:rsidR="0075011E" w:rsidTr="0054162D">
        <w:trPr>
          <w:cantSplit/>
          <w:trHeight w:val="505"/>
        </w:trPr>
        <w:tc>
          <w:tcPr>
            <w:tcW w:w="1602" w:type="dxa"/>
            <w:vAlign w:val="center"/>
          </w:tcPr>
          <w:p w:rsidR="0075011E" w:rsidRDefault="0075011E" w:rsidP="0054162D">
            <w:pPr>
              <w:rPr>
                <w:rFonts w:ascii="宋体" w:hAnsi="宋体" w:cs="宋体"/>
                <w:spacing w:val="32"/>
                <w:sz w:val="24"/>
              </w:rPr>
            </w:pPr>
            <w:r>
              <w:rPr>
                <w:rFonts w:ascii="宋体" w:hAnsi="宋体" w:cs="宋体" w:hint="eastAsia"/>
                <w:spacing w:val="32"/>
                <w:sz w:val="24"/>
              </w:rPr>
              <w:t>地   点</w:t>
            </w:r>
          </w:p>
        </w:tc>
        <w:tc>
          <w:tcPr>
            <w:tcW w:w="7848" w:type="dxa"/>
            <w:gridSpan w:val="3"/>
            <w:vAlign w:val="center"/>
          </w:tcPr>
          <w:p w:rsidR="0075011E" w:rsidRDefault="0075011E" w:rsidP="0054162D">
            <w:pPr>
              <w:rPr>
                <w:rFonts w:ascii="宋体" w:hAnsi="宋体" w:cs="宋体"/>
                <w:bCs/>
                <w:sz w:val="24"/>
              </w:rPr>
            </w:pPr>
            <w:r>
              <w:rPr>
                <w:rFonts w:ascii="宋体" w:hAnsi="宋体" w:cs="宋体" w:hint="eastAsia"/>
                <w:bCs/>
                <w:sz w:val="24"/>
              </w:rPr>
              <w:t>承德冀东水泥有限责任公司院内指定地点</w:t>
            </w:r>
          </w:p>
        </w:tc>
      </w:tr>
      <w:tr w:rsidR="0075011E" w:rsidTr="0054162D">
        <w:trPr>
          <w:cantSplit/>
          <w:trHeight w:val="410"/>
        </w:trPr>
        <w:tc>
          <w:tcPr>
            <w:tcW w:w="1602" w:type="dxa"/>
            <w:vAlign w:val="center"/>
          </w:tcPr>
          <w:p w:rsidR="0075011E" w:rsidRDefault="0075011E" w:rsidP="0054162D">
            <w:pPr>
              <w:rPr>
                <w:rFonts w:ascii="宋体" w:hAnsi="宋体" w:cs="宋体"/>
                <w:spacing w:val="32"/>
                <w:sz w:val="24"/>
              </w:rPr>
            </w:pPr>
            <w:r>
              <w:rPr>
                <w:rFonts w:ascii="宋体" w:hAnsi="宋体" w:cs="宋体" w:hint="eastAsia"/>
                <w:spacing w:val="32"/>
                <w:sz w:val="24"/>
              </w:rPr>
              <w:t>项目编号</w:t>
            </w:r>
          </w:p>
        </w:tc>
        <w:tc>
          <w:tcPr>
            <w:tcW w:w="7848" w:type="dxa"/>
            <w:gridSpan w:val="3"/>
            <w:vAlign w:val="center"/>
          </w:tcPr>
          <w:p w:rsidR="0075011E" w:rsidRDefault="0075011E" w:rsidP="0054162D">
            <w:pPr>
              <w:rPr>
                <w:rFonts w:ascii="宋体" w:hAnsi="宋体" w:cs="宋体"/>
                <w:bCs/>
                <w:sz w:val="24"/>
              </w:rPr>
            </w:pPr>
            <w:r>
              <w:rPr>
                <w:rFonts w:ascii="宋体" w:hAnsi="宋体" w:cs="宋体"/>
                <w:bCs/>
                <w:sz w:val="24"/>
              </w:rPr>
              <w:t>CCD-WBZB-0002</w:t>
            </w:r>
          </w:p>
        </w:tc>
      </w:tr>
      <w:tr w:rsidR="0075011E" w:rsidTr="0054162D">
        <w:trPr>
          <w:cantSplit/>
          <w:trHeight w:val="459"/>
        </w:trPr>
        <w:tc>
          <w:tcPr>
            <w:tcW w:w="1602" w:type="dxa"/>
            <w:vAlign w:val="center"/>
          </w:tcPr>
          <w:p w:rsidR="0075011E" w:rsidRDefault="0075011E" w:rsidP="0054162D">
            <w:pPr>
              <w:rPr>
                <w:rFonts w:ascii="宋体" w:hAnsi="宋体" w:cs="宋体"/>
                <w:spacing w:val="32"/>
                <w:sz w:val="24"/>
              </w:rPr>
            </w:pPr>
            <w:r>
              <w:rPr>
                <w:rFonts w:ascii="宋体" w:hAnsi="宋体" w:cs="宋体" w:hint="eastAsia"/>
                <w:spacing w:val="32"/>
                <w:sz w:val="24"/>
              </w:rPr>
              <w:t>招标范围</w:t>
            </w:r>
          </w:p>
        </w:tc>
        <w:tc>
          <w:tcPr>
            <w:tcW w:w="7848" w:type="dxa"/>
            <w:gridSpan w:val="3"/>
            <w:vAlign w:val="center"/>
          </w:tcPr>
          <w:p w:rsidR="0075011E" w:rsidRDefault="0075011E" w:rsidP="0054162D">
            <w:pPr>
              <w:rPr>
                <w:rFonts w:ascii="宋体" w:hAnsi="宋体" w:cs="宋体"/>
                <w:bCs/>
                <w:sz w:val="24"/>
              </w:rPr>
            </w:pPr>
            <w:r>
              <w:rPr>
                <w:rFonts w:ascii="宋体" w:hAnsi="宋体" w:cs="宋体" w:hint="eastAsia"/>
                <w:kern w:val="0"/>
                <w:sz w:val="24"/>
              </w:rPr>
              <w:t>承德冀东水泥有限责任公司厂区绿化保洁外包。</w:t>
            </w:r>
          </w:p>
        </w:tc>
      </w:tr>
      <w:tr w:rsidR="0075011E" w:rsidTr="0054162D">
        <w:trPr>
          <w:cantSplit/>
          <w:trHeight w:val="459"/>
        </w:trPr>
        <w:tc>
          <w:tcPr>
            <w:tcW w:w="1602" w:type="dxa"/>
            <w:vAlign w:val="center"/>
          </w:tcPr>
          <w:p w:rsidR="0075011E" w:rsidRDefault="0075011E" w:rsidP="0054162D">
            <w:pPr>
              <w:rPr>
                <w:rFonts w:ascii="宋体" w:hAnsi="宋体" w:cs="宋体"/>
                <w:spacing w:val="32"/>
                <w:sz w:val="24"/>
              </w:rPr>
            </w:pPr>
            <w:r>
              <w:rPr>
                <w:rFonts w:ascii="宋体" w:hAnsi="宋体" w:cs="宋体" w:hint="eastAsia"/>
                <w:spacing w:val="32"/>
                <w:sz w:val="24"/>
              </w:rPr>
              <w:t>标段划分</w:t>
            </w:r>
          </w:p>
        </w:tc>
        <w:tc>
          <w:tcPr>
            <w:tcW w:w="7848" w:type="dxa"/>
            <w:gridSpan w:val="3"/>
            <w:vAlign w:val="center"/>
          </w:tcPr>
          <w:p w:rsidR="0075011E" w:rsidRDefault="0075011E" w:rsidP="0054162D">
            <w:pPr>
              <w:rPr>
                <w:rFonts w:ascii="宋体" w:hAnsi="宋体" w:cs="宋体"/>
                <w:bCs/>
                <w:sz w:val="24"/>
              </w:rPr>
            </w:pPr>
            <w:r>
              <w:rPr>
                <w:rFonts w:ascii="宋体" w:hAnsi="宋体" w:cs="宋体" w:hint="eastAsia"/>
                <w:bCs/>
                <w:sz w:val="24"/>
              </w:rPr>
              <w:t>1</w:t>
            </w:r>
          </w:p>
        </w:tc>
      </w:tr>
      <w:tr w:rsidR="0075011E" w:rsidTr="0054162D">
        <w:trPr>
          <w:cantSplit/>
          <w:trHeight w:val="743"/>
        </w:trPr>
        <w:tc>
          <w:tcPr>
            <w:tcW w:w="1602" w:type="dxa"/>
            <w:vAlign w:val="center"/>
          </w:tcPr>
          <w:p w:rsidR="0075011E" w:rsidRDefault="0075011E" w:rsidP="0054162D">
            <w:pPr>
              <w:rPr>
                <w:rFonts w:ascii="宋体" w:hAnsi="宋体" w:cs="宋体"/>
                <w:spacing w:val="32"/>
                <w:sz w:val="24"/>
              </w:rPr>
            </w:pPr>
            <w:r>
              <w:rPr>
                <w:rFonts w:ascii="宋体" w:hAnsi="宋体" w:cs="宋体" w:hint="eastAsia"/>
                <w:sz w:val="24"/>
              </w:rPr>
              <w:t>合同履行期限</w:t>
            </w:r>
          </w:p>
        </w:tc>
        <w:tc>
          <w:tcPr>
            <w:tcW w:w="7848" w:type="dxa"/>
            <w:gridSpan w:val="3"/>
            <w:vAlign w:val="center"/>
          </w:tcPr>
          <w:p w:rsidR="0075011E" w:rsidRDefault="0075011E" w:rsidP="0054162D">
            <w:pPr>
              <w:rPr>
                <w:rFonts w:ascii="宋体" w:hAnsi="宋体" w:cs="宋体"/>
                <w:sz w:val="24"/>
              </w:rPr>
            </w:pPr>
            <w:r>
              <w:rPr>
                <w:rFonts w:ascii="宋体" w:hAnsi="宋体" w:hint="eastAsia"/>
                <w:sz w:val="24"/>
              </w:rPr>
              <w:t>1年</w:t>
            </w:r>
          </w:p>
        </w:tc>
      </w:tr>
      <w:tr w:rsidR="0075011E" w:rsidTr="0054162D">
        <w:trPr>
          <w:cantSplit/>
          <w:trHeight w:val="423"/>
        </w:trPr>
        <w:tc>
          <w:tcPr>
            <w:tcW w:w="1602" w:type="dxa"/>
            <w:vMerge w:val="restart"/>
            <w:vAlign w:val="center"/>
          </w:tcPr>
          <w:p w:rsidR="0075011E" w:rsidRDefault="0075011E" w:rsidP="0054162D">
            <w:pPr>
              <w:rPr>
                <w:rFonts w:ascii="宋体" w:hAnsi="宋体" w:cs="宋体"/>
                <w:spacing w:val="32"/>
                <w:sz w:val="24"/>
              </w:rPr>
            </w:pPr>
            <w:r>
              <w:rPr>
                <w:rFonts w:ascii="宋体" w:hAnsi="宋体" w:cs="宋体" w:hint="eastAsia"/>
                <w:spacing w:val="32"/>
                <w:sz w:val="24"/>
              </w:rPr>
              <w:t>业务投资</w:t>
            </w:r>
          </w:p>
        </w:tc>
        <w:tc>
          <w:tcPr>
            <w:tcW w:w="3108" w:type="dxa"/>
            <w:gridSpan w:val="2"/>
            <w:vAlign w:val="center"/>
          </w:tcPr>
          <w:p w:rsidR="0075011E" w:rsidRDefault="0075011E" w:rsidP="0054162D">
            <w:pPr>
              <w:rPr>
                <w:rFonts w:ascii="宋体" w:hAnsi="宋体" w:cs="宋体"/>
                <w:sz w:val="24"/>
              </w:rPr>
            </w:pPr>
            <w:r>
              <w:rPr>
                <w:rFonts w:ascii="宋体" w:hAnsi="宋体" w:cs="宋体" w:hint="eastAsia"/>
                <w:sz w:val="24"/>
              </w:rPr>
              <w:t>业务总投资</w:t>
            </w:r>
          </w:p>
        </w:tc>
        <w:tc>
          <w:tcPr>
            <w:tcW w:w="4740" w:type="dxa"/>
            <w:vAlign w:val="center"/>
          </w:tcPr>
          <w:p w:rsidR="0075011E" w:rsidRDefault="0075011E" w:rsidP="0054162D">
            <w:pPr>
              <w:rPr>
                <w:rFonts w:ascii="宋体" w:hAnsi="宋体" w:cs="宋体"/>
                <w:sz w:val="24"/>
              </w:rPr>
            </w:pPr>
            <w:r>
              <w:rPr>
                <w:rFonts w:ascii="宋体" w:hAnsi="宋体" w:cs="宋体" w:hint="eastAsia"/>
                <w:sz w:val="24"/>
              </w:rPr>
              <w:t>本业务投资</w:t>
            </w:r>
          </w:p>
        </w:tc>
      </w:tr>
      <w:tr w:rsidR="0075011E" w:rsidTr="0054162D">
        <w:trPr>
          <w:cantSplit/>
          <w:trHeight w:val="373"/>
        </w:trPr>
        <w:tc>
          <w:tcPr>
            <w:tcW w:w="1602" w:type="dxa"/>
            <w:vMerge/>
            <w:vAlign w:val="center"/>
          </w:tcPr>
          <w:p w:rsidR="0075011E" w:rsidRDefault="0075011E" w:rsidP="0054162D">
            <w:pPr>
              <w:rPr>
                <w:rFonts w:ascii="宋体" w:hAnsi="宋体" w:cs="宋体"/>
                <w:spacing w:val="32"/>
                <w:sz w:val="24"/>
              </w:rPr>
            </w:pPr>
          </w:p>
        </w:tc>
        <w:tc>
          <w:tcPr>
            <w:tcW w:w="3108" w:type="dxa"/>
            <w:gridSpan w:val="2"/>
            <w:vAlign w:val="center"/>
          </w:tcPr>
          <w:p w:rsidR="0075011E" w:rsidRDefault="0075011E" w:rsidP="0054162D">
            <w:pPr>
              <w:rPr>
                <w:rFonts w:ascii="宋体" w:hAnsi="宋体" w:cs="宋体"/>
                <w:sz w:val="24"/>
              </w:rPr>
            </w:pPr>
            <w:r>
              <w:rPr>
                <w:rFonts w:ascii="宋体" w:hAnsi="宋体" w:cs="宋体" w:hint="eastAsia"/>
                <w:sz w:val="24"/>
              </w:rPr>
              <w:t>129.2万元</w:t>
            </w:r>
          </w:p>
        </w:tc>
        <w:tc>
          <w:tcPr>
            <w:tcW w:w="4740" w:type="dxa"/>
            <w:vAlign w:val="center"/>
          </w:tcPr>
          <w:p w:rsidR="0075011E" w:rsidRDefault="0075011E" w:rsidP="0054162D">
            <w:pPr>
              <w:rPr>
                <w:rFonts w:ascii="宋体" w:hAnsi="宋体" w:cs="宋体"/>
                <w:sz w:val="24"/>
              </w:rPr>
            </w:pPr>
            <w:r>
              <w:rPr>
                <w:rFonts w:ascii="宋体" w:hAnsi="宋体" w:cs="宋体" w:hint="eastAsia"/>
                <w:sz w:val="24"/>
              </w:rPr>
              <w:t>129.2万元</w:t>
            </w:r>
          </w:p>
        </w:tc>
      </w:tr>
      <w:tr w:rsidR="0075011E" w:rsidTr="0054162D">
        <w:trPr>
          <w:cantSplit/>
          <w:trHeight w:val="420"/>
        </w:trPr>
        <w:tc>
          <w:tcPr>
            <w:tcW w:w="1602" w:type="dxa"/>
            <w:vMerge w:val="restart"/>
            <w:vAlign w:val="center"/>
          </w:tcPr>
          <w:p w:rsidR="0075011E" w:rsidRDefault="0075011E" w:rsidP="0054162D">
            <w:pPr>
              <w:rPr>
                <w:rFonts w:ascii="宋体" w:hAnsi="宋体" w:cs="宋体"/>
                <w:spacing w:val="32"/>
                <w:sz w:val="24"/>
              </w:rPr>
            </w:pPr>
            <w:r>
              <w:rPr>
                <w:rFonts w:ascii="宋体" w:hAnsi="宋体" w:cs="宋体" w:hint="eastAsia"/>
                <w:spacing w:val="32"/>
                <w:sz w:val="24"/>
              </w:rPr>
              <w:t>资金情况</w:t>
            </w:r>
          </w:p>
        </w:tc>
        <w:tc>
          <w:tcPr>
            <w:tcW w:w="3108" w:type="dxa"/>
            <w:gridSpan w:val="2"/>
            <w:vAlign w:val="center"/>
          </w:tcPr>
          <w:p w:rsidR="0075011E" w:rsidRDefault="0075011E" w:rsidP="0054162D">
            <w:pPr>
              <w:rPr>
                <w:rFonts w:ascii="宋体" w:hAnsi="宋体" w:cs="宋体"/>
                <w:sz w:val="24"/>
              </w:rPr>
            </w:pPr>
            <w:r>
              <w:rPr>
                <w:rFonts w:ascii="宋体" w:hAnsi="宋体" w:cs="宋体" w:hint="eastAsia"/>
                <w:sz w:val="24"/>
              </w:rPr>
              <w:t>资金来源</w:t>
            </w:r>
          </w:p>
        </w:tc>
        <w:tc>
          <w:tcPr>
            <w:tcW w:w="4740" w:type="dxa"/>
            <w:vAlign w:val="center"/>
          </w:tcPr>
          <w:p w:rsidR="0075011E" w:rsidRDefault="0075011E" w:rsidP="0054162D">
            <w:pPr>
              <w:rPr>
                <w:rFonts w:ascii="宋体" w:hAnsi="宋体" w:cs="宋体"/>
                <w:sz w:val="24"/>
              </w:rPr>
            </w:pPr>
            <w:r>
              <w:rPr>
                <w:rFonts w:ascii="宋体" w:hAnsi="宋体" w:cs="宋体" w:hint="eastAsia"/>
                <w:sz w:val="24"/>
              </w:rPr>
              <w:t>资金落实情况</w:t>
            </w:r>
          </w:p>
        </w:tc>
      </w:tr>
      <w:tr w:rsidR="0075011E" w:rsidTr="0054162D">
        <w:trPr>
          <w:cantSplit/>
          <w:trHeight w:val="356"/>
        </w:trPr>
        <w:tc>
          <w:tcPr>
            <w:tcW w:w="1602" w:type="dxa"/>
            <w:vMerge/>
            <w:vAlign w:val="center"/>
          </w:tcPr>
          <w:p w:rsidR="0075011E" w:rsidRDefault="0075011E" w:rsidP="0054162D">
            <w:pPr>
              <w:rPr>
                <w:rFonts w:ascii="宋体" w:hAnsi="宋体" w:cs="宋体"/>
                <w:spacing w:val="32"/>
                <w:sz w:val="24"/>
              </w:rPr>
            </w:pPr>
          </w:p>
        </w:tc>
        <w:tc>
          <w:tcPr>
            <w:tcW w:w="3108" w:type="dxa"/>
            <w:gridSpan w:val="2"/>
            <w:vAlign w:val="center"/>
          </w:tcPr>
          <w:p w:rsidR="0075011E" w:rsidRDefault="0075011E" w:rsidP="0054162D">
            <w:pPr>
              <w:rPr>
                <w:rFonts w:ascii="宋体" w:hAnsi="宋体" w:cs="宋体"/>
                <w:bCs/>
                <w:sz w:val="24"/>
              </w:rPr>
            </w:pPr>
            <w:r>
              <w:rPr>
                <w:rFonts w:ascii="宋体" w:hAnsi="宋体" w:cs="宋体" w:hint="eastAsia"/>
                <w:bCs/>
                <w:sz w:val="24"/>
              </w:rPr>
              <w:t>自筹</w:t>
            </w:r>
          </w:p>
        </w:tc>
        <w:tc>
          <w:tcPr>
            <w:tcW w:w="4740" w:type="dxa"/>
            <w:vAlign w:val="center"/>
          </w:tcPr>
          <w:p w:rsidR="0075011E" w:rsidRDefault="0075011E" w:rsidP="0054162D">
            <w:pPr>
              <w:rPr>
                <w:rFonts w:ascii="宋体" w:hAnsi="宋体" w:cs="宋体"/>
                <w:bCs/>
                <w:sz w:val="24"/>
              </w:rPr>
            </w:pPr>
            <w:r>
              <w:rPr>
                <w:rFonts w:ascii="宋体" w:hAnsi="宋体" w:cs="宋体" w:hint="eastAsia"/>
                <w:bCs/>
                <w:sz w:val="24"/>
              </w:rPr>
              <w:t>到位</w:t>
            </w:r>
          </w:p>
        </w:tc>
      </w:tr>
      <w:tr w:rsidR="0075011E" w:rsidTr="0054162D">
        <w:trPr>
          <w:cantSplit/>
          <w:trHeight w:val="905"/>
        </w:trPr>
        <w:tc>
          <w:tcPr>
            <w:tcW w:w="1602" w:type="dxa"/>
            <w:vMerge w:val="restart"/>
            <w:vAlign w:val="center"/>
          </w:tcPr>
          <w:p w:rsidR="0075011E" w:rsidRDefault="0075011E" w:rsidP="0054162D">
            <w:pPr>
              <w:rPr>
                <w:rFonts w:ascii="宋体" w:hAnsi="宋体" w:cs="宋体"/>
                <w:spacing w:val="32"/>
                <w:sz w:val="24"/>
              </w:rPr>
            </w:pPr>
            <w:r>
              <w:rPr>
                <w:rFonts w:ascii="宋体" w:hAnsi="宋体" w:cs="宋体" w:hint="eastAsia"/>
                <w:spacing w:val="32"/>
                <w:sz w:val="24"/>
              </w:rPr>
              <w:t>质量要求</w:t>
            </w:r>
          </w:p>
        </w:tc>
        <w:tc>
          <w:tcPr>
            <w:tcW w:w="7848" w:type="dxa"/>
            <w:gridSpan w:val="3"/>
            <w:vAlign w:val="center"/>
          </w:tcPr>
          <w:p w:rsidR="0075011E" w:rsidRDefault="0075011E" w:rsidP="0054162D">
            <w:pPr>
              <w:rPr>
                <w:rFonts w:ascii="宋体" w:hAnsi="宋体" w:cs="宋体"/>
                <w:sz w:val="24"/>
              </w:rPr>
            </w:pPr>
            <w:r>
              <w:rPr>
                <w:rFonts w:ascii="宋体" w:hAnsi="宋体" w:cs="宋体" w:hint="eastAsia"/>
                <w:sz w:val="24"/>
              </w:rPr>
              <w:t>以甲方要求为准</w:t>
            </w:r>
          </w:p>
        </w:tc>
      </w:tr>
      <w:tr w:rsidR="0075011E" w:rsidTr="0054162D">
        <w:trPr>
          <w:cantSplit/>
          <w:trHeight w:val="443"/>
        </w:trPr>
        <w:tc>
          <w:tcPr>
            <w:tcW w:w="1602" w:type="dxa"/>
            <w:vMerge w:val="restart"/>
            <w:vAlign w:val="center"/>
          </w:tcPr>
          <w:p w:rsidR="0075011E" w:rsidRDefault="0075011E" w:rsidP="0054162D">
            <w:pPr>
              <w:rPr>
                <w:rFonts w:ascii="宋体" w:hAnsi="宋体" w:cs="宋体"/>
                <w:spacing w:val="32"/>
                <w:sz w:val="24"/>
              </w:rPr>
            </w:pPr>
            <w:r>
              <w:rPr>
                <w:rFonts w:ascii="宋体" w:hAnsi="宋体" w:cs="宋体" w:hint="eastAsia"/>
                <w:spacing w:val="32"/>
                <w:sz w:val="24"/>
              </w:rPr>
              <w:t>资质等级及保证金</w:t>
            </w:r>
          </w:p>
        </w:tc>
        <w:tc>
          <w:tcPr>
            <w:tcW w:w="3108" w:type="dxa"/>
            <w:gridSpan w:val="2"/>
            <w:vAlign w:val="center"/>
          </w:tcPr>
          <w:p w:rsidR="0075011E" w:rsidRDefault="0075011E" w:rsidP="0054162D">
            <w:pPr>
              <w:rPr>
                <w:rFonts w:ascii="宋体" w:hAnsi="宋体" w:cs="宋体"/>
                <w:sz w:val="24"/>
              </w:rPr>
            </w:pPr>
            <w:r>
              <w:rPr>
                <w:rFonts w:ascii="宋体" w:hAnsi="宋体" w:cs="宋体" w:hint="eastAsia"/>
                <w:sz w:val="24"/>
              </w:rPr>
              <w:t>要求绿化养护、清洁服务相关资质</w:t>
            </w:r>
          </w:p>
        </w:tc>
        <w:tc>
          <w:tcPr>
            <w:tcW w:w="4740" w:type="dxa"/>
            <w:vAlign w:val="center"/>
          </w:tcPr>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投标保证金的形式：电汇</w:t>
            </w:r>
          </w:p>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投标保证金的金额：人民币</w:t>
            </w:r>
            <w:r>
              <w:rPr>
                <w:rFonts w:ascii="宋体" w:hAnsi="宋体" w:hint="eastAsia"/>
                <w:sz w:val="24"/>
              </w:rPr>
              <w:t>伍</w:t>
            </w:r>
            <w:r>
              <w:rPr>
                <w:rFonts w:ascii="宋体" w:hAnsi="宋体" w:hint="eastAsia"/>
                <w:sz w:val="24"/>
                <w:lang w:val="zh-CN"/>
              </w:rPr>
              <w:t>万元整（￥</w:t>
            </w:r>
            <w:r>
              <w:rPr>
                <w:rFonts w:ascii="宋体" w:hAnsi="宋体" w:hint="eastAsia"/>
                <w:sz w:val="24"/>
              </w:rPr>
              <w:t>50</w:t>
            </w:r>
            <w:r>
              <w:rPr>
                <w:rFonts w:ascii="宋体" w:hAnsi="宋体"/>
                <w:sz w:val="24"/>
                <w:lang w:val="zh-CN"/>
              </w:rPr>
              <w:t>000</w:t>
            </w:r>
            <w:r>
              <w:rPr>
                <w:rFonts w:ascii="宋体" w:hAnsi="宋体" w:hint="eastAsia"/>
                <w:sz w:val="24"/>
                <w:lang w:val="zh-CN"/>
              </w:rPr>
              <w:t>元），并注明投标保证金。</w:t>
            </w:r>
          </w:p>
          <w:p w:rsidR="0075011E" w:rsidRDefault="0075011E" w:rsidP="0054162D">
            <w:pPr>
              <w:autoSpaceDE w:val="0"/>
              <w:autoSpaceDN w:val="0"/>
              <w:spacing w:line="320" w:lineRule="exact"/>
              <w:contextualSpacing/>
              <w:rPr>
                <w:rFonts w:ascii="宋体" w:hAnsi="宋体"/>
                <w:sz w:val="24"/>
                <w:lang w:val="zh-CN"/>
              </w:rPr>
            </w:pPr>
            <w:proofErr w:type="gramStart"/>
            <w:r>
              <w:rPr>
                <w:rFonts w:ascii="宋体" w:hAnsi="宋体" w:hint="eastAsia"/>
                <w:sz w:val="24"/>
                <w:lang w:val="zh-CN"/>
              </w:rPr>
              <w:t>电汇按</w:t>
            </w:r>
            <w:proofErr w:type="gramEnd"/>
            <w:r>
              <w:rPr>
                <w:rFonts w:ascii="宋体" w:hAnsi="宋体" w:hint="eastAsia"/>
                <w:sz w:val="24"/>
                <w:lang w:val="zh-CN"/>
              </w:rPr>
              <w:t>下述方法填写收款单位名称及开户银行、账号：</w:t>
            </w:r>
          </w:p>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开户银行：工行承德县支行</w:t>
            </w:r>
          </w:p>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开户名称：承德冀东水泥有限责任公司</w:t>
            </w:r>
          </w:p>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帐    号：0411000329221013728</w:t>
            </w:r>
          </w:p>
          <w:p w:rsidR="0075011E" w:rsidRDefault="0075011E" w:rsidP="0054162D">
            <w:pPr>
              <w:autoSpaceDE w:val="0"/>
              <w:autoSpaceDN w:val="0"/>
              <w:spacing w:line="320" w:lineRule="exact"/>
              <w:contextualSpacing/>
              <w:rPr>
                <w:rFonts w:ascii="宋体" w:hAnsi="宋体"/>
                <w:sz w:val="24"/>
                <w:lang w:val="zh-CN"/>
              </w:rPr>
            </w:pPr>
            <w:r>
              <w:rPr>
                <w:rFonts w:ascii="宋体" w:hAnsi="宋体" w:hint="eastAsia"/>
                <w:sz w:val="24"/>
                <w:lang w:val="zh-CN"/>
              </w:rPr>
              <w:t>投标单位自行承担未能按时到账的所有责任。</w:t>
            </w:r>
          </w:p>
          <w:p w:rsidR="0075011E" w:rsidRDefault="0075011E" w:rsidP="0054162D">
            <w:pPr>
              <w:rPr>
                <w:rFonts w:ascii="宋体" w:hAnsi="宋体" w:cs="宋体"/>
                <w:sz w:val="24"/>
              </w:rPr>
            </w:pPr>
            <w:r>
              <w:rPr>
                <w:rFonts w:hAnsi="宋体" w:hint="eastAsia"/>
                <w:sz w:val="24"/>
              </w:rPr>
              <w:t>投标保证金退还时间：财务做帐后返还。</w:t>
            </w:r>
          </w:p>
        </w:tc>
      </w:tr>
      <w:tr w:rsidR="0075011E" w:rsidTr="0054162D">
        <w:trPr>
          <w:cantSplit/>
          <w:trHeight w:val="381"/>
        </w:trPr>
        <w:tc>
          <w:tcPr>
            <w:tcW w:w="1602" w:type="dxa"/>
            <w:vMerge/>
            <w:vAlign w:val="center"/>
          </w:tcPr>
          <w:p w:rsidR="0075011E" w:rsidRDefault="0075011E" w:rsidP="0054162D">
            <w:pPr>
              <w:rPr>
                <w:rFonts w:ascii="宋体" w:hAnsi="宋体" w:cs="宋体"/>
                <w:spacing w:val="32"/>
                <w:sz w:val="24"/>
              </w:rPr>
            </w:pPr>
          </w:p>
        </w:tc>
        <w:tc>
          <w:tcPr>
            <w:tcW w:w="3108" w:type="dxa"/>
            <w:gridSpan w:val="2"/>
            <w:vAlign w:val="center"/>
          </w:tcPr>
          <w:p w:rsidR="0075011E" w:rsidRDefault="0075011E" w:rsidP="0054162D">
            <w:pPr>
              <w:rPr>
                <w:rFonts w:ascii="宋体" w:hAnsi="宋体" w:cs="宋体"/>
                <w:bCs/>
                <w:sz w:val="24"/>
              </w:rPr>
            </w:pPr>
            <w:r>
              <w:rPr>
                <w:rFonts w:ascii="宋体" w:hAnsi="宋体" w:cs="宋体" w:hint="eastAsia"/>
                <w:bCs/>
                <w:sz w:val="24"/>
              </w:rPr>
              <w:t>满足招标文件要求</w:t>
            </w:r>
          </w:p>
        </w:tc>
        <w:tc>
          <w:tcPr>
            <w:tcW w:w="4740" w:type="dxa"/>
            <w:vAlign w:val="center"/>
          </w:tcPr>
          <w:p w:rsidR="0075011E" w:rsidRDefault="0075011E" w:rsidP="0054162D">
            <w:pPr>
              <w:rPr>
                <w:rFonts w:ascii="宋体" w:hAnsi="宋体" w:cs="宋体"/>
                <w:bCs/>
                <w:sz w:val="24"/>
              </w:rPr>
            </w:pPr>
          </w:p>
        </w:tc>
      </w:tr>
      <w:tr w:rsidR="0075011E" w:rsidTr="0054162D">
        <w:trPr>
          <w:cantSplit/>
          <w:trHeight w:val="486"/>
        </w:trPr>
        <w:tc>
          <w:tcPr>
            <w:tcW w:w="1602" w:type="dxa"/>
            <w:vAlign w:val="center"/>
          </w:tcPr>
          <w:p w:rsidR="0075011E" w:rsidRDefault="0075011E" w:rsidP="0054162D">
            <w:pPr>
              <w:rPr>
                <w:rFonts w:ascii="宋体" w:hAnsi="宋体" w:cs="宋体"/>
                <w:sz w:val="24"/>
              </w:rPr>
            </w:pPr>
            <w:r>
              <w:rPr>
                <w:rFonts w:ascii="宋体" w:hAnsi="宋体" w:cs="宋体" w:hint="eastAsia"/>
                <w:spacing w:val="32"/>
                <w:sz w:val="24"/>
              </w:rPr>
              <w:t>合同履约保 证 金</w:t>
            </w:r>
          </w:p>
        </w:tc>
        <w:tc>
          <w:tcPr>
            <w:tcW w:w="7848" w:type="dxa"/>
            <w:gridSpan w:val="3"/>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50</w:t>
            </w:r>
            <w:r>
              <w:rPr>
                <w:rFonts w:ascii="宋体" w:hAnsi="宋体" w:cs="宋体"/>
                <w:bCs/>
                <w:sz w:val="24"/>
              </w:rPr>
              <w:t>000</w:t>
            </w:r>
            <w:r>
              <w:rPr>
                <w:rFonts w:ascii="宋体" w:hAnsi="宋体" w:cs="宋体" w:hint="eastAsia"/>
                <w:bCs/>
                <w:sz w:val="24"/>
              </w:rPr>
              <w:t>元，大写伍万元整，合同生效起五日内电汇至甲方指定账户。</w:t>
            </w:r>
          </w:p>
        </w:tc>
      </w:tr>
      <w:tr w:rsidR="0075011E" w:rsidTr="0054162D">
        <w:trPr>
          <w:cantSplit/>
          <w:trHeight w:val="468"/>
        </w:trPr>
        <w:tc>
          <w:tcPr>
            <w:tcW w:w="1602" w:type="dxa"/>
            <w:vMerge w:val="restart"/>
            <w:vAlign w:val="center"/>
          </w:tcPr>
          <w:p w:rsidR="0075011E" w:rsidRDefault="0075011E" w:rsidP="0054162D">
            <w:pPr>
              <w:rPr>
                <w:rFonts w:ascii="宋体" w:hAnsi="宋体" w:cs="宋体"/>
                <w:sz w:val="24"/>
              </w:rPr>
            </w:pPr>
            <w:r>
              <w:rPr>
                <w:rFonts w:ascii="宋体" w:hAnsi="宋体" w:cs="宋体" w:hint="eastAsia"/>
                <w:sz w:val="24"/>
              </w:rPr>
              <w:t>投标人报名</w:t>
            </w: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时间</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以阳光采购平台发布招标时间至报名截止时间为准</w:t>
            </w:r>
          </w:p>
        </w:tc>
      </w:tr>
      <w:tr w:rsidR="0075011E" w:rsidTr="0054162D">
        <w:trPr>
          <w:cantSplit/>
          <w:trHeight w:val="503"/>
        </w:trPr>
        <w:tc>
          <w:tcPr>
            <w:tcW w:w="1602" w:type="dxa"/>
            <w:vMerge/>
            <w:tcBorders>
              <w:bottom w:val="single" w:sz="4" w:space="0" w:color="auto"/>
            </w:tcBorders>
            <w:vAlign w:val="center"/>
          </w:tcPr>
          <w:p w:rsidR="0075011E" w:rsidRDefault="0075011E" w:rsidP="0054162D">
            <w:pPr>
              <w:rPr>
                <w:rFonts w:ascii="宋体" w:hAnsi="宋体" w:cs="宋体"/>
                <w:sz w:val="24"/>
              </w:rPr>
            </w:pP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地点</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75011E" w:rsidTr="0054162D">
        <w:trPr>
          <w:cantSplit/>
          <w:trHeight w:val="445"/>
        </w:trPr>
        <w:tc>
          <w:tcPr>
            <w:tcW w:w="1602" w:type="dxa"/>
            <w:vMerge w:val="restart"/>
            <w:vAlign w:val="center"/>
          </w:tcPr>
          <w:p w:rsidR="0075011E" w:rsidRDefault="0075011E" w:rsidP="0054162D">
            <w:pPr>
              <w:rPr>
                <w:rFonts w:ascii="宋体" w:hAnsi="宋体" w:cs="宋体"/>
                <w:sz w:val="24"/>
              </w:rPr>
            </w:pPr>
            <w:r>
              <w:rPr>
                <w:rFonts w:ascii="宋体" w:hAnsi="宋体" w:cs="宋体" w:hint="eastAsia"/>
                <w:sz w:val="24"/>
              </w:rPr>
              <w:t>投  标  文</w:t>
            </w:r>
          </w:p>
          <w:p w:rsidR="0075011E" w:rsidRDefault="0075011E" w:rsidP="0054162D">
            <w:pPr>
              <w:rPr>
                <w:rFonts w:ascii="宋体" w:hAnsi="宋体" w:cs="宋体"/>
                <w:spacing w:val="32"/>
                <w:sz w:val="24"/>
              </w:rPr>
            </w:pPr>
            <w:r>
              <w:rPr>
                <w:rFonts w:ascii="宋体" w:hAnsi="宋体" w:cs="宋体" w:hint="eastAsia"/>
                <w:sz w:val="24"/>
              </w:rPr>
              <w:t>件  份  数</w:t>
            </w: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技术标</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电子版1份</w:t>
            </w:r>
          </w:p>
        </w:tc>
      </w:tr>
      <w:tr w:rsidR="0075011E" w:rsidTr="0054162D">
        <w:trPr>
          <w:cantSplit/>
          <w:trHeight w:val="450"/>
        </w:trPr>
        <w:tc>
          <w:tcPr>
            <w:tcW w:w="1602" w:type="dxa"/>
            <w:vMerge/>
            <w:tcBorders>
              <w:bottom w:val="single" w:sz="4" w:space="0" w:color="auto"/>
            </w:tcBorders>
            <w:vAlign w:val="center"/>
          </w:tcPr>
          <w:p w:rsidR="0075011E" w:rsidRDefault="0075011E" w:rsidP="0054162D">
            <w:pPr>
              <w:rPr>
                <w:rFonts w:ascii="宋体" w:hAnsi="宋体" w:cs="宋体"/>
                <w:spacing w:val="32"/>
                <w:sz w:val="24"/>
              </w:rPr>
            </w:pP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商务标</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电子版1份</w:t>
            </w:r>
          </w:p>
        </w:tc>
      </w:tr>
      <w:tr w:rsidR="0075011E" w:rsidTr="0054162D">
        <w:trPr>
          <w:cantSplit/>
          <w:trHeight w:val="456"/>
        </w:trPr>
        <w:tc>
          <w:tcPr>
            <w:tcW w:w="1602" w:type="dxa"/>
            <w:vMerge w:val="restart"/>
            <w:vAlign w:val="center"/>
          </w:tcPr>
          <w:p w:rsidR="0075011E" w:rsidRDefault="0075011E" w:rsidP="0054162D">
            <w:pPr>
              <w:rPr>
                <w:rFonts w:ascii="宋体" w:hAnsi="宋体" w:cs="宋体"/>
                <w:sz w:val="24"/>
              </w:rPr>
            </w:pPr>
            <w:r>
              <w:rPr>
                <w:rFonts w:ascii="宋体" w:hAnsi="宋体" w:cs="宋体" w:hint="eastAsia"/>
                <w:sz w:val="24"/>
              </w:rPr>
              <w:lastRenderedPageBreak/>
              <w:t>投  标  文</w:t>
            </w:r>
          </w:p>
          <w:p w:rsidR="0075011E" w:rsidRDefault="0075011E" w:rsidP="0054162D">
            <w:pPr>
              <w:rPr>
                <w:rFonts w:ascii="宋体" w:hAnsi="宋体" w:cs="宋体"/>
                <w:spacing w:val="32"/>
                <w:sz w:val="24"/>
              </w:rPr>
            </w:pPr>
            <w:r>
              <w:rPr>
                <w:rFonts w:ascii="宋体" w:hAnsi="宋体" w:cs="宋体" w:hint="eastAsia"/>
                <w:sz w:val="24"/>
              </w:rPr>
              <w:t>件  递  交</w:t>
            </w: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截止时间</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以阳光采购平台发布的报名截止时间为准</w:t>
            </w:r>
          </w:p>
        </w:tc>
      </w:tr>
      <w:tr w:rsidR="0075011E" w:rsidTr="0054162D">
        <w:trPr>
          <w:cantSplit/>
          <w:trHeight w:val="567"/>
        </w:trPr>
        <w:tc>
          <w:tcPr>
            <w:tcW w:w="1602" w:type="dxa"/>
            <w:vMerge/>
            <w:tcBorders>
              <w:bottom w:val="single" w:sz="4" w:space="0" w:color="auto"/>
            </w:tcBorders>
            <w:vAlign w:val="center"/>
          </w:tcPr>
          <w:p w:rsidR="0075011E" w:rsidRDefault="0075011E" w:rsidP="0054162D">
            <w:pPr>
              <w:rPr>
                <w:rFonts w:ascii="宋体" w:hAnsi="宋体" w:cs="宋体"/>
                <w:sz w:val="24"/>
              </w:rPr>
            </w:pP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地点</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75011E" w:rsidTr="0054162D">
        <w:trPr>
          <w:cantSplit/>
          <w:trHeight w:val="456"/>
        </w:trPr>
        <w:tc>
          <w:tcPr>
            <w:tcW w:w="1602" w:type="dxa"/>
            <w:vMerge w:val="restart"/>
            <w:vAlign w:val="center"/>
          </w:tcPr>
          <w:p w:rsidR="0075011E" w:rsidRDefault="0075011E" w:rsidP="0054162D">
            <w:pPr>
              <w:rPr>
                <w:rFonts w:ascii="宋体" w:hAnsi="宋体" w:cs="宋体"/>
                <w:sz w:val="24"/>
              </w:rPr>
            </w:pPr>
            <w:r>
              <w:rPr>
                <w:rFonts w:ascii="宋体" w:hAnsi="宋体" w:cs="宋体" w:hint="eastAsia"/>
                <w:sz w:val="24"/>
              </w:rPr>
              <w:t>开   标</w:t>
            </w:r>
          </w:p>
        </w:tc>
        <w:tc>
          <w:tcPr>
            <w:tcW w:w="1413"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sz w:val="24"/>
              </w:rPr>
              <w:t>时间</w:t>
            </w:r>
          </w:p>
        </w:tc>
        <w:tc>
          <w:tcPr>
            <w:tcW w:w="6435" w:type="dxa"/>
            <w:gridSpan w:val="2"/>
            <w:tcBorders>
              <w:bottom w:val="single" w:sz="4" w:space="0" w:color="auto"/>
            </w:tcBorders>
            <w:vAlign w:val="center"/>
          </w:tcPr>
          <w:p w:rsidR="0075011E" w:rsidRDefault="0075011E" w:rsidP="0054162D">
            <w:pPr>
              <w:rPr>
                <w:rFonts w:ascii="宋体" w:hAnsi="宋体" w:cs="宋体"/>
                <w:bCs/>
                <w:sz w:val="24"/>
              </w:rPr>
            </w:pPr>
            <w:r>
              <w:rPr>
                <w:rFonts w:ascii="宋体" w:hAnsi="宋体" w:cs="宋体" w:hint="eastAsia"/>
                <w:bCs/>
                <w:sz w:val="24"/>
              </w:rPr>
              <w:t>以阳光采购平台发布的开标时间为准</w:t>
            </w:r>
          </w:p>
        </w:tc>
      </w:tr>
      <w:tr w:rsidR="0075011E" w:rsidTr="0054162D">
        <w:trPr>
          <w:cantSplit/>
          <w:trHeight w:val="567"/>
        </w:trPr>
        <w:tc>
          <w:tcPr>
            <w:tcW w:w="1602" w:type="dxa"/>
            <w:vMerge/>
            <w:vAlign w:val="center"/>
          </w:tcPr>
          <w:p w:rsidR="0075011E" w:rsidRDefault="0075011E" w:rsidP="0054162D">
            <w:pPr>
              <w:rPr>
                <w:rFonts w:ascii="宋体" w:hAnsi="宋体" w:cs="宋体"/>
                <w:sz w:val="24"/>
              </w:rPr>
            </w:pPr>
          </w:p>
        </w:tc>
        <w:tc>
          <w:tcPr>
            <w:tcW w:w="1413" w:type="dxa"/>
            <w:vAlign w:val="center"/>
          </w:tcPr>
          <w:p w:rsidR="0075011E" w:rsidRDefault="0075011E" w:rsidP="0054162D">
            <w:pPr>
              <w:rPr>
                <w:rFonts w:ascii="宋体" w:hAnsi="宋体" w:cs="宋体"/>
                <w:sz w:val="24"/>
              </w:rPr>
            </w:pPr>
            <w:r>
              <w:rPr>
                <w:rFonts w:ascii="宋体" w:hAnsi="宋体" w:cs="宋体" w:hint="eastAsia"/>
                <w:sz w:val="24"/>
              </w:rPr>
              <w:t>地点</w:t>
            </w:r>
          </w:p>
        </w:tc>
        <w:tc>
          <w:tcPr>
            <w:tcW w:w="6435" w:type="dxa"/>
            <w:gridSpan w:val="2"/>
            <w:vAlign w:val="center"/>
          </w:tcPr>
          <w:p w:rsidR="0075011E" w:rsidRDefault="0075011E" w:rsidP="0054162D">
            <w:pPr>
              <w:rPr>
                <w:rFonts w:ascii="宋体" w:hAnsi="宋体" w:cs="宋体"/>
                <w:bCs/>
                <w:sz w:val="24"/>
              </w:rPr>
            </w:pPr>
            <w:r>
              <w:rPr>
                <w:rFonts w:ascii="宋体" w:hAnsi="宋体" w:cs="宋体" w:hint="eastAsia"/>
                <w:bCs/>
                <w:sz w:val="24"/>
              </w:rPr>
              <w:t>金隅冀东阳光采购平台</w:t>
            </w:r>
            <w:r>
              <w:rPr>
                <w:rFonts w:ascii="宋体" w:hAnsi="宋体" w:hint="eastAsia"/>
                <w:sz w:val="24"/>
              </w:rPr>
              <w:t>（</w:t>
            </w:r>
            <w:r>
              <w:rPr>
                <w:rFonts w:ascii="宋体" w:hAnsi="宋体"/>
                <w:sz w:val="24"/>
              </w:rPr>
              <w:t>http://cg.jdsn.com.cn/</w:t>
            </w:r>
            <w:r>
              <w:rPr>
                <w:rFonts w:ascii="宋体" w:hAnsi="宋体" w:hint="eastAsia"/>
                <w:sz w:val="24"/>
              </w:rPr>
              <w:t>）</w:t>
            </w:r>
          </w:p>
        </w:tc>
      </w:tr>
      <w:tr w:rsidR="0075011E" w:rsidTr="0054162D">
        <w:trPr>
          <w:cantSplit/>
          <w:trHeight w:val="567"/>
        </w:trPr>
        <w:tc>
          <w:tcPr>
            <w:tcW w:w="1602" w:type="dxa"/>
            <w:tcBorders>
              <w:bottom w:val="single" w:sz="4" w:space="0" w:color="auto"/>
            </w:tcBorders>
            <w:vAlign w:val="center"/>
          </w:tcPr>
          <w:p w:rsidR="0075011E" w:rsidRDefault="0075011E" w:rsidP="0054162D">
            <w:pPr>
              <w:rPr>
                <w:rFonts w:ascii="宋体" w:hAnsi="宋体" w:cs="宋体"/>
                <w:sz w:val="24"/>
              </w:rPr>
            </w:pPr>
            <w:r>
              <w:rPr>
                <w:rFonts w:ascii="宋体" w:hAnsi="宋体" w:cs="宋体" w:hint="eastAsia"/>
                <w:b/>
                <w:snapToGrid w:val="0"/>
                <w:sz w:val="24"/>
              </w:rPr>
              <w:t>评标方法</w:t>
            </w:r>
          </w:p>
        </w:tc>
        <w:tc>
          <w:tcPr>
            <w:tcW w:w="7848" w:type="dxa"/>
            <w:gridSpan w:val="3"/>
            <w:tcBorders>
              <w:bottom w:val="single" w:sz="4" w:space="0" w:color="auto"/>
            </w:tcBorders>
            <w:vAlign w:val="center"/>
          </w:tcPr>
          <w:p w:rsidR="0075011E" w:rsidRDefault="0075011E" w:rsidP="0054162D">
            <w:pPr>
              <w:rPr>
                <w:rFonts w:ascii="宋体" w:hAnsi="宋体" w:cs="宋体"/>
                <w:sz w:val="24"/>
              </w:rPr>
            </w:pPr>
            <w:r>
              <w:rPr>
                <w:rFonts w:ascii="宋体" w:hAnsi="宋体" w:hint="eastAsia"/>
                <w:sz w:val="24"/>
              </w:rPr>
              <w:t>综合评分法</w:t>
            </w:r>
          </w:p>
        </w:tc>
      </w:tr>
    </w:tbl>
    <w:p w:rsidR="0075011E" w:rsidRDefault="0075011E" w:rsidP="0075011E">
      <w:pPr>
        <w:spacing w:line="360" w:lineRule="auto"/>
        <w:rPr>
          <w:rFonts w:ascii="宋体" w:hAnsi="宋体" w:cs="宋体"/>
          <w:sz w:val="24"/>
        </w:rPr>
      </w:pPr>
    </w:p>
    <w:p w:rsidR="0075011E" w:rsidRDefault="0075011E" w:rsidP="0075011E">
      <w:pPr>
        <w:pStyle w:val="2"/>
        <w:spacing w:line="360" w:lineRule="auto"/>
        <w:rPr>
          <w:rFonts w:ascii="宋体" w:eastAsia="宋体" w:hAnsi="宋体" w:cs="宋体"/>
          <w:b/>
          <w:bCs w:val="0"/>
          <w:sz w:val="24"/>
          <w:szCs w:val="24"/>
        </w:rPr>
      </w:pPr>
      <w:bookmarkStart w:id="7" w:name="_Toc28359002"/>
      <w:bookmarkStart w:id="8" w:name="_Toc28400"/>
      <w:bookmarkStart w:id="9" w:name="_Toc35393621"/>
      <w:bookmarkStart w:id="10" w:name="_Toc28359079"/>
      <w:bookmarkStart w:id="11" w:name="_Toc19106"/>
      <w:bookmarkStart w:id="12" w:name="_Toc35393790"/>
      <w:bookmarkStart w:id="13" w:name="_Hlk24379207"/>
      <w:r>
        <w:rPr>
          <w:rFonts w:ascii="宋体" w:eastAsia="宋体" w:hAnsi="宋体" w:cs="宋体" w:hint="eastAsia"/>
          <w:b/>
          <w:bCs w:val="0"/>
          <w:sz w:val="24"/>
          <w:szCs w:val="24"/>
        </w:rPr>
        <w:t>一、项目基本情况</w:t>
      </w:r>
      <w:bookmarkEnd w:id="7"/>
      <w:bookmarkEnd w:id="8"/>
      <w:bookmarkEnd w:id="9"/>
      <w:bookmarkEnd w:id="10"/>
      <w:bookmarkEnd w:id="11"/>
      <w:bookmarkEnd w:id="12"/>
    </w:p>
    <w:p w:rsidR="0075011E" w:rsidRDefault="0075011E" w:rsidP="0075011E">
      <w:pPr>
        <w:spacing w:line="360" w:lineRule="auto"/>
        <w:ind w:firstLineChars="200" w:firstLine="480"/>
        <w:rPr>
          <w:rFonts w:ascii="宋体" w:hAnsi="宋体" w:cs="宋体"/>
          <w:sz w:val="24"/>
          <w:u w:val="single"/>
        </w:rPr>
      </w:pPr>
      <w:r>
        <w:rPr>
          <w:rFonts w:ascii="宋体" w:hAnsi="宋体" w:cs="宋体" w:hint="eastAsia"/>
          <w:sz w:val="24"/>
        </w:rPr>
        <w:t>1.</w:t>
      </w:r>
      <w:r>
        <w:rPr>
          <w:rFonts w:ascii="宋体" w:hAnsi="宋体" w:cs="宋体"/>
          <w:sz w:val="24"/>
        </w:rPr>
        <w:t xml:space="preserve">概况：  </w:t>
      </w:r>
      <w:r>
        <w:rPr>
          <w:rFonts w:ascii="宋体" w:hAnsi="宋体" w:cs="宋体"/>
          <w:sz w:val="24"/>
        </w:rPr>
        <w:br/>
      </w:r>
      <w:r>
        <w:rPr>
          <w:rFonts w:ascii="宋体" w:hAnsi="宋体" w:cs="宋体" w:hint="eastAsia"/>
          <w:sz w:val="24"/>
        </w:rPr>
        <w:tab/>
      </w:r>
      <w:r>
        <w:rPr>
          <w:rFonts w:ascii="宋体" w:hAnsi="宋体" w:cs="宋体"/>
          <w:sz w:val="24"/>
        </w:rPr>
        <w:t>承德冀东水泥有限责任公司</w:t>
      </w:r>
      <w:r>
        <w:rPr>
          <w:rFonts w:ascii="宋体" w:hAnsi="宋体" w:cs="宋体" w:hint="eastAsia"/>
          <w:sz w:val="24"/>
        </w:rPr>
        <w:t>厂区内绿化养护（含矿山）、办公室、宿舍楼、</w:t>
      </w:r>
      <w:proofErr w:type="gramStart"/>
      <w:r>
        <w:rPr>
          <w:rFonts w:ascii="宋体" w:hAnsi="宋体" w:cs="宋体" w:hint="eastAsia"/>
          <w:sz w:val="24"/>
        </w:rPr>
        <w:t>中控楼及</w:t>
      </w:r>
      <w:proofErr w:type="gramEnd"/>
      <w:r>
        <w:rPr>
          <w:rFonts w:ascii="宋体" w:hAnsi="宋体" w:cs="宋体" w:hint="eastAsia"/>
          <w:sz w:val="24"/>
        </w:rPr>
        <w:t>浴室公共区域卫生保洁服务</w:t>
      </w:r>
      <w:r>
        <w:rPr>
          <w:rFonts w:ascii="宋体" w:hAnsi="宋体" w:cs="宋体"/>
          <w:sz w:val="24"/>
        </w:rPr>
        <w:t>。</w:t>
      </w:r>
    </w:p>
    <w:p w:rsidR="0075011E" w:rsidRDefault="0075011E" w:rsidP="0075011E">
      <w:pPr>
        <w:spacing w:line="360" w:lineRule="auto"/>
        <w:ind w:firstLineChars="200" w:firstLine="480"/>
        <w:jc w:val="left"/>
        <w:rPr>
          <w:rFonts w:ascii="宋体" w:hAnsi="宋体" w:cs="宋体"/>
          <w:bCs/>
          <w:sz w:val="24"/>
        </w:rPr>
      </w:pPr>
      <w:r>
        <w:rPr>
          <w:rFonts w:ascii="宋体" w:hAnsi="宋体" w:cs="宋体" w:hint="eastAsia"/>
          <w:bCs/>
          <w:sz w:val="24"/>
        </w:rPr>
        <w:t>2.招标范围：</w:t>
      </w:r>
    </w:p>
    <w:p w:rsidR="0075011E" w:rsidRDefault="0075011E" w:rsidP="0075011E">
      <w:pPr>
        <w:spacing w:line="360" w:lineRule="auto"/>
        <w:ind w:firstLineChars="200" w:firstLine="480"/>
        <w:rPr>
          <w:rFonts w:ascii="宋体" w:hAnsi="宋体" w:cs="宋体"/>
          <w:sz w:val="24"/>
        </w:rPr>
      </w:pPr>
      <w:r>
        <w:rPr>
          <w:rFonts w:ascii="宋体" w:hAnsi="宋体" w:cs="宋体" w:hint="eastAsia"/>
          <w:sz w:val="24"/>
        </w:rPr>
        <w:t>本次招标采购项目共计</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项</w:t>
      </w:r>
      <w:r>
        <w:rPr>
          <w:rFonts w:ascii="宋体" w:hAnsi="宋体" w:cs="宋体" w:hint="eastAsia"/>
          <w:sz w:val="24"/>
        </w:rPr>
        <w:t>，最高限价：</w:t>
      </w:r>
      <w:r>
        <w:rPr>
          <w:rFonts w:ascii="宋体" w:hAnsi="宋体" w:cs="宋体" w:hint="eastAsia"/>
          <w:sz w:val="24"/>
          <w:u w:val="single"/>
        </w:rPr>
        <w:t xml:space="preserve">   129.2万元      </w:t>
      </w:r>
      <w:r>
        <w:rPr>
          <w:rFonts w:ascii="宋体" w:hAnsi="宋体" w:cs="宋体" w:hint="eastAsia"/>
          <w:sz w:val="24"/>
        </w:rPr>
        <w:t>，合同履行期限：合同签订后</w:t>
      </w:r>
      <w:r>
        <w:rPr>
          <w:rFonts w:ascii="宋体" w:hAnsi="宋体" w:hint="eastAsia"/>
          <w:sz w:val="24"/>
          <w:u w:val="single"/>
        </w:rPr>
        <w:t>3个工作日内人员到承德冀东水泥有限责任公司厂内</w:t>
      </w:r>
      <w:r>
        <w:rPr>
          <w:rFonts w:ascii="宋体" w:hAnsi="宋体" w:cs="宋体" w:hint="eastAsia"/>
          <w:sz w:val="24"/>
        </w:rPr>
        <w:t>。本项目不接受联合体投标。</w:t>
      </w:r>
    </w:p>
    <w:p w:rsidR="0075011E" w:rsidRDefault="0075011E" w:rsidP="0075011E">
      <w:pPr>
        <w:pStyle w:val="2"/>
        <w:spacing w:line="360" w:lineRule="auto"/>
        <w:rPr>
          <w:rFonts w:ascii="宋体" w:eastAsia="宋体" w:hAnsi="宋体" w:cs="宋体"/>
          <w:b/>
          <w:bCs w:val="0"/>
          <w:sz w:val="24"/>
          <w:szCs w:val="24"/>
        </w:rPr>
      </w:pPr>
      <w:bookmarkStart w:id="14" w:name="_Toc28359003"/>
      <w:bookmarkStart w:id="15" w:name="_Toc35393622"/>
      <w:bookmarkStart w:id="16" w:name="_Toc25702"/>
      <w:bookmarkStart w:id="17" w:name="_Toc27855"/>
      <w:bookmarkStart w:id="18" w:name="_Toc35393791"/>
      <w:bookmarkStart w:id="19" w:name="_Toc28359080"/>
      <w:bookmarkEnd w:id="13"/>
      <w:r>
        <w:rPr>
          <w:rFonts w:ascii="宋体" w:eastAsia="宋体" w:hAnsi="宋体" w:cs="宋体" w:hint="eastAsia"/>
          <w:b/>
          <w:bCs w:val="0"/>
          <w:sz w:val="24"/>
          <w:szCs w:val="24"/>
        </w:rPr>
        <w:t>二、申请人的资格要求：</w:t>
      </w:r>
      <w:bookmarkEnd w:id="14"/>
      <w:bookmarkEnd w:id="15"/>
      <w:bookmarkEnd w:id="16"/>
      <w:bookmarkEnd w:id="17"/>
      <w:bookmarkEnd w:id="18"/>
      <w:bookmarkEnd w:id="19"/>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1.</w:t>
      </w:r>
      <w:r>
        <w:rPr>
          <w:rFonts w:ascii="宋体" w:hAnsi="宋体" w:cs="宋体"/>
          <w:sz w:val="24"/>
        </w:rPr>
        <w:t xml:space="preserve"> 投标人应在中华人民共和国境内合法注册具有独立企业法人资格，须提供公司营业执照</w:t>
      </w:r>
      <w:r>
        <w:rPr>
          <w:rFonts w:ascii="宋体" w:hAnsi="宋体" w:cs="宋体" w:hint="eastAsia"/>
          <w:sz w:val="24"/>
        </w:rPr>
        <w:t>，</w:t>
      </w:r>
      <w:r>
        <w:rPr>
          <w:rFonts w:ascii="宋体" w:hAnsi="宋体" w:cs="宋体"/>
          <w:sz w:val="24"/>
        </w:rPr>
        <w:t>营业执照最新检审合格且营业执照经营范围</w:t>
      </w:r>
      <w:r>
        <w:rPr>
          <w:rFonts w:ascii="宋体" w:hAnsi="宋体" w:cs="宋体" w:hint="eastAsia"/>
          <w:sz w:val="24"/>
        </w:rPr>
        <w:t>，</w:t>
      </w:r>
      <w:r>
        <w:rPr>
          <w:rFonts w:ascii="宋体" w:hAnsi="宋体" w:cs="宋体"/>
          <w:sz w:val="24"/>
        </w:rPr>
        <w:t>满足本项目内容</w:t>
      </w:r>
      <w:r>
        <w:rPr>
          <w:rFonts w:ascii="宋体" w:hAnsi="宋体" w:cs="宋体" w:hint="eastAsia"/>
          <w:sz w:val="24"/>
        </w:rPr>
        <w:t>。</w:t>
      </w:r>
      <w:r>
        <w:rPr>
          <w:rFonts w:ascii="宋体" w:hAnsi="宋体" w:cs="宋体"/>
          <w:sz w:val="24"/>
        </w:rPr>
        <w:t>具有独立承担民事责任的能力，具备参加投标活动的合法条件；</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2.</w:t>
      </w:r>
      <w:r>
        <w:rPr>
          <w:rFonts w:ascii="宋体" w:hAnsi="宋体" w:cs="宋体"/>
          <w:sz w:val="24"/>
        </w:rPr>
        <w:t xml:space="preserve"> </w:t>
      </w:r>
      <w:r>
        <w:rPr>
          <w:rFonts w:ascii="宋体" w:hAnsi="宋体" w:cs="宋体" w:hint="eastAsia"/>
          <w:sz w:val="24"/>
        </w:rPr>
        <w:t>投标人需具有健全的财务制度或基本开户银行提供的资信证明；</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3.</w:t>
      </w:r>
      <w:r>
        <w:rPr>
          <w:rFonts w:ascii="宋体" w:hAnsi="宋体" w:cs="宋体"/>
          <w:sz w:val="24"/>
        </w:rPr>
        <w:t xml:space="preserve"> </w:t>
      </w:r>
      <w:r>
        <w:rPr>
          <w:rFonts w:ascii="宋体" w:hAnsi="宋体" w:cs="宋体" w:hint="eastAsia"/>
          <w:sz w:val="24"/>
        </w:rPr>
        <w:t>法定代表人身份证明书；投标人代表是委托代理人的还需持法人授权委托书；</w:t>
      </w:r>
    </w:p>
    <w:p w:rsidR="0075011E" w:rsidRDefault="0075011E" w:rsidP="0075011E">
      <w:pPr>
        <w:spacing w:line="360" w:lineRule="auto"/>
        <w:ind w:firstLineChars="200" w:firstLine="480"/>
        <w:jc w:val="left"/>
        <w:rPr>
          <w:rFonts w:ascii="宋体" w:hAnsi="宋体" w:cs="宋体"/>
          <w:sz w:val="24"/>
          <w:highlight w:val="yellow"/>
        </w:rPr>
      </w:pPr>
      <w:r>
        <w:rPr>
          <w:rFonts w:ascii="宋体" w:hAnsi="宋体" w:cs="宋体" w:hint="eastAsia"/>
          <w:sz w:val="24"/>
        </w:rPr>
        <w:t>4.有效的安全生产许可证；（不涉及）</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5.投标人具有良好的信誉和相应产品的销售业绩。</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6.拟进场的特种机械设备登记表、使用许可证及最近一次检测报告（视项目具体情况提供）；</w:t>
      </w:r>
    </w:p>
    <w:p w:rsidR="0075011E" w:rsidRDefault="0075011E" w:rsidP="0075011E">
      <w:pPr>
        <w:spacing w:line="360" w:lineRule="auto"/>
        <w:ind w:firstLineChars="200" w:firstLine="480"/>
        <w:jc w:val="left"/>
        <w:rPr>
          <w:rFonts w:ascii="宋体" w:hAnsi="宋体" w:cs="宋体"/>
          <w:sz w:val="24"/>
        </w:rPr>
      </w:pPr>
      <w:r>
        <w:rPr>
          <w:rFonts w:ascii="宋体" w:hAnsi="宋体" w:cs="宋体"/>
          <w:sz w:val="24"/>
        </w:rPr>
        <w:t xml:space="preserve">7. </w:t>
      </w:r>
      <w:r>
        <w:rPr>
          <w:rFonts w:ascii="宋体" w:hAnsi="宋体" w:cs="宋体" w:hint="eastAsia"/>
          <w:sz w:val="24"/>
        </w:rPr>
        <w:t>拟进场作业人员清单及身份证件（年龄符合《劳动法》要求，对年龄有特殊规定的，按照规定执行）；依法缴纳税收和社会保障资金的相关材料。</w:t>
      </w:r>
    </w:p>
    <w:p w:rsidR="0075011E" w:rsidRDefault="0075011E" w:rsidP="0075011E">
      <w:pPr>
        <w:spacing w:line="360" w:lineRule="auto"/>
        <w:ind w:firstLineChars="200" w:firstLine="480"/>
        <w:rPr>
          <w:rFonts w:ascii="宋体" w:hAnsi="宋体" w:cs="宋体"/>
          <w:sz w:val="24"/>
        </w:rPr>
      </w:pPr>
    </w:p>
    <w:p w:rsidR="0075011E" w:rsidRDefault="0075011E" w:rsidP="0075011E">
      <w:pPr>
        <w:pStyle w:val="2"/>
        <w:spacing w:line="360" w:lineRule="auto"/>
        <w:rPr>
          <w:rFonts w:ascii="宋体" w:eastAsia="宋体" w:hAnsi="宋体" w:cs="宋体"/>
          <w:b/>
          <w:bCs w:val="0"/>
          <w:sz w:val="24"/>
          <w:szCs w:val="24"/>
        </w:rPr>
      </w:pPr>
      <w:bookmarkStart w:id="20" w:name="_Toc28359004"/>
      <w:bookmarkStart w:id="21" w:name="_Toc35393792"/>
      <w:bookmarkStart w:id="22" w:name="_Toc9084"/>
      <w:bookmarkStart w:id="23" w:name="_Toc20977"/>
      <w:bookmarkStart w:id="24" w:name="_Toc35393623"/>
      <w:bookmarkStart w:id="25" w:name="_Toc28359081"/>
      <w:r>
        <w:rPr>
          <w:rFonts w:ascii="宋体" w:eastAsia="宋体" w:hAnsi="宋体" w:cs="宋体" w:hint="eastAsia"/>
          <w:b/>
          <w:bCs w:val="0"/>
          <w:sz w:val="24"/>
          <w:szCs w:val="24"/>
        </w:rPr>
        <w:lastRenderedPageBreak/>
        <w:t>三、获取招标文件</w:t>
      </w:r>
      <w:bookmarkEnd w:id="20"/>
      <w:bookmarkEnd w:id="21"/>
      <w:bookmarkEnd w:id="22"/>
      <w:bookmarkEnd w:id="23"/>
      <w:bookmarkEnd w:id="24"/>
      <w:bookmarkEnd w:id="25"/>
    </w:p>
    <w:p w:rsidR="0075011E" w:rsidRDefault="0075011E" w:rsidP="0075011E">
      <w:pPr>
        <w:spacing w:line="360" w:lineRule="auto"/>
        <w:ind w:firstLine="540"/>
        <w:rPr>
          <w:rFonts w:ascii="宋体" w:hAnsi="宋体" w:cs="宋体"/>
          <w:sz w:val="24"/>
        </w:rPr>
      </w:pPr>
      <w:r>
        <w:rPr>
          <w:rFonts w:ascii="宋体" w:hAnsi="宋体" w:cs="宋体" w:hint="eastAsia"/>
          <w:sz w:val="24"/>
        </w:rPr>
        <w:t>时间：</w:t>
      </w:r>
      <w:r>
        <w:rPr>
          <w:rFonts w:ascii="宋体" w:hAnsi="宋体" w:cs="宋体" w:hint="eastAsia"/>
          <w:bCs/>
          <w:sz w:val="24"/>
        </w:rPr>
        <w:t>以阳光采购平台发布招标时间至报名截止时间为准</w:t>
      </w:r>
    </w:p>
    <w:p w:rsidR="0075011E" w:rsidRDefault="0075011E" w:rsidP="0075011E">
      <w:pPr>
        <w:spacing w:line="360" w:lineRule="auto"/>
        <w:ind w:firstLine="540"/>
        <w:rPr>
          <w:rFonts w:ascii="宋体" w:hAnsi="宋体" w:cs="宋体"/>
          <w:sz w:val="24"/>
        </w:rPr>
      </w:pPr>
      <w:r>
        <w:rPr>
          <w:rFonts w:ascii="宋体" w:hAnsi="宋体" w:cs="宋体" w:hint="eastAsia"/>
          <w:sz w:val="24"/>
        </w:rPr>
        <w:t>地点：金隅冀东阳光采购平台（承德冀东水泥有限责任公司）</w:t>
      </w:r>
    </w:p>
    <w:p w:rsidR="0075011E" w:rsidRDefault="0075011E" w:rsidP="0075011E">
      <w:pPr>
        <w:spacing w:line="360" w:lineRule="auto"/>
        <w:ind w:firstLine="540"/>
        <w:rPr>
          <w:rFonts w:ascii="宋体" w:hAnsi="宋体" w:cs="宋体"/>
          <w:sz w:val="24"/>
          <w:u w:val="single"/>
        </w:rPr>
      </w:pPr>
      <w:r>
        <w:rPr>
          <w:rFonts w:ascii="宋体" w:hAnsi="宋体" w:cs="宋体" w:hint="eastAsia"/>
          <w:sz w:val="24"/>
        </w:rPr>
        <w:t>（</w:t>
      </w:r>
      <w:r>
        <w:rPr>
          <w:rFonts w:ascii="宋体" w:hAnsi="宋体" w:cs="宋体"/>
          <w:sz w:val="24"/>
        </w:rPr>
        <w:t>http://cg.jdsn.com.cn</w:t>
      </w:r>
      <w:r>
        <w:rPr>
          <w:rFonts w:ascii="宋体" w:hAnsi="宋体" w:cs="宋体" w:hint="eastAsia"/>
          <w:sz w:val="24"/>
        </w:rPr>
        <w:t>）下载文件</w:t>
      </w:r>
    </w:p>
    <w:p w:rsidR="0075011E" w:rsidRDefault="0075011E" w:rsidP="0075011E">
      <w:pPr>
        <w:spacing w:line="360" w:lineRule="auto"/>
        <w:ind w:firstLine="540"/>
        <w:rPr>
          <w:rFonts w:ascii="宋体" w:hAnsi="宋体" w:cs="宋体"/>
          <w:sz w:val="24"/>
          <w:u w:val="single"/>
        </w:rPr>
      </w:pPr>
      <w:r>
        <w:rPr>
          <w:rFonts w:ascii="宋体" w:hAnsi="宋体" w:cs="宋体" w:hint="eastAsia"/>
          <w:sz w:val="24"/>
        </w:rPr>
        <w:t>方式：其他</w:t>
      </w:r>
    </w:p>
    <w:p w:rsidR="0075011E" w:rsidRDefault="0075011E" w:rsidP="0075011E">
      <w:pPr>
        <w:spacing w:line="360" w:lineRule="auto"/>
        <w:ind w:firstLine="540"/>
        <w:rPr>
          <w:rFonts w:ascii="宋体" w:hAnsi="宋体" w:cs="宋体"/>
          <w:sz w:val="24"/>
          <w:u w:val="single"/>
        </w:rPr>
      </w:pPr>
      <w:r>
        <w:rPr>
          <w:rFonts w:ascii="宋体" w:hAnsi="宋体" w:cs="宋体" w:hint="eastAsia"/>
          <w:sz w:val="24"/>
        </w:rPr>
        <w:t>售价：</w:t>
      </w:r>
      <w:r>
        <w:rPr>
          <w:rFonts w:ascii="宋体" w:hAnsi="宋体" w:cs="宋体" w:hint="eastAsia"/>
          <w:sz w:val="24"/>
          <w:u w:val="single"/>
        </w:rPr>
        <w:t xml:space="preserve"> 零 元</w:t>
      </w:r>
    </w:p>
    <w:p w:rsidR="0075011E" w:rsidRDefault="0075011E" w:rsidP="0075011E">
      <w:pPr>
        <w:pStyle w:val="2"/>
        <w:spacing w:line="360" w:lineRule="auto"/>
        <w:rPr>
          <w:rFonts w:ascii="宋体" w:eastAsia="宋体" w:hAnsi="宋体" w:cs="宋体"/>
          <w:b/>
          <w:bCs w:val="0"/>
          <w:sz w:val="24"/>
          <w:szCs w:val="24"/>
        </w:rPr>
      </w:pPr>
      <w:bookmarkStart w:id="26" w:name="_Toc28359005"/>
      <w:bookmarkStart w:id="27" w:name="_Toc28359082"/>
      <w:bookmarkStart w:id="28" w:name="_Toc35393624"/>
      <w:bookmarkStart w:id="29" w:name="_Toc35393793"/>
      <w:bookmarkStart w:id="30" w:name="_Toc31177"/>
      <w:bookmarkStart w:id="31" w:name="_Toc3833"/>
      <w:r>
        <w:rPr>
          <w:rFonts w:ascii="宋体" w:eastAsia="宋体" w:hAnsi="宋体" w:cs="宋体" w:hint="eastAsia"/>
          <w:b/>
          <w:bCs w:val="0"/>
          <w:sz w:val="24"/>
          <w:szCs w:val="24"/>
        </w:rPr>
        <w:t>四、提交投标文件</w:t>
      </w:r>
      <w:bookmarkEnd w:id="26"/>
      <w:bookmarkEnd w:id="27"/>
      <w:r>
        <w:rPr>
          <w:rFonts w:ascii="宋体" w:eastAsia="宋体" w:hAnsi="宋体" w:cs="宋体" w:hint="eastAsia"/>
          <w:b/>
          <w:bCs w:val="0"/>
          <w:sz w:val="24"/>
          <w:szCs w:val="24"/>
        </w:rPr>
        <w:t>截止时间、开标时间和地点</w:t>
      </w:r>
      <w:bookmarkEnd w:id="28"/>
      <w:bookmarkEnd w:id="29"/>
      <w:bookmarkEnd w:id="30"/>
      <w:bookmarkEnd w:id="31"/>
    </w:p>
    <w:p w:rsidR="0075011E" w:rsidRDefault="0075011E" w:rsidP="0075011E">
      <w:pPr>
        <w:spacing w:line="360" w:lineRule="auto"/>
        <w:ind w:firstLineChars="200" w:firstLine="480"/>
        <w:rPr>
          <w:rFonts w:ascii="宋体" w:hAnsi="宋体" w:cs="宋体"/>
          <w:bCs/>
          <w:sz w:val="24"/>
          <w:u w:val="single"/>
        </w:rPr>
      </w:pPr>
      <w:r>
        <w:rPr>
          <w:rFonts w:ascii="宋体" w:hAnsi="宋体" w:cs="宋体" w:hint="eastAsia"/>
          <w:bCs/>
          <w:sz w:val="24"/>
        </w:rPr>
        <w:t>以阳光采购平台发布招标时间至报名截止时间为准。</w:t>
      </w:r>
    </w:p>
    <w:p w:rsidR="0075011E" w:rsidRDefault="0075011E" w:rsidP="0075011E">
      <w:pPr>
        <w:spacing w:line="360" w:lineRule="auto"/>
        <w:ind w:firstLineChars="200" w:firstLine="480"/>
        <w:rPr>
          <w:rFonts w:ascii="宋体" w:hAnsi="宋体" w:cs="宋体"/>
          <w:bCs/>
          <w:sz w:val="24"/>
          <w:u w:val="single"/>
        </w:rPr>
      </w:pPr>
      <w:r>
        <w:rPr>
          <w:rFonts w:ascii="宋体" w:hAnsi="宋体" w:cs="宋体" w:hint="eastAsia"/>
          <w:sz w:val="24"/>
        </w:rPr>
        <w:t>地点：本项目采用全流程网上电子开标，供应商</w:t>
      </w:r>
      <w:proofErr w:type="gramStart"/>
      <w:r>
        <w:rPr>
          <w:rFonts w:ascii="宋体" w:hAnsi="宋体" w:cs="宋体" w:hint="eastAsia"/>
          <w:sz w:val="24"/>
        </w:rPr>
        <w:t>无需抵达</w:t>
      </w:r>
      <w:proofErr w:type="gramEnd"/>
      <w:r>
        <w:rPr>
          <w:rFonts w:ascii="宋体" w:hAnsi="宋体" w:cs="宋体" w:hint="eastAsia"/>
          <w:sz w:val="24"/>
        </w:rPr>
        <w:t>开标现场，无需递交纸质版投标文件、无需递交原件审核，全部原件审核以上传电子版为准。注：所有资料做成一个Word里统一上传。</w:t>
      </w:r>
    </w:p>
    <w:p w:rsidR="0075011E" w:rsidRDefault="0075011E" w:rsidP="0075011E">
      <w:pPr>
        <w:pStyle w:val="2"/>
        <w:spacing w:line="360" w:lineRule="auto"/>
        <w:rPr>
          <w:rFonts w:ascii="宋体" w:eastAsia="宋体" w:hAnsi="宋体" w:cs="宋体"/>
          <w:b/>
          <w:bCs w:val="0"/>
          <w:sz w:val="24"/>
          <w:szCs w:val="24"/>
        </w:rPr>
      </w:pPr>
      <w:bookmarkStart w:id="32" w:name="_Toc28359084"/>
      <w:bookmarkStart w:id="33" w:name="_Toc25686"/>
      <w:bookmarkStart w:id="34" w:name="_Toc35393625"/>
      <w:bookmarkStart w:id="35" w:name="_Toc35393794"/>
      <w:bookmarkStart w:id="36" w:name="_Toc28359007"/>
      <w:bookmarkStart w:id="37" w:name="_Toc9813"/>
      <w:r>
        <w:rPr>
          <w:rFonts w:ascii="宋体" w:eastAsia="宋体" w:hAnsi="宋体" w:cs="宋体" w:hint="eastAsia"/>
          <w:b/>
          <w:bCs w:val="0"/>
          <w:sz w:val="24"/>
          <w:szCs w:val="24"/>
        </w:rPr>
        <w:t>五、公告期限</w:t>
      </w:r>
      <w:bookmarkEnd w:id="32"/>
      <w:bookmarkEnd w:id="33"/>
      <w:bookmarkEnd w:id="34"/>
      <w:bookmarkEnd w:id="35"/>
      <w:bookmarkEnd w:id="36"/>
      <w:bookmarkEnd w:id="37"/>
    </w:p>
    <w:p w:rsidR="0075011E" w:rsidRDefault="0075011E" w:rsidP="0075011E">
      <w:pPr>
        <w:spacing w:line="360" w:lineRule="auto"/>
        <w:ind w:firstLineChars="200" w:firstLine="480"/>
        <w:rPr>
          <w:rFonts w:ascii="宋体" w:hAnsi="宋体" w:cs="宋体"/>
          <w:kern w:val="0"/>
          <w:sz w:val="24"/>
        </w:rPr>
      </w:pPr>
      <w:r>
        <w:rPr>
          <w:rFonts w:ascii="宋体" w:hAnsi="宋体" w:cs="宋体" w:hint="eastAsia"/>
          <w:kern w:val="0"/>
          <w:sz w:val="24"/>
        </w:rPr>
        <w:t>以金隅冀东阳光采购平台公告截止日期为准。</w:t>
      </w:r>
    </w:p>
    <w:p w:rsidR="0075011E" w:rsidRDefault="0075011E" w:rsidP="0075011E">
      <w:pPr>
        <w:pStyle w:val="2"/>
        <w:spacing w:line="360" w:lineRule="auto"/>
        <w:rPr>
          <w:rFonts w:ascii="宋体" w:eastAsia="宋体" w:hAnsi="宋体" w:cs="宋体"/>
          <w:b/>
          <w:bCs w:val="0"/>
          <w:sz w:val="24"/>
          <w:szCs w:val="24"/>
        </w:rPr>
      </w:pPr>
      <w:bookmarkStart w:id="38" w:name="_Toc35393795"/>
      <w:bookmarkStart w:id="39" w:name="_Toc30476"/>
      <w:bookmarkStart w:id="40" w:name="_Toc35393626"/>
      <w:bookmarkStart w:id="41" w:name="_Toc9869"/>
      <w:r>
        <w:rPr>
          <w:rFonts w:ascii="宋体" w:eastAsia="宋体" w:hAnsi="宋体" w:cs="宋体" w:hint="eastAsia"/>
          <w:b/>
          <w:bCs w:val="0"/>
          <w:sz w:val="24"/>
          <w:szCs w:val="24"/>
        </w:rPr>
        <w:t>六、其他补充事宜</w:t>
      </w:r>
      <w:bookmarkEnd w:id="38"/>
      <w:bookmarkEnd w:id="39"/>
      <w:bookmarkEnd w:id="40"/>
      <w:bookmarkEnd w:id="41"/>
    </w:p>
    <w:p w:rsidR="0075011E" w:rsidRDefault="0075011E" w:rsidP="0075011E">
      <w:pPr>
        <w:pStyle w:val="2"/>
        <w:spacing w:line="360" w:lineRule="auto"/>
        <w:rPr>
          <w:rFonts w:ascii="宋体" w:eastAsia="宋体" w:hAnsi="宋体" w:cs="宋体"/>
          <w:b/>
          <w:bCs w:val="0"/>
          <w:sz w:val="24"/>
          <w:szCs w:val="24"/>
        </w:rPr>
      </w:pPr>
      <w:bookmarkStart w:id="42" w:name="_Toc28359008"/>
      <w:bookmarkStart w:id="43" w:name="_Toc35393796"/>
      <w:bookmarkStart w:id="44" w:name="_Toc28359085"/>
      <w:bookmarkStart w:id="45" w:name="_Toc35393627"/>
      <w:bookmarkStart w:id="46" w:name="_Toc5058"/>
      <w:bookmarkStart w:id="47" w:name="_Toc8688"/>
      <w:r>
        <w:rPr>
          <w:rFonts w:ascii="宋体" w:eastAsia="宋体" w:hAnsi="宋体" w:cs="宋体" w:hint="eastAsia"/>
          <w:b/>
          <w:bCs w:val="0"/>
          <w:sz w:val="24"/>
          <w:szCs w:val="24"/>
        </w:rPr>
        <w:t>七、联系</w:t>
      </w:r>
      <w:bookmarkEnd w:id="42"/>
      <w:bookmarkEnd w:id="43"/>
      <w:bookmarkEnd w:id="44"/>
      <w:bookmarkEnd w:id="45"/>
      <w:bookmarkEnd w:id="46"/>
      <w:r>
        <w:rPr>
          <w:rFonts w:ascii="宋体" w:eastAsia="宋体" w:hAnsi="宋体" w:cs="宋体" w:hint="eastAsia"/>
          <w:b/>
          <w:bCs w:val="0"/>
          <w:sz w:val="24"/>
          <w:szCs w:val="24"/>
        </w:rPr>
        <w:t>方式</w:t>
      </w:r>
      <w:bookmarkEnd w:id="47"/>
    </w:p>
    <w:p w:rsidR="0075011E" w:rsidRDefault="0075011E" w:rsidP="0075011E">
      <w:pPr>
        <w:spacing w:line="360" w:lineRule="auto"/>
        <w:ind w:firstLineChars="200" w:firstLine="482"/>
        <w:rPr>
          <w:rFonts w:ascii="宋体" w:hAnsi="宋体" w:cs="宋体"/>
          <w:b/>
          <w:sz w:val="24"/>
        </w:rPr>
      </w:pPr>
      <w:r>
        <w:rPr>
          <w:rFonts w:ascii="宋体" w:hAnsi="宋体" w:cs="宋体" w:hint="eastAsia"/>
          <w:b/>
          <w:sz w:val="24"/>
        </w:rPr>
        <w:t>对本次招标提出询问，请按以下方式联系。</w:t>
      </w:r>
    </w:p>
    <w:p w:rsidR="0075011E" w:rsidRDefault="0075011E" w:rsidP="0075011E"/>
    <w:p w:rsidR="0075011E" w:rsidRDefault="0075011E" w:rsidP="0075011E">
      <w:pPr>
        <w:spacing w:line="360" w:lineRule="auto"/>
        <w:ind w:firstLineChars="200" w:firstLine="482"/>
        <w:rPr>
          <w:rFonts w:ascii="宋体" w:hAnsi="宋体" w:cs="宋体"/>
          <w:b/>
          <w:sz w:val="24"/>
        </w:rPr>
      </w:pPr>
      <w:r>
        <w:rPr>
          <w:rFonts w:ascii="宋体" w:hAnsi="宋体" w:cs="宋体" w:hint="eastAsia"/>
          <w:b/>
          <w:sz w:val="24"/>
        </w:rPr>
        <w:t>对本次招标提出询问，请按以下方式联系。</w:t>
      </w:r>
    </w:p>
    <w:p w:rsidR="0075011E" w:rsidRDefault="0075011E" w:rsidP="0075011E"/>
    <w:p w:rsidR="0075011E" w:rsidRDefault="0075011E" w:rsidP="0075011E">
      <w:pPr>
        <w:widowControl/>
        <w:spacing w:line="360" w:lineRule="auto"/>
        <w:ind w:firstLineChars="200" w:firstLine="480"/>
        <w:jc w:val="left"/>
        <w:rPr>
          <w:rFonts w:ascii="宋体" w:hAnsi="宋体" w:cs="宋体"/>
          <w:sz w:val="24"/>
        </w:rPr>
      </w:pPr>
      <w:r>
        <w:rPr>
          <w:rFonts w:ascii="宋体" w:hAnsi="宋体" w:cs="宋体" w:hint="eastAsia"/>
          <w:sz w:val="24"/>
        </w:rPr>
        <w:t>1、采购人信息</w:t>
      </w:r>
    </w:p>
    <w:p w:rsidR="0075011E" w:rsidRDefault="0075011E" w:rsidP="0075011E">
      <w:pPr>
        <w:spacing w:line="360" w:lineRule="auto"/>
        <w:ind w:firstLineChars="200" w:firstLine="480"/>
        <w:jc w:val="left"/>
        <w:rPr>
          <w:rFonts w:ascii="宋体" w:hAnsi="宋体" w:cs="宋体"/>
          <w:sz w:val="24"/>
          <w:u w:val="single"/>
        </w:rPr>
      </w:pPr>
      <w:r>
        <w:rPr>
          <w:rFonts w:ascii="宋体" w:hAnsi="宋体" w:cs="宋体" w:hint="eastAsia"/>
          <w:sz w:val="24"/>
        </w:rPr>
        <w:t xml:space="preserve">名  称： </w:t>
      </w:r>
      <w:r>
        <w:rPr>
          <w:rFonts w:ascii="宋体" w:hAnsi="宋体" w:cs="宋体" w:hint="eastAsia"/>
          <w:sz w:val="24"/>
          <w:u w:val="single"/>
        </w:rPr>
        <w:t>承德冀东水泥有限责任公司</w:t>
      </w:r>
    </w:p>
    <w:p w:rsidR="0075011E" w:rsidRDefault="0075011E" w:rsidP="0075011E">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承德市承德县甲山镇富台子村</w:t>
      </w:r>
    </w:p>
    <w:p w:rsidR="0075011E" w:rsidRDefault="0075011E" w:rsidP="0075011E">
      <w:pPr>
        <w:spacing w:line="360" w:lineRule="auto"/>
        <w:ind w:firstLineChars="200" w:firstLine="480"/>
        <w:jc w:val="left"/>
        <w:rPr>
          <w:rFonts w:ascii="宋体" w:hAnsi="宋体" w:cs="宋体"/>
          <w:sz w:val="24"/>
          <w:u w:val="single"/>
        </w:rPr>
      </w:pPr>
      <w:r>
        <w:rPr>
          <w:rFonts w:ascii="宋体" w:hAnsi="宋体" w:cs="宋体" w:hint="eastAsia"/>
          <w:sz w:val="24"/>
          <w:u w:val="single"/>
        </w:rPr>
        <w:t>联系方式：</w:t>
      </w:r>
      <w:bookmarkStart w:id="48" w:name="_Toc28359009"/>
      <w:bookmarkStart w:id="49" w:name="_Toc28359086"/>
      <w:r>
        <w:rPr>
          <w:rFonts w:ascii="宋体" w:hAnsi="宋体" w:cs="宋体" w:hint="eastAsia"/>
          <w:sz w:val="24"/>
          <w:u w:val="single"/>
        </w:rPr>
        <w:t xml:space="preserve"> </w:t>
      </w:r>
      <w:r>
        <w:rPr>
          <w:rFonts w:ascii="宋体" w:hAnsi="宋体" w:cs="宋体"/>
          <w:sz w:val="24"/>
          <w:u w:val="single"/>
        </w:rPr>
        <w:t>0314-3088599</w:t>
      </w:r>
      <w:r>
        <w:rPr>
          <w:rFonts w:ascii="宋体" w:hAnsi="宋体" w:cs="宋体" w:hint="eastAsia"/>
          <w:sz w:val="24"/>
          <w:u w:val="single"/>
        </w:rPr>
        <w:t xml:space="preserve"> </w:t>
      </w:r>
    </w:p>
    <w:p w:rsidR="0075011E" w:rsidRDefault="0075011E" w:rsidP="0075011E">
      <w:pPr>
        <w:spacing w:line="360" w:lineRule="auto"/>
        <w:ind w:firstLineChars="200" w:firstLine="480"/>
        <w:rPr>
          <w:rFonts w:ascii="宋体" w:hAnsi="宋体" w:cs="宋体"/>
          <w:sz w:val="24"/>
        </w:rPr>
      </w:pPr>
      <w:bookmarkStart w:id="50" w:name="_Toc28359087"/>
      <w:bookmarkStart w:id="51" w:name="_Toc28359010"/>
      <w:bookmarkEnd w:id="48"/>
      <w:bookmarkEnd w:id="49"/>
      <w:r>
        <w:rPr>
          <w:rFonts w:ascii="宋体" w:hAnsi="宋体" w:cs="宋体"/>
          <w:sz w:val="24"/>
        </w:rPr>
        <w:t>2</w:t>
      </w:r>
      <w:r>
        <w:rPr>
          <w:rFonts w:ascii="宋体" w:hAnsi="宋体" w:cs="宋体" w:hint="eastAsia"/>
          <w:sz w:val="24"/>
        </w:rPr>
        <w:t>、项目联系方式</w:t>
      </w:r>
      <w:bookmarkEnd w:id="50"/>
      <w:bookmarkEnd w:id="51"/>
    </w:p>
    <w:p w:rsidR="0075011E" w:rsidRDefault="0075011E" w:rsidP="0075011E">
      <w:pPr>
        <w:pStyle w:val="aa"/>
        <w:spacing w:line="360" w:lineRule="auto"/>
        <w:ind w:firstLineChars="200" w:firstLine="480"/>
        <w:rPr>
          <w:rFonts w:hAnsi="宋体" w:cs="宋体"/>
          <w:sz w:val="24"/>
          <w:szCs w:val="24"/>
        </w:rPr>
      </w:pPr>
      <w:r>
        <w:rPr>
          <w:rFonts w:hAnsi="宋体" w:cs="宋体" w:hint="eastAsia"/>
          <w:sz w:val="24"/>
          <w:szCs w:val="24"/>
        </w:rPr>
        <w:t>项目联系人：</w:t>
      </w:r>
      <w:r>
        <w:rPr>
          <w:rFonts w:hAnsi="宋体" w:cs="宋体" w:hint="eastAsia"/>
          <w:sz w:val="24"/>
          <w:szCs w:val="24"/>
          <w:u w:val="single"/>
        </w:rPr>
        <w:t xml:space="preserve"> 何绪光</w:t>
      </w:r>
      <w:r>
        <w:rPr>
          <w:rFonts w:hAnsi="宋体" w:cs="宋体"/>
          <w:sz w:val="24"/>
          <w:szCs w:val="24"/>
          <w:u w:val="single"/>
        </w:rPr>
        <w:t xml:space="preserve"> </w:t>
      </w:r>
    </w:p>
    <w:p w:rsidR="0075011E" w:rsidRDefault="0075011E" w:rsidP="0075011E">
      <w:pPr>
        <w:pStyle w:val="ac"/>
        <w:spacing w:beforeAutospacing="0" w:afterAutospacing="0" w:line="360" w:lineRule="auto"/>
        <w:ind w:firstLineChars="200" w:firstLine="480"/>
        <w:rPr>
          <w:u w:val="single"/>
        </w:rPr>
      </w:pPr>
      <w:r>
        <w:rPr>
          <w:rFonts w:hint="eastAsia"/>
        </w:rPr>
        <w:t xml:space="preserve">电　 </w:t>
      </w:r>
      <w:r>
        <w:t xml:space="preserve">   </w:t>
      </w:r>
      <w:r>
        <w:rPr>
          <w:rFonts w:hint="eastAsia"/>
        </w:rPr>
        <w:t>话：</w:t>
      </w:r>
      <w:r>
        <w:rPr>
          <w:u w:val="single"/>
        </w:rPr>
        <w:t xml:space="preserve"> 17603304333 </w:t>
      </w:r>
    </w:p>
    <w:p w:rsidR="0075011E" w:rsidRDefault="0075011E" w:rsidP="0075011E">
      <w:pPr>
        <w:pStyle w:val="ac"/>
        <w:spacing w:beforeAutospacing="0" w:afterAutospacing="0" w:line="360" w:lineRule="auto"/>
        <w:ind w:firstLineChars="200" w:firstLine="480"/>
        <w:rPr>
          <w:u w:val="single"/>
        </w:rPr>
      </w:pPr>
      <w:r>
        <w:rPr>
          <w:rFonts w:hint="eastAsia"/>
        </w:rPr>
        <w:t>座 机电 话：</w:t>
      </w:r>
      <w:r>
        <w:rPr>
          <w:u w:val="single"/>
        </w:rPr>
        <w:t xml:space="preserve"> 0314-3088599</w:t>
      </w: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ind w:firstLineChars="200" w:firstLine="480"/>
      </w:pPr>
    </w:p>
    <w:p w:rsidR="0075011E" w:rsidRDefault="0075011E" w:rsidP="0075011E">
      <w:pPr>
        <w:pStyle w:val="ac"/>
        <w:spacing w:beforeAutospacing="0" w:afterAutospacing="0" w:line="360" w:lineRule="auto"/>
        <w:rPr>
          <w:shd w:val="clear" w:color="auto" w:fill="FFFFFF"/>
        </w:rPr>
      </w:pPr>
    </w:p>
    <w:p w:rsidR="0075011E" w:rsidRDefault="0075011E" w:rsidP="0075011E">
      <w:pPr>
        <w:pStyle w:val="ac"/>
        <w:spacing w:beforeAutospacing="0" w:afterAutospacing="0" w:line="360" w:lineRule="auto"/>
        <w:rPr>
          <w:shd w:val="clear" w:color="auto" w:fill="FFFFFF"/>
        </w:rPr>
      </w:pPr>
    </w:p>
    <w:p w:rsidR="0075011E" w:rsidRDefault="0075011E" w:rsidP="0075011E">
      <w:pPr>
        <w:pStyle w:val="ac"/>
        <w:spacing w:beforeAutospacing="0" w:afterAutospacing="0" w:line="360" w:lineRule="auto"/>
        <w:ind w:firstLineChars="200" w:firstLine="480"/>
      </w:pPr>
    </w:p>
    <w:p w:rsidR="0075011E" w:rsidRDefault="0075011E" w:rsidP="0075011E">
      <w:pPr>
        <w:spacing w:after="90" w:line="15" w:lineRule="auto"/>
        <w:jc w:val="center"/>
        <w:rPr>
          <w:kern w:val="0"/>
          <w:sz w:val="52"/>
          <w:szCs w:val="52"/>
        </w:rPr>
      </w:pPr>
    </w:p>
    <w:p w:rsidR="0075011E" w:rsidRDefault="0075011E" w:rsidP="0075011E">
      <w:pPr>
        <w:spacing w:after="90" w:line="15" w:lineRule="auto"/>
        <w:jc w:val="center"/>
        <w:rPr>
          <w:kern w:val="0"/>
          <w:sz w:val="52"/>
          <w:szCs w:val="52"/>
        </w:rPr>
      </w:pPr>
    </w:p>
    <w:p w:rsidR="0075011E" w:rsidRDefault="0075011E" w:rsidP="0075011E">
      <w:pPr>
        <w:spacing w:after="90" w:line="15" w:lineRule="auto"/>
        <w:jc w:val="center"/>
        <w:rPr>
          <w:kern w:val="0"/>
          <w:sz w:val="52"/>
          <w:szCs w:val="52"/>
        </w:rPr>
      </w:pPr>
      <w:bookmarkStart w:id="52" w:name="_Toc6970"/>
    </w:p>
    <w:p w:rsidR="0075011E" w:rsidRDefault="0075011E" w:rsidP="0075011E">
      <w:pPr>
        <w:pStyle w:val="1"/>
        <w:spacing w:after="90" w:line="15" w:lineRule="auto"/>
        <w:jc w:val="center"/>
        <w:rPr>
          <w:kern w:val="0"/>
          <w:sz w:val="52"/>
          <w:szCs w:val="52"/>
        </w:rPr>
      </w:pPr>
      <w:bookmarkStart w:id="53" w:name="_Toc3809"/>
      <w:r>
        <w:rPr>
          <w:rFonts w:hint="eastAsia"/>
          <w:kern w:val="0"/>
          <w:sz w:val="52"/>
          <w:szCs w:val="52"/>
        </w:rPr>
        <w:t>第二章</w:t>
      </w:r>
      <w:r>
        <w:rPr>
          <w:kern w:val="0"/>
          <w:sz w:val="52"/>
          <w:szCs w:val="52"/>
        </w:rPr>
        <w:t xml:space="preserve"> </w:t>
      </w:r>
      <w:r>
        <w:rPr>
          <w:rFonts w:hint="eastAsia"/>
          <w:kern w:val="0"/>
          <w:sz w:val="52"/>
          <w:szCs w:val="52"/>
        </w:rPr>
        <w:t>投标须知</w:t>
      </w:r>
      <w:bookmarkStart w:id="54" w:name="_Toc320537970"/>
      <w:bookmarkStart w:id="55" w:name="_Toc317257911"/>
      <w:bookmarkEnd w:id="0"/>
      <w:bookmarkEnd w:id="1"/>
      <w:bookmarkEnd w:id="52"/>
      <w:bookmarkEnd w:id="53"/>
    </w:p>
    <w:p w:rsidR="0075011E" w:rsidRDefault="0075011E" w:rsidP="0075011E">
      <w:pPr>
        <w:pStyle w:val="2"/>
        <w:spacing w:after="90" w:line="15" w:lineRule="auto"/>
        <w:jc w:val="center"/>
        <w:rPr>
          <w:rStyle w:val="1Char"/>
          <w:rFonts w:ascii="宋体" w:hAnsi="宋体" w:cs="宋体"/>
          <w:kern w:val="0"/>
          <w:sz w:val="24"/>
          <w:szCs w:val="24"/>
        </w:rPr>
      </w:pPr>
      <w:r>
        <w:rPr>
          <w:rStyle w:val="1Char"/>
          <w:kern w:val="0"/>
          <w:sz w:val="32"/>
        </w:rPr>
        <w:br w:type="page"/>
      </w:r>
      <w:bookmarkStart w:id="56" w:name="_Toc3446"/>
      <w:bookmarkStart w:id="57" w:name="_Toc31538"/>
      <w:r>
        <w:rPr>
          <w:rStyle w:val="1Char"/>
          <w:rFonts w:ascii="宋体" w:hAnsi="宋体" w:cs="宋体" w:hint="eastAsia"/>
          <w:kern w:val="0"/>
          <w:sz w:val="24"/>
          <w:szCs w:val="24"/>
        </w:rPr>
        <w:lastRenderedPageBreak/>
        <w:t>投标须知前附表</w:t>
      </w:r>
      <w:bookmarkEnd w:id="54"/>
      <w:bookmarkEnd w:id="55"/>
      <w:bookmarkEnd w:id="56"/>
      <w:bookmarkEnd w:id="57"/>
    </w:p>
    <w:tbl>
      <w:tblPr>
        <w:tblW w:w="970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8"/>
        <w:gridCol w:w="8974"/>
      </w:tblGrid>
      <w:tr w:rsidR="0075011E" w:rsidTr="0054162D">
        <w:trPr>
          <w:trHeight w:val="183"/>
          <w:jc w:val="center"/>
        </w:trPr>
        <w:tc>
          <w:tcPr>
            <w:tcW w:w="728" w:type="dxa"/>
            <w:tcBorders>
              <w:top w:val="double" w:sz="4" w:space="0" w:color="auto"/>
            </w:tcBorders>
            <w:vAlign w:val="center"/>
          </w:tcPr>
          <w:p w:rsidR="0075011E" w:rsidRDefault="0075011E" w:rsidP="0054162D">
            <w:pPr>
              <w:spacing w:line="360" w:lineRule="auto"/>
              <w:ind w:leftChars="-1" w:left="-1" w:right="-506" w:hanging="1"/>
              <w:rPr>
                <w:rFonts w:ascii="宋体" w:hAnsi="宋体" w:cs="宋体"/>
                <w:sz w:val="24"/>
              </w:rPr>
            </w:pPr>
            <w:proofErr w:type="gramStart"/>
            <w:r>
              <w:rPr>
                <w:rFonts w:ascii="宋体" w:hAnsi="宋体" w:cs="宋体" w:hint="eastAsia"/>
                <w:sz w:val="24"/>
              </w:rPr>
              <w:t>项号</w:t>
            </w:r>
            <w:proofErr w:type="gramEnd"/>
          </w:p>
        </w:tc>
        <w:tc>
          <w:tcPr>
            <w:tcW w:w="8974" w:type="dxa"/>
            <w:tcBorders>
              <w:top w:val="double" w:sz="4" w:space="0" w:color="auto"/>
            </w:tcBorders>
            <w:vAlign w:val="center"/>
          </w:tcPr>
          <w:p w:rsidR="0075011E" w:rsidRDefault="0075011E" w:rsidP="0054162D">
            <w:pPr>
              <w:spacing w:line="360" w:lineRule="auto"/>
              <w:ind w:right="-506" w:firstLine="2880"/>
              <w:rPr>
                <w:rFonts w:ascii="宋体" w:hAnsi="宋体" w:cs="宋体"/>
                <w:sz w:val="24"/>
              </w:rPr>
            </w:pPr>
            <w:r>
              <w:rPr>
                <w:rFonts w:ascii="宋体" w:hAnsi="宋体" w:cs="宋体" w:hint="eastAsia"/>
                <w:sz w:val="24"/>
              </w:rPr>
              <w:t>内         容</w:t>
            </w:r>
          </w:p>
        </w:tc>
      </w:tr>
      <w:tr w:rsidR="0075011E" w:rsidTr="0054162D">
        <w:trPr>
          <w:trHeight w:val="415"/>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w:t>
            </w:r>
          </w:p>
        </w:tc>
        <w:tc>
          <w:tcPr>
            <w:tcW w:w="8974" w:type="dxa"/>
            <w:vAlign w:val="center"/>
          </w:tcPr>
          <w:p w:rsidR="0075011E" w:rsidRDefault="0075011E" w:rsidP="0054162D">
            <w:pPr>
              <w:spacing w:line="360" w:lineRule="auto"/>
              <w:ind w:left="1200" w:hangingChars="500" w:hanging="1200"/>
              <w:rPr>
                <w:rFonts w:ascii="宋体" w:hAnsi="宋体" w:cs="宋体"/>
                <w:sz w:val="24"/>
                <w:u w:val="single"/>
              </w:rPr>
            </w:pPr>
            <w:r>
              <w:rPr>
                <w:rFonts w:ascii="宋体" w:hAnsi="宋体" w:cs="宋体" w:hint="eastAsia"/>
                <w:sz w:val="24"/>
              </w:rPr>
              <w:t xml:space="preserve">项目名称： </w:t>
            </w:r>
            <w:r>
              <w:rPr>
                <w:rFonts w:ascii="宋体" w:hAnsi="宋体" w:cs="宋体" w:hint="eastAsia"/>
                <w:sz w:val="24"/>
                <w:u w:val="single"/>
              </w:rPr>
              <w:t xml:space="preserve"> </w:t>
            </w:r>
            <w:r>
              <w:rPr>
                <w:rFonts w:ascii="宋体" w:hAnsi="宋体" w:hint="eastAsia"/>
                <w:sz w:val="24"/>
                <w:u w:val="single"/>
              </w:rPr>
              <w:t>2022年绿化保洁外包业务</w:t>
            </w:r>
            <w:r>
              <w:rPr>
                <w:rFonts w:ascii="宋体" w:hAnsi="宋体" w:cs="宋体" w:hint="eastAsia"/>
                <w:sz w:val="24"/>
                <w:u w:val="single"/>
              </w:rPr>
              <w:t xml:space="preserve"> </w:t>
            </w:r>
          </w:p>
          <w:p w:rsidR="0075011E" w:rsidRDefault="0075011E" w:rsidP="0054162D">
            <w:pPr>
              <w:spacing w:line="360" w:lineRule="auto"/>
              <w:ind w:left="1200" w:hangingChars="500" w:hanging="1200"/>
              <w:rPr>
                <w:rFonts w:ascii="宋体" w:hAnsi="宋体" w:cs="宋体"/>
                <w:sz w:val="24"/>
              </w:rPr>
            </w:pPr>
            <w:r>
              <w:rPr>
                <w:rFonts w:ascii="宋体" w:hAnsi="宋体" w:cs="宋体" w:hint="eastAsia"/>
                <w:sz w:val="24"/>
              </w:rPr>
              <w:t>招标内容：详见第三章 招标内容及技术要求</w:t>
            </w:r>
          </w:p>
          <w:p w:rsidR="0075011E" w:rsidRDefault="0075011E" w:rsidP="0054162D">
            <w:pPr>
              <w:spacing w:line="360" w:lineRule="auto"/>
              <w:rPr>
                <w:rFonts w:ascii="宋体" w:hAnsi="宋体" w:cs="宋体"/>
                <w:sz w:val="24"/>
              </w:rPr>
            </w:pPr>
            <w:r>
              <w:rPr>
                <w:rFonts w:ascii="宋体" w:hAnsi="宋体" w:cs="宋体" w:hint="eastAsia"/>
                <w:sz w:val="24"/>
              </w:rPr>
              <w:t>项目实施地点：采购人指定地点</w:t>
            </w:r>
          </w:p>
          <w:p w:rsidR="0075011E" w:rsidRDefault="0075011E" w:rsidP="0054162D">
            <w:pPr>
              <w:spacing w:line="360" w:lineRule="auto"/>
              <w:rPr>
                <w:rFonts w:ascii="宋体" w:hAnsi="宋体" w:cs="宋体"/>
                <w:sz w:val="24"/>
                <w:u w:val="single"/>
              </w:rPr>
            </w:pPr>
            <w:r>
              <w:rPr>
                <w:rFonts w:ascii="宋体" w:hAnsi="宋体" w:cs="宋体" w:hint="eastAsia"/>
                <w:sz w:val="24"/>
              </w:rPr>
              <w:t>拦标价：</w:t>
            </w:r>
            <w:r>
              <w:rPr>
                <w:rFonts w:ascii="宋体" w:hAnsi="宋体" w:cs="宋体" w:hint="eastAsia"/>
                <w:sz w:val="24"/>
                <w:u w:val="single"/>
              </w:rPr>
              <w:t xml:space="preserve">129.2万元      </w:t>
            </w:r>
          </w:p>
          <w:p w:rsidR="0075011E" w:rsidRDefault="0075011E" w:rsidP="0054162D">
            <w:pPr>
              <w:spacing w:line="360" w:lineRule="auto"/>
              <w:rPr>
                <w:rFonts w:ascii="宋体" w:hAnsi="宋体" w:cs="宋体"/>
                <w:sz w:val="24"/>
              </w:rPr>
            </w:pPr>
            <w:r>
              <w:rPr>
                <w:rFonts w:ascii="宋体" w:hAnsi="宋体" w:cs="宋体" w:hint="eastAsia"/>
                <w:sz w:val="24"/>
              </w:rPr>
              <w:t>采购方式：招标</w:t>
            </w:r>
          </w:p>
        </w:tc>
      </w:tr>
      <w:tr w:rsidR="0075011E" w:rsidTr="0054162D">
        <w:trPr>
          <w:trHeight w:val="139"/>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2</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资金来源：企业自筹</w:t>
            </w:r>
          </w:p>
        </w:tc>
      </w:tr>
      <w:tr w:rsidR="0075011E" w:rsidTr="0054162D">
        <w:trPr>
          <w:trHeight w:val="228"/>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3</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报价方式：单价、总价</w:t>
            </w:r>
          </w:p>
        </w:tc>
      </w:tr>
      <w:tr w:rsidR="0075011E" w:rsidTr="0054162D">
        <w:trPr>
          <w:trHeight w:val="1170"/>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4</w:t>
            </w:r>
          </w:p>
        </w:tc>
        <w:tc>
          <w:tcPr>
            <w:tcW w:w="8974" w:type="dxa"/>
            <w:vAlign w:val="center"/>
          </w:tcPr>
          <w:p w:rsidR="0075011E" w:rsidRDefault="0075011E" w:rsidP="0054162D">
            <w:pPr>
              <w:adjustRightInd w:val="0"/>
              <w:snapToGrid w:val="0"/>
              <w:spacing w:line="360" w:lineRule="auto"/>
              <w:rPr>
                <w:rFonts w:ascii="宋体" w:hAnsi="宋体" w:cs="宋体"/>
                <w:b/>
                <w:sz w:val="24"/>
              </w:rPr>
            </w:pPr>
            <w:r>
              <w:rPr>
                <w:rFonts w:ascii="宋体" w:hAnsi="宋体" w:cs="宋体" w:hint="eastAsia"/>
                <w:sz w:val="24"/>
              </w:rPr>
              <w:t>投标人专业资格要求</w:t>
            </w:r>
            <w:r>
              <w:rPr>
                <w:rFonts w:ascii="宋体" w:hAnsi="宋体" w:cs="宋体" w:hint="eastAsia"/>
                <w:b/>
                <w:sz w:val="24"/>
              </w:rPr>
              <w:t>（投标人报名时未将专业资质上传到金隅冀东阳光平台的后果自负）：</w:t>
            </w:r>
          </w:p>
          <w:p w:rsidR="0075011E" w:rsidRDefault="0075011E" w:rsidP="0054162D">
            <w:pPr>
              <w:spacing w:line="360" w:lineRule="auto"/>
              <w:jc w:val="left"/>
              <w:rPr>
                <w:rFonts w:ascii="宋体" w:hAnsi="宋体" w:cs="宋体"/>
                <w:sz w:val="24"/>
              </w:rPr>
            </w:pPr>
            <w:r>
              <w:rPr>
                <w:rFonts w:ascii="宋体" w:hAnsi="宋体" w:cs="宋体" w:hint="eastAsia"/>
                <w:sz w:val="24"/>
              </w:rPr>
              <w:t>4.1财务要求：投标方需具有良好的商业信誉和健全的财务制度。</w:t>
            </w:r>
          </w:p>
          <w:p w:rsidR="0075011E" w:rsidRDefault="0075011E" w:rsidP="0054162D">
            <w:pPr>
              <w:spacing w:line="360" w:lineRule="auto"/>
              <w:jc w:val="left"/>
              <w:rPr>
                <w:rFonts w:ascii="宋体" w:hAnsi="宋体" w:cs="宋体"/>
                <w:sz w:val="24"/>
              </w:rPr>
            </w:pPr>
            <w:r>
              <w:rPr>
                <w:rFonts w:ascii="宋体" w:hAnsi="宋体" w:cs="宋体" w:hint="eastAsia"/>
                <w:sz w:val="24"/>
              </w:rPr>
              <w:t>4.2信誉要求：投标人经营状态：投标人近三年没有骗取中标和严重违约及重大项目质量、安全问题。在经营活动中没有重大违法记录，没有处于被责令停业、投标资格被取消、财产被接管、冻结、破产状态。投标人自制承诺书。</w:t>
            </w:r>
          </w:p>
          <w:p w:rsidR="0075011E" w:rsidRDefault="0075011E" w:rsidP="0054162D">
            <w:pPr>
              <w:adjustRightInd w:val="0"/>
              <w:snapToGrid w:val="0"/>
              <w:spacing w:line="360" w:lineRule="auto"/>
              <w:ind w:firstLineChars="200" w:firstLine="480"/>
              <w:rPr>
                <w:rFonts w:ascii="宋体" w:hAnsi="宋体" w:cs="宋体"/>
                <w:sz w:val="24"/>
              </w:rPr>
            </w:pPr>
            <w:r>
              <w:rPr>
                <w:rFonts w:ascii="宋体" w:hAnsi="宋体" w:cs="宋体" w:hint="eastAsia"/>
                <w:sz w:val="24"/>
              </w:rPr>
              <w:t>本项目不接受联合体投标。</w:t>
            </w:r>
          </w:p>
        </w:tc>
      </w:tr>
      <w:tr w:rsidR="0075011E" w:rsidTr="0054162D">
        <w:trPr>
          <w:trHeight w:val="722"/>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5</w:t>
            </w:r>
          </w:p>
        </w:tc>
        <w:tc>
          <w:tcPr>
            <w:tcW w:w="8974" w:type="dxa"/>
            <w:vAlign w:val="center"/>
          </w:tcPr>
          <w:p w:rsidR="0075011E" w:rsidRDefault="0075011E" w:rsidP="0054162D">
            <w:pPr>
              <w:spacing w:line="360" w:lineRule="auto"/>
              <w:rPr>
                <w:rFonts w:ascii="宋体" w:hAnsi="宋体" w:cs="宋体"/>
                <w:b/>
                <w:sz w:val="24"/>
              </w:rPr>
            </w:pPr>
            <w:r>
              <w:rPr>
                <w:rFonts w:ascii="宋体" w:hAnsi="宋体" w:cs="宋体" w:hint="eastAsia"/>
                <w:sz w:val="24"/>
              </w:rPr>
              <w:t>质量等级：达到现行国家验收标准合格等级</w:t>
            </w:r>
          </w:p>
        </w:tc>
      </w:tr>
      <w:tr w:rsidR="0075011E" w:rsidTr="0054162D">
        <w:trPr>
          <w:trHeight w:val="603"/>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6</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投标有效期：</w:t>
            </w:r>
            <w:r>
              <w:rPr>
                <w:rFonts w:ascii="宋体" w:hAnsi="宋体" w:cs="宋体" w:hint="eastAsia"/>
                <w:bCs/>
                <w:sz w:val="24"/>
              </w:rPr>
              <w:t>以阳光采购平台发布招标时间至报名截止时间为准</w:t>
            </w:r>
          </w:p>
        </w:tc>
      </w:tr>
      <w:tr w:rsidR="0075011E" w:rsidTr="0054162D">
        <w:trPr>
          <w:trHeight w:val="546"/>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7</w:t>
            </w:r>
          </w:p>
        </w:tc>
        <w:tc>
          <w:tcPr>
            <w:tcW w:w="8974" w:type="dxa"/>
            <w:vAlign w:val="center"/>
          </w:tcPr>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7.1投标保证金的交纳截止时间：</w:t>
            </w:r>
            <w:r>
              <w:rPr>
                <w:rFonts w:ascii="宋体" w:hAnsi="宋体" w:cs="宋体" w:hint="eastAsia"/>
                <w:bCs/>
                <w:sz w:val="24"/>
              </w:rPr>
              <w:t>以阳光采购平台发布招标时间至报名截止时间为准</w:t>
            </w:r>
            <w:r>
              <w:rPr>
                <w:rFonts w:ascii="宋体" w:hAnsi="宋体" w:cs="宋体" w:hint="eastAsia"/>
                <w:sz w:val="24"/>
              </w:rPr>
              <w:t>。提交保证金的方式为电汇、</w:t>
            </w:r>
            <w:proofErr w:type="gramStart"/>
            <w:r>
              <w:rPr>
                <w:rFonts w:ascii="宋体" w:hAnsi="宋体" w:cs="宋体" w:hint="eastAsia"/>
                <w:sz w:val="24"/>
              </w:rPr>
              <w:t>转帐</w:t>
            </w:r>
            <w:proofErr w:type="gramEnd"/>
            <w:r>
              <w:rPr>
                <w:rFonts w:ascii="宋体" w:hAnsi="宋体" w:cs="宋体" w:hint="eastAsia"/>
                <w:sz w:val="24"/>
              </w:rPr>
              <w:t>，不能以现金方式存入账户。</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7.2</w:t>
            </w:r>
            <w:r>
              <w:rPr>
                <w:rFonts w:ascii="宋体" w:hAnsi="宋体" w:cs="宋体"/>
                <w:sz w:val="24"/>
              </w:rPr>
              <w:t xml:space="preserve"> </w:t>
            </w:r>
            <w:r>
              <w:rPr>
                <w:rFonts w:ascii="宋体" w:hAnsi="宋体" w:cs="宋体" w:hint="eastAsia"/>
                <w:sz w:val="24"/>
              </w:rPr>
              <w:t>供应商须按要求通过企业转账缴纳投标保证金，并在转账完成后，上传保证金缴纳凭证到金隅冀东阳光采购平台。上述操作须在保证金缴纳截止时间前全部完成，请供应商充分考虑转账到款的延时，提早缴纳，以免耽误投标工作。</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sz w:val="24"/>
              </w:rPr>
              <w:t>3</w:t>
            </w:r>
            <w:r>
              <w:rPr>
                <w:rFonts w:ascii="宋体" w:hAnsi="宋体" w:cs="宋体" w:hint="eastAsia"/>
                <w:sz w:val="24"/>
              </w:rPr>
              <w:t>投标保证金为：</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 xml:space="preserve">人民币 </w:t>
            </w:r>
            <w:r>
              <w:rPr>
                <w:rFonts w:ascii="宋体" w:hAnsi="宋体" w:cs="宋体" w:hint="eastAsia"/>
                <w:sz w:val="24"/>
                <w:u w:val="single"/>
              </w:rPr>
              <w:t xml:space="preserve"> </w:t>
            </w:r>
            <w:r>
              <w:rPr>
                <w:rFonts w:ascii="宋体" w:hAnsi="宋体" w:cs="宋体"/>
                <w:sz w:val="24"/>
                <w:u w:val="single"/>
              </w:rPr>
              <w:t>50000</w:t>
            </w:r>
            <w:r>
              <w:rPr>
                <w:rFonts w:ascii="宋体" w:hAnsi="宋体" w:cs="宋体" w:hint="eastAsia"/>
                <w:sz w:val="24"/>
                <w:u w:val="single"/>
              </w:rPr>
              <w:t xml:space="preserve"> </w:t>
            </w:r>
            <w:r>
              <w:rPr>
                <w:rFonts w:ascii="宋体" w:hAnsi="宋体" w:cs="宋体" w:hint="eastAsia"/>
                <w:sz w:val="24"/>
              </w:rPr>
              <w:t>元；</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保证金账户信息：</w:t>
            </w:r>
          </w:p>
          <w:p w:rsidR="0075011E" w:rsidRDefault="0075011E" w:rsidP="0054162D">
            <w:pPr>
              <w:spacing w:line="360" w:lineRule="auto"/>
              <w:ind w:firstLineChars="200" w:firstLine="480"/>
              <w:rPr>
                <w:rFonts w:ascii="宋体" w:hAnsi="宋体" w:cs="宋体"/>
                <w:sz w:val="24"/>
                <w:u w:val="single"/>
              </w:rPr>
            </w:pPr>
            <w:r>
              <w:rPr>
                <w:rFonts w:ascii="宋体" w:hAnsi="宋体" w:cs="宋体" w:hint="eastAsia"/>
                <w:sz w:val="24"/>
              </w:rPr>
              <w:t>户  名：</w:t>
            </w:r>
            <w:r>
              <w:rPr>
                <w:rFonts w:ascii="宋体" w:hAnsi="宋体" w:cs="宋体" w:hint="eastAsia"/>
                <w:sz w:val="24"/>
                <w:u w:val="single"/>
              </w:rPr>
              <w:t xml:space="preserve">   </w:t>
            </w:r>
            <w:r>
              <w:rPr>
                <w:rFonts w:ascii="宋体" w:hAnsi="宋体" w:hint="eastAsia"/>
                <w:sz w:val="24"/>
                <w:u w:val="single"/>
                <w:lang w:val="zh-CN"/>
              </w:rPr>
              <w:t>承德冀东水泥有限责任公司</w:t>
            </w:r>
            <w:r>
              <w:rPr>
                <w:rFonts w:ascii="宋体" w:hAnsi="宋体" w:cs="宋体" w:hint="eastAsia"/>
                <w:sz w:val="24"/>
                <w:u w:val="single"/>
              </w:rPr>
              <w:t xml:space="preserve">       </w:t>
            </w:r>
          </w:p>
          <w:p w:rsidR="0075011E" w:rsidRDefault="0075011E" w:rsidP="0054162D">
            <w:pPr>
              <w:spacing w:line="360" w:lineRule="auto"/>
              <w:ind w:firstLineChars="200" w:firstLine="480"/>
              <w:rPr>
                <w:rFonts w:ascii="宋体" w:hAnsi="宋体" w:cs="宋体"/>
                <w:sz w:val="24"/>
                <w:u w:val="single"/>
              </w:rPr>
            </w:pPr>
            <w:r>
              <w:rPr>
                <w:rFonts w:ascii="宋体" w:hAnsi="宋体" w:cs="宋体" w:hint="eastAsia"/>
                <w:sz w:val="24"/>
              </w:rPr>
              <w:t>开户行：</w:t>
            </w:r>
            <w:r>
              <w:rPr>
                <w:rFonts w:ascii="宋体" w:hAnsi="宋体" w:hint="eastAsia"/>
                <w:sz w:val="24"/>
                <w:u w:val="single"/>
                <w:lang w:val="zh-CN"/>
              </w:rPr>
              <w:t>工行承德县支行</w:t>
            </w:r>
          </w:p>
          <w:p w:rsidR="0075011E" w:rsidRDefault="0075011E" w:rsidP="0054162D">
            <w:pPr>
              <w:spacing w:line="360" w:lineRule="auto"/>
              <w:ind w:firstLineChars="200" w:firstLine="480"/>
              <w:rPr>
                <w:rFonts w:ascii="宋体" w:hAnsi="宋体" w:cs="宋体"/>
                <w:sz w:val="24"/>
                <w:u w:val="single"/>
              </w:rPr>
            </w:pPr>
            <w:proofErr w:type="gramStart"/>
            <w:r>
              <w:rPr>
                <w:rFonts w:ascii="宋体" w:hAnsi="宋体" w:cs="宋体" w:hint="eastAsia"/>
                <w:sz w:val="24"/>
              </w:rPr>
              <w:lastRenderedPageBreak/>
              <w:t>账</w:t>
            </w:r>
            <w:proofErr w:type="gramEnd"/>
            <w:r>
              <w:rPr>
                <w:rFonts w:ascii="宋体" w:hAnsi="宋体" w:cs="宋体" w:hint="eastAsia"/>
                <w:sz w:val="24"/>
              </w:rPr>
              <w:t xml:space="preserve">  号：</w:t>
            </w:r>
            <w:r>
              <w:rPr>
                <w:rFonts w:ascii="宋体" w:hAnsi="宋体" w:cs="宋体" w:hint="eastAsia"/>
                <w:sz w:val="24"/>
                <w:u w:val="single"/>
              </w:rPr>
              <w:t xml:space="preserve"> </w:t>
            </w:r>
            <w:r>
              <w:rPr>
                <w:rFonts w:ascii="宋体" w:hAnsi="宋体" w:hint="eastAsia"/>
                <w:sz w:val="24"/>
                <w:u w:val="single"/>
                <w:lang w:val="zh-CN"/>
              </w:rPr>
              <w:t>0411000329221013728</w:t>
            </w:r>
            <w:r>
              <w:rPr>
                <w:rFonts w:ascii="宋体" w:hAnsi="宋体" w:cs="宋体" w:hint="eastAsia"/>
                <w:sz w:val="24"/>
                <w:u w:val="single"/>
              </w:rPr>
              <w:t xml:space="preserve">  </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银行联系电话：</w:t>
            </w:r>
            <w:r>
              <w:rPr>
                <w:rFonts w:ascii="宋体" w:hAnsi="宋体" w:cs="宋体" w:hint="eastAsia"/>
                <w:sz w:val="24"/>
                <w:u w:val="single"/>
              </w:rPr>
              <w:t xml:space="preserve"> </w:t>
            </w:r>
            <w:r>
              <w:rPr>
                <w:rFonts w:ascii="宋体" w:hAnsi="宋体" w:cs="宋体"/>
                <w:sz w:val="24"/>
                <w:u w:val="single"/>
              </w:rPr>
              <w:t>0314-3011211</w:t>
            </w:r>
          </w:p>
        </w:tc>
      </w:tr>
      <w:tr w:rsidR="0075011E" w:rsidTr="0054162D">
        <w:trPr>
          <w:trHeight w:val="2525"/>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8</w:t>
            </w:r>
          </w:p>
        </w:tc>
        <w:tc>
          <w:tcPr>
            <w:tcW w:w="8974" w:type="dxa"/>
            <w:vAlign w:val="center"/>
          </w:tcPr>
          <w:p w:rsidR="0075011E" w:rsidRDefault="0075011E" w:rsidP="0054162D">
            <w:pPr>
              <w:spacing w:line="360" w:lineRule="auto"/>
              <w:ind w:rightChars="7" w:right="15"/>
              <w:rPr>
                <w:rFonts w:ascii="宋体" w:hAnsi="宋体" w:cs="宋体"/>
                <w:b/>
                <w:sz w:val="24"/>
                <w:lang w:val="zh-CN"/>
              </w:rPr>
            </w:pPr>
            <w:r>
              <w:rPr>
                <w:rFonts w:ascii="宋体" w:hAnsi="宋体" w:cs="宋体" w:hint="eastAsia"/>
                <w:b/>
                <w:sz w:val="24"/>
                <w:lang w:val="zh-CN"/>
              </w:rPr>
              <w:t>招标文件的质疑、解释和修改</w:t>
            </w:r>
          </w:p>
          <w:p w:rsidR="0075011E" w:rsidRDefault="0075011E" w:rsidP="0054162D">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1、投标人对招标文件有疑问时，应当在招标文件发售之日起7个工作日内以书面形式并加盖投标人公章及法定代表人印鉴向采购人提出澄清要求。</w:t>
            </w:r>
          </w:p>
          <w:p w:rsidR="0075011E" w:rsidRDefault="0075011E" w:rsidP="0054162D">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2、采购人自收到“疑问问题”之日起2个工作日，在金隅冀东水泥阳关采购平台（承德冀东水泥水泥有限公司）按规定程序以公告形式向所有投标人予以答复（包括对询问的解释，但不说明问题的来源）。</w:t>
            </w:r>
          </w:p>
          <w:p w:rsidR="0075011E" w:rsidRDefault="0075011E" w:rsidP="0054162D">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3、在招标文件要求提交投标文件截止日前，采购人都可能会以变更或补遗公告的方式修改招标文件。变更或补遗公告作为招标文件的组成部分，对投标人起约束作用。投标人应及时查看，否则因此影响投标活动的任何情况由投标人自行承担。</w:t>
            </w:r>
          </w:p>
          <w:p w:rsidR="0075011E" w:rsidRDefault="0075011E" w:rsidP="0054162D">
            <w:pPr>
              <w:adjustRightInd w:val="0"/>
              <w:snapToGrid w:val="0"/>
              <w:spacing w:line="360" w:lineRule="auto"/>
              <w:ind w:rightChars="7" w:right="15" w:firstLineChars="200" w:firstLine="480"/>
              <w:rPr>
                <w:rFonts w:ascii="宋体" w:hAnsi="宋体" w:cs="宋体"/>
                <w:sz w:val="24"/>
              </w:rPr>
            </w:pPr>
            <w:r>
              <w:rPr>
                <w:rFonts w:ascii="宋体" w:hAnsi="宋体" w:cs="宋体" w:hint="eastAsia"/>
                <w:sz w:val="24"/>
              </w:rPr>
              <w:t>4、如果招标文件的修改可能影响投标文件的编制时间，采购人将酌情延期开标。</w:t>
            </w:r>
          </w:p>
        </w:tc>
      </w:tr>
      <w:tr w:rsidR="0075011E" w:rsidTr="0054162D">
        <w:trPr>
          <w:trHeight w:val="273"/>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9</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中标供应商接受到金隅冀东阳关采购平台的中标公告后递交纸质投标文件份数：正本</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u w:val="single"/>
              </w:rPr>
              <w:t xml:space="preserve"> </w:t>
            </w:r>
            <w:r>
              <w:rPr>
                <w:rFonts w:ascii="宋体" w:hAnsi="宋体" w:cs="宋体" w:hint="eastAsia"/>
                <w:sz w:val="24"/>
              </w:rPr>
              <w:t>份，副本</w:t>
            </w:r>
            <w:r>
              <w:rPr>
                <w:rFonts w:ascii="宋体" w:hAnsi="宋体" w:cs="宋体" w:hint="eastAsia"/>
                <w:sz w:val="24"/>
                <w:u w:val="single"/>
              </w:rPr>
              <w:t xml:space="preserve"> </w:t>
            </w:r>
            <w:r>
              <w:rPr>
                <w:rFonts w:ascii="宋体" w:hAnsi="宋体" w:cs="宋体"/>
                <w:sz w:val="24"/>
                <w:u w:val="single"/>
              </w:rPr>
              <w:t>4</w:t>
            </w:r>
            <w:r>
              <w:rPr>
                <w:rFonts w:ascii="宋体" w:hAnsi="宋体" w:cs="宋体" w:hint="eastAsia"/>
                <w:sz w:val="24"/>
                <w:u w:val="single"/>
              </w:rPr>
              <w:t xml:space="preserve"> </w:t>
            </w:r>
            <w:r>
              <w:rPr>
                <w:rFonts w:ascii="宋体" w:hAnsi="宋体" w:cs="宋体" w:hint="eastAsia"/>
                <w:sz w:val="24"/>
              </w:rPr>
              <w:t>份。递交至承德冀东水泥有限责任公司物资供应部。</w:t>
            </w:r>
          </w:p>
        </w:tc>
      </w:tr>
      <w:tr w:rsidR="0075011E" w:rsidTr="0054162D">
        <w:trPr>
          <w:trHeight w:val="273"/>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10</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评标方法：综合评分法（详见第四章）</w:t>
            </w:r>
          </w:p>
        </w:tc>
      </w:tr>
      <w:tr w:rsidR="0075011E" w:rsidTr="0054162D">
        <w:trPr>
          <w:trHeight w:val="273"/>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11</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供应商需对项目现场及周围环境进行踏勘，以便获取有关编制投标文件和签署合同所涉及现场的资料，但不得因此使采购人承担有关的责任和蒙受损失。供应商将现场影响本项目的一切因素考虑在投标报价之内，未详细踏勘现场造成项目实施过程中增加的费用，均由供应商承担。供应商承担踏勘现场所发生的一切费用。物资部统一组织招标预审会后踏勘现场签署踏勘签到表，招标预审会及踏勘现场时间为：2</w:t>
            </w:r>
            <w:r>
              <w:rPr>
                <w:rFonts w:ascii="宋体" w:hAnsi="宋体" w:cs="宋体"/>
                <w:sz w:val="24"/>
              </w:rPr>
              <w:t>022</w:t>
            </w:r>
            <w:r>
              <w:rPr>
                <w:rFonts w:ascii="宋体" w:hAnsi="宋体" w:cs="宋体" w:hint="eastAsia"/>
                <w:sz w:val="24"/>
              </w:rPr>
              <w:t>年</w:t>
            </w:r>
            <w:r>
              <w:rPr>
                <w:rFonts w:ascii="宋体" w:hAnsi="宋体" w:cs="宋体"/>
                <w:sz w:val="24"/>
              </w:rPr>
              <w:t>1</w:t>
            </w:r>
            <w:r>
              <w:rPr>
                <w:rFonts w:ascii="宋体" w:hAnsi="宋体" w:cs="宋体" w:hint="eastAsia"/>
                <w:sz w:val="24"/>
              </w:rPr>
              <w:t>月</w:t>
            </w:r>
            <w:r w:rsidR="0054162D">
              <w:rPr>
                <w:rFonts w:ascii="宋体" w:hAnsi="宋体" w:cs="宋体"/>
                <w:sz w:val="24"/>
              </w:rPr>
              <w:t>25</w:t>
            </w:r>
            <w:r>
              <w:rPr>
                <w:rFonts w:ascii="宋体" w:hAnsi="宋体" w:cs="宋体" w:hint="eastAsia"/>
                <w:sz w:val="24"/>
              </w:rPr>
              <w:t>日</w:t>
            </w:r>
            <w:r>
              <w:rPr>
                <w:rFonts w:ascii="宋体" w:hAnsi="宋体" w:cs="宋体"/>
                <w:sz w:val="24"/>
              </w:rPr>
              <w:t>14</w:t>
            </w:r>
            <w:r>
              <w:rPr>
                <w:rFonts w:ascii="宋体" w:hAnsi="宋体" w:cs="宋体" w:hint="eastAsia"/>
                <w:sz w:val="24"/>
              </w:rPr>
              <w:t>：</w:t>
            </w:r>
            <w:r>
              <w:rPr>
                <w:rFonts w:ascii="宋体" w:hAnsi="宋体" w:cs="宋体"/>
                <w:sz w:val="24"/>
              </w:rPr>
              <w:t>00</w:t>
            </w:r>
            <w:r>
              <w:rPr>
                <w:rFonts w:ascii="宋体" w:hAnsi="宋体" w:cs="宋体" w:hint="eastAsia"/>
                <w:sz w:val="24"/>
              </w:rPr>
              <w:t>。</w:t>
            </w:r>
          </w:p>
        </w:tc>
      </w:tr>
      <w:tr w:rsidR="0075011E" w:rsidTr="0054162D">
        <w:trPr>
          <w:trHeight w:val="273"/>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12</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节能产品、环境标志产品按照《财政部 发展改革委 生态环境部 市场监管总局 关于调整优化节能产品、环境标志产品政府采购执行机制的通知》（财库〔2019〕9号） 和中国政府采购网（http://www.ccgp.gov.cn/）发布的品目清单执行。</w:t>
            </w:r>
            <w:r>
              <w:rPr>
                <w:rFonts w:ascii="宋体" w:hAnsi="宋体" w:cs="宋体" w:hint="eastAsia"/>
                <w:sz w:val="24"/>
              </w:rPr>
              <w:tab/>
            </w:r>
          </w:p>
        </w:tc>
      </w:tr>
      <w:tr w:rsidR="0075011E" w:rsidTr="0054162D">
        <w:trPr>
          <w:trHeight w:val="1016"/>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13</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招标服务费：无。</w:t>
            </w:r>
          </w:p>
        </w:tc>
      </w:tr>
      <w:tr w:rsidR="0075011E" w:rsidTr="0054162D">
        <w:trPr>
          <w:trHeight w:val="1029"/>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14</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招标文件下载时间：以阳光采购平台为准</w:t>
            </w:r>
          </w:p>
          <w:p w:rsidR="0075011E" w:rsidRDefault="0075011E" w:rsidP="0054162D">
            <w:pPr>
              <w:spacing w:line="360" w:lineRule="auto"/>
              <w:rPr>
                <w:rFonts w:ascii="宋体" w:hAnsi="宋体" w:cs="宋体"/>
                <w:sz w:val="24"/>
              </w:rPr>
            </w:pPr>
            <w:r>
              <w:rPr>
                <w:rFonts w:ascii="宋体" w:hAnsi="宋体" w:cs="宋体" w:hint="eastAsia"/>
                <w:sz w:val="24"/>
              </w:rPr>
              <w:t>招标文件下载地点：金隅冀东阳关采购平台（承德冀东水泥有限责任公司）</w:t>
            </w:r>
          </w:p>
        </w:tc>
      </w:tr>
      <w:tr w:rsidR="0075011E" w:rsidTr="0054162D">
        <w:trPr>
          <w:trHeight w:val="577"/>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lastRenderedPageBreak/>
              <w:t>15</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投标文件递交截止时间：以阳光采购平台为准</w:t>
            </w:r>
          </w:p>
          <w:p w:rsidR="0075011E" w:rsidRDefault="0075011E" w:rsidP="0054162D">
            <w:pPr>
              <w:spacing w:line="360" w:lineRule="auto"/>
              <w:rPr>
                <w:rFonts w:ascii="宋体" w:hAnsi="宋体" w:cs="宋体"/>
                <w:sz w:val="24"/>
              </w:rPr>
            </w:pPr>
            <w:r>
              <w:rPr>
                <w:rFonts w:ascii="宋体" w:hAnsi="宋体" w:cs="宋体" w:hint="eastAsia"/>
                <w:sz w:val="24"/>
              </w:rPr>
              <w:t>电子投标文件递交地点：金隅冀东阳关采购平台（承德冀东水泥有限责任公司）</w:t>
            </w:r>
          </w:p>
          <w:p w:rsidR="0075011E" w:rsidRDefault="0075011E" w:rsidP="0054162D">
            <w:pPr>
              <w:spacing w:line="360" w:lineRule="auto"/>
              <w:rPr>
                <w:rFonts w:ascii="宋体" w:hAnsi="宋体" w:cs="宋体"/>
                <w:sz w:val="24"/>
              </w:rPr>
            </w:pPr>
            <w:r>
              <w:rPr>
                <w:rFonts w:ascii="宋体" w:hAnsi="宋体" w:cs="宋体" w:hint="eastAsia"/>
                <w:sz w:val="24"/>
              </w:rPr>
              <w:t>开标时间：以阳光采购平台为准</w:t>
            </w:r>
          </w:p>
          <w:p w:rsidR="0075011E" w:rsidRDefault="0075011E" w:rsidP="0054162D">
            <w:pPr>
              <w:spacing w:line="360" w:lineRule="auto"/>
              <w:rPr>
                <w:rFonts w:ascii="宋体" w:hAnsi="宋体" w:cs="宋体"/>
                <w:sz w:val="24"/>
              </w:rPr>
            </w:pPr>
            <w:r>
              <w:rPr>
                <w:rFonts w:ascii="宋体" w:hAnsi="宋体" w:cs="宋体" w:hint="eastAsia"/>
                <w:sz w:val="24"/>
              </w:rPr>
              <w:t>开标地点：</w:t>
            </w:r>
            <w:r>
              <w:rPr>
                <w:rFonts w:ascii="宋体" w:hAnsi="宋体" w:cs="宋体" w:hint="eastAsia"/>
                <w:sz w:val="24"/>
                <w:u w:val="single"/>
              </w:rPr>
              <w:t>承德冀东水泥有限责任公司院内</w:t>
            </w:r>
            <w:r>
              <w:rPr>
                <w:rFonts w:ascii="宋体" w:hAnsi="宋体" w:cs="宋体" w:hint="eastAsia"/>
                <w:sz w:val="24"/>
              </w:rPr>
              <w:t>（本项目采用全流程网上电子开标，供应商</w:t>
            </w:r>
            <w:proofErr w:type="gramStart"/>
            <w:r>
              <w:rPr>
                <w:rFonts w:ascii="宋体" w:hAnsi="宋体" w:cs="宋体" w:hint="eastAsia"/>
                <w:sz w:val="24"/>
              </w:rPr>
              <w:t>无需抵达</w:t>
            </w:r>
            <w:proofErr w:type="gramEnd"/>
            <w:r>
              <w:rPr>
                <w:rFonts w:ascii="宋体" w:hAnsi="宋体" w:cs="宋体" w:hint="eastAsia"/>
                <w:sz w:val="24"/>
              </w:rPr>
              <w:t>开标现场，无需递交纸质版投标文件、无需递交原件审核，全部原件审核以上传电子版为准。）</w:t>
            </w:r>
          </w:p>
        </w:tc>
      </w:tr>
      <w:tr w:rsidR="0075011E" w:rsidTr="0054162D">
        <w:trPr>
          <w:trHeight w:val="398"/>
          <w:jc w:val="center"/>
        </w:trPr>
        <w:tc>
          <w:tcPr>
            <w:tcW w:w="728" w:type="dxa"/>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16</w:t>
            </w:r>
          </w:p>
        </w:tc>
        <w:tc>
          <w:tcPr>
            <w:tcW w:w="8974" w:type="dxa"/>
            <w:vAlign w:val="center"/>
          </w:tcPr>
          <w:p w:rsidR="0075011E" w:rsidRDefault="0075011E" w:rsidP="0054162D">
            <w:pPr>
              <w:spacing w:line="360" w:lineRule="auto"/>
              <w:rPr>
                <w:rFonts w:ascii="宋体" w:hAnsi="宋体" w:cs="宋体"/>
                <w:sz w:val="24"/>
              </w:rPr>
            </w:pPr>
            <w:r>
              <w:rPr>
                <w:rFonts w:ascii="宋体" w:hAnsi="宋体" w:cs="宋体" w:hint="eastAsia"/>
                <w:sz w:val="24"/>
              </w:rPr>
              <w:t>采购人： 承德冀东水泥有限责任公司</w:t>
            </w:r>
          </w:p>
          <w:p w:rsidR="0075011E" w:rsidRDefault="0075011E" w:rsidP="0054162D">
            <w:pPr>
              <w:spacing w:line="360" w:lineRule="auto"/>
              <w:rPr>
                <w:rFonts w:ascii="宋体" w:hAnsi="宋体" w:cs="宋体"/>
                <w:sz w:val="24"/>
              </w:rPr>
            </w:pPr>
            <w:r>
              <w:rPr>
                <w:rFonts w:ascii="宋体" w:hAnsi="宋体" w:cs="宋体" w:hint="eastAsia"/>
                <w:sz w:val="24"/>
              </w:rPr>
              <w:t>采购人联系人：何绪光 联系电话：1</w:t>
            </w:r>
            <w:r>
              <w:rPr>
                <w:rFonts w:ascii="宋体" w:hAnsi="宋体" w:cs="宋体"/>
                <w:sz w:val="24"/>
              </w:rPr>
              <w:t>7603304333</w:t>
            </w:r>
            <w:r>
              <w:rPr>
                <w:rFonts w:ascii="宋体" w:hAnsi="宋体" w:cs="宋体" w:hint="eastAsia"/>
                <w:sz w:val="24"/>
              </w:rPr>
              <w:t xml:space="preserve">  </w:t>
            </w:r>
            <w:r>
              <w:rPr>
                <w:rFonts w:ascii="宋体" w:hAnsi="宋体" w:cs="宋体" w:hint="eastAsia"/>
                <w:sz w:val="24"/>
                <w:shd w:val="clear" w:color="auto" w:fill="FFFFFF"/>
              </w:rPr>
              <w:t xml:space="preserve"> </w:t>
            </w:r>
          </w:p>
        </w:tc>
      </w:tr>
      <w:tr w:rsidR="0075011E" w:rsidTr="0054162D">
        <w:trPr>
          <w:trHeight w:val="466"/>
          <w:jc w:val="center"/>
        </w:trPr>
        <w:tc>
          <w:tcPr>
            <w:tcW w:w="728" w:type="dxa"/>
            <w:tcBorders>
              <w:bottom w:val="double" w:sz="4" w:space="0" w:color="auto"/>
            </w:tcBorders>
            <w:vAlign w:val="center"/>
          </w:tcPr>
          <w:p w:rsidR="0075011E" w:rsidRDefault="0075011E" w:rsidP="0054162D">
            <w:pPr>
              <w:spacing w:line="360" w:lineRule="auto"/>
              <w:ind w:right="-506" w:firstLineChars="83" w:firstLine="199"/>
              <w:rPr>
                <w:rFonts w:ascii="宋体" w:hAnsi="宋体" w:cs="宋体"/>
                <w:sz w:val="24"/>
              </w:rPr>
            </w:pPr>
            <w:r>
              <w:rPr>
                <w:rFonts w:ascii="宋体" w:hAnsi="宋体" w:cs="宋体" w:hint="eastAsia"/>
                <w:sz w:val="24"/>
              </w:rPr>
              <w:t>1</w:t>
            </w:r>
            <w:r>
              <w:rPr>
                <w:rFonts w:ascii="宋体" w:hAnsi="宋体" w:cs="宋体"/>
                <w:sz w:val="24"/>
              </w:rPr>
              <w:t>7</w:t>
            </w:r>
          </w:p>
        </w:tc>
        <w:tc>
          <w:tcPr>
            <w:tcW w:w="8974" w:type="dxa"/>
            <w:tcBorders>
              <w:bottom w:val="double" w:sz="4" w:space="0" w:color="auto"/>
            </w:tcBorders>
            <w:vAlign w:val="center"/>
          </w:tcPr>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本项目采用全流程网上电子开标。各供应商代表未接到采购人邀请的无需到达开标现场，不需要提供纸质版投标文件，不需要提供原件。因自身原因未提供开标密码、开标密码提供错误的、未及时回复评委提问造成的损失由供应商自行承担。供应商资格审查及评审内容均以电子版投标文件为准，请供应商在上传时认真检查上传投标文件是否完整、正确，并对真实性负责。未上传成功，</w:t>
            </w:r>
            <w:proofErr w:type="gramStart"/>
            <w:r>
              <w:rPr>
                <w:rFonts w:ascii="宋体" w:hAnsi="宋体" w:cs="宋体" w:hint="eastAsia"/>
                <w:sz w:val="24"/>
              </w:rPr>
              <w:t>按废标处理</w:t>
            </w:r>
            <w:proofErr w:type="gramEnd"/>
            <w:r>
              <w:rPr>
                <w:rFonts w:ascii="宋体" w:hAnsi="宋体" w:cs="宋体" w:hint="eastAsia"/>
                <w:sz w:val="24"/>
              </w:rPr>
              <w:t>。为便于评审及有效沟通，供应商在投标文件填写项目联系人及联系方式，保证开标当日电话畅通。</w:t>
            </w:r>
          </w:p>
          <w:p w:rsidR="0075011E" w:rsidRDefault="0075011E" w:rsidP="0054162D">
            <w:pPr>
              <w:spacing w:line="360" w:lineRule="auto"/>
              <w:ind w:firstLineChars="200" w:firstLine="480"/>
              <w:rPr>
                <w:rFonts w:ascii="宋体" w:hAnsi="宋体" w:cs="宋体"/>
                <w:sz w:val="24"/>
              </w:rPr>
            </w:pPr>
            <w:r>
              <w:rPr>
                <w:rFonts w:ascii="宋体" w:hAnsi="宋体" w:cs="宋体" w:hint="eastAsia"/>
                <w:sz w:val="24"/>
              </w:rPr>
              <w:t>招标文件中规定的现场递交的原件均以投标文件中上传的电子版为准。供应商应保证投标文件中提交的材料清晰、准确，并对投标文件中所有材料的真实性负责，采购人可以要求在投标有效期内任意供应商提交资料原件进行复核或留存。</w:t>
            </w:r>
          </w:p>
        </w:tc>
      </w:tr>
    </w:tbl>
    <w:p w:rsidR="0075011E" w:rsidRDefault="0075011E" w:rsidP="0075011E">
      <w:pPr>
        <w:pStyle w:val="2"/>
        <w:spacing w:line="360" w:lineRule="auto"/>
        <w:jc w:val="center"/>
        <w:rPr>
          <w:rStyle w:val="1Char"/>
          <w:rFonts w:ascii="宋体" w:hAnsi="宋体" w:cs="宋体"/>
          <w:bCs w:val="0"/>
          <w:kern w:val="0"/>
          <w:sz w:val="24"/>
          <w:szCs w:val="24"/>
        </w:rPr>
      </w:pPr>
      <w:r>
        <w:rPr>
          <w:rFonts w:ascii="宋体" w:eastAsia="宋体" w:hAnsi="宋体" w:cs="宋体" w:hint="eastAsia"/>
          <w:sz w:val="24"/>
          <w:szCs w:val="24"/>
        </w:rPr>
        <w:br w:type="page"/>
      </w:r>
      <w:bookmarkStart w:id="58" w:name="_Toc30856"/>
      <w:bookmarkStart w:id="59" w:name="_Toc320537971"/>
      <w:bookmarkStart w:id="60" w:name="_Toc317257913"/>
      <w:bookmarkStart w:id="61" w:name="_Toc27522"/>
      <w:bookmarkStart w:id="62" w:name="_Toc283129807"/>
      <w:r>
        <w:rPr>
          <w:rStyle w:val="1Char"/>
          <w:rFonts w:ascii="宋体" w:hAnsi="宋体" w:cs="宋体" w:hint="eastAsia"/>
          <w:bCs w:val="0"/>
          <w:kern w:val="0"/>
          <w:sz w:val="24"/>
          <w:szCs w:val="24"/>
        </w:rPr>
        <w:lastRenderedPageBreak/>
        <w:t>投标须知</w:t>
      </w:r>
      <w:bookmarkEnd w:id="58"/>
      <w:bookmarkEnd w:id="59"/>
      <w:bookmarkEnd w:id="60"/>
      <w:bookmarkEnd w:id="61"/>
    </w:p>
    <w:p w:rsidR="0075011E" w:rsidRDefault="0075011E" w:rsidP="0075011E">
      <w:pPr>
        <w:pStyle w:val="2"/>
        <w:spacing w:line="360" w:lineRule="auto"/>
        <w:rPr>
          <w:rFonts w:ascii="宋体" w:eastAsia="宋体" w:hAnsi="宋体" w:cs="宋体"/>
          <w:b/>
          <w:bCs w:val="0"/>
          <w:sz w:val="24"/>
          <w:szCs w:val="24"/>
          <w:lang w:val="zh-CN"/>
        </w:rPr>
      </w:pPr>
      <w:bookmarkStart w:id="63" w:name="_Toc320537972"/>
      <w:bookmarkStart w:id="64" w:name="_Toc7920"/>
      <w:bookmarkStart w:id="65" w:name="_Toc20151"/>
      <w:bookmarkStart w:id="66" w:name="_Toc317257914"/>
      <w:r>
        <w:rPr>
          <w:rFonts w:ascii="宋体" w:eastAsia="宋体" w:hAnsi="宋体" w:cs="宋体" w:hint="eastAsia"/>
          <w:b/>
          <w:bCs w:val="0"/>
          <w:sz w:val="24"/>
          <w:szCs w:val="24"/>
          <w:lang w:val="zh-CN"/>
        </w:rPr>
        <w:t>（一）总则</w:t>
      </w:r>
      <w:bookmarkEnd w:id="63"/>
      <w:bookmarkEnd w:id="64"/>
      <w:bookmarkEnd w:id="65"/>
      <w:bookmarkEnd w:id="66"/>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rPr>
        <w:t>本次招标活动本着公开、公平、公正、规范、廉洁、高效的原则，在承德冀东水泥有限责任公司党群纪检部的监督下择优选择供应商，现就投标中有关事宜告知如下：</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w:t>
      </w:r>
      <w:r>
        <w:rPr>
          <w:rFonts w:ascii="宋体" w:hAnsi="宋体" w:cs="宋体" w:hint="eastAsia"/>
          <w:sz w:val="24"/>
        </w:rPr>
        <w:t>.</w:t>
      </w:r>
      <w:r>
        <w:rPr>
          <w:rFonts w:ascii="宋体" w:hAnsi="宋体" w:cs="宋体" w:hint="eastAsia"/>
          <w:sz w:val="24"/>
          <w:lang w:val="zh-CN"/>
        </w:rPr>
        <w:t>项目说明</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1.1项目说明见《投标须知前附表》第1项所述。</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1.2上述项目按照《承德冀东招标管理办法》通过招标的方式来择优选择供应商。</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2</w:t>
      </w:r>
      <w:r>
        <w:rPr>
          <w:rFonts w:ascii="宋体" w:hAnsi="宋体" w:cs="宋体" w:hint="eastAsia"/>
          <w:sz w:val="24"/>
        </w:rPr>
        <w:t>.</w:t>
      </w:r>
      <w:r>
        <w:rPr>
          <w:rFonts w:ascii="宋体" w:hAnsi="宋体" w:cs="宋体" w:hint="eastAsia"/>
          <w:sz w:val="24"/>
          <w:lang w:val="zh-CN"/>
        </w:rPr>
        <w:t>招标范围：详见第三章。</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3</w:t>
      </w:r>
      <w:r>
        <w:rPr>
          <w:rFonts w:ascii="宋体" w:hAnsi="宋体" w:cs="宋体" w:hint="eastAsia"/>
          <w:sz w:val="24"/>
        </w:rPr>
        <w:t>.</w:t>
      </w:r>
      <w:r>
        <w:rPr>
          <w:rFonts w:ascii="宋体" w:hAnsi="宋体" w:cs="宋体" w:hint="eastAsia"/>
          <w:sz w:val="24"/>
          <w:lang w:val="zh-CN"/>
        </w:rPr>
        <w:t>资金来源：详见</w:t>
      </w:r>
      <w:r>
        <w:rPr>
          <w:rFonts w:ascii="宋体" w:hAnsi="宋体" w:cs="宋体" w:hint="eastAsia"/>
          <w:sz w:val="24"/>
        </w:rPr>
        <w:t>《投标须知前附表》第2项。</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w:t>
      </w:r>
      <w:r>
        <w:rPr>
          <w:rFonts w:ascii="宋体" w:hAnsi="宋体" w:cs="宋体" w:hint="eastAsia"/>
          <w:sz w:val="24"/>
        </w:rPr>
        <w:t>.</w:t>
      </w:r>
      <w:r>
        <w:rPr>
          <w:rFonts w:ascii="宋体" w:hAnsi="宋体" w:cs="宋体" w:hint="eastAsia"/>
          <w:sz w:val="24"/>
          <w:lang w:val="zh-CN"/>
        </w:rPr>
        <w:t>投标要求</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4.1投标人的基本要求详见《投标须知前附表》第4项“投标人资格要求”。</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4.2投标人必须按承德冀东水泥有限责任公司招标文件的相关法规的规定进行投标。</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4.3</w:t>
      </w:r>
      <w:r>
        <w:rPr>
          <w:rFonts w:ascii="宋体" w:hAnsi="宋体" w:cs="宋体" w:hint="eastAsia"/>
          <w:sz w:val="24"/>
        </w:rPr>
        <w:t>具有良好的商业信誉和健全的财务会计制度。</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4.4近三年内，在经营活动中没有重大违法记录。</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4.5不同的投标人之间有下列情形之一的，不接受作为参与同一采购项目竞争的供应商：</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4.5.1 彼此存在投资与被投资关系的；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4.5.3彼此的经营者、董事会（或同类管理机构）成员属于直系亲属或配偶关系的。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4.5.3《中华人民共和国政府采购法》规定的其他情形。</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4.6本项目不接受联合体投标。</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5</w:t>
      </w:r>
      <w:r>
        <w:rPr>
          <w:rFonts w:ascii="宋体" w:hAnsi="宋体" w:cs="宋体" w:hint="eastAsia"/>
          <w:bCs/>
          <w:sz w:val="24"/>
        </w:rPr>
        <w:t>.</w:t>
      </w:r>
      <w:r>
        <w:rPr>
          <w:rFonts w:ascii="宋体" w:hAnsi="宋体" w:cs="宋体" w:hint="eastAsia"/>
          <w:bCs/>
          <w:sz w:val="24"/>
          <w:lang w:val="zh-CN"/>
        </w:rPr>
        <w:t>纪律与保密事项</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5.1投标人不得相互串通投标报价，或以不正当的手段妨碍、排挤其他投标人，扰乱招标市场，破坏公平竞争原则，不得损害采购人或其他投标人的合法权益，投标人不得以向采购人、评标委员会成员行贿或者采取其他不正当手段谋取中标。</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lastRenderedPageBreak/>
        <w:t>5.2获得本招标文件者，应对文件进行保密，不得用作本次投标以外的任何用途。</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5.3由采购人向投标人提供的技术资料、样品、模型、模件和所有其他资料，被视为保密资料，仅被用于本项目投标所规定的用途。除非得到采购人的同意，不能向任何第三方透露。开标结束后，应采购人要求，投标人应归还所有从采购人处获得的保密资料。</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5.4除投标人被要求对投标文件进行澄清外，在确定中标人之前，投标人不得与采购人就投标价格、投标方案等实质性内容进行谈判，也不得私下接触评标委员会成员。</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5.5从递交投标文件截止之日起至授予合同期间，在投标文件的审查、澄清、比较和评价阶段，投标人试图对评标委员会和采购人施加任何影响或对采购人的比较及授予合同的决定产生影响，都可能导致其投标文件被拒绝。</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6</w:t>
      </w:r>
      <w:r>
        <w:rPr>
          <w:rFonts w:ascii="宋体" w:hAnsi="宋体" w:cs="宋体" w:hint="eastAsia"/>
          <w:bCs/>
          <w:sz w:val="24"/>
        </w:rPr>
        <w:t>.</w:t>
      </w:r>
      <w:r>
        <w:rPr>
          <w:rFonts w:ascii="宋体" w:hAnsi="宋体" w:cs="宋体" w:hint="eastAsia"/>
          <w:bCs/>
          <w:sz w:val="24"/>
          <w:lang w:val="zh-CN"/>
        </w:rPr>
        <w:t>其它说明</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6.1投标费用：投标人应承担其编制投标文件与递交文件所涉及的一切费用。不管投标结果如何，采购人对上述费用均不承担。</w:t>
      </w:r>
    </w:p>
    <w:p w:rsidR="0075011E" w:rsidRDefault="0075011E" w:rsidP="0075011E">
      <w:pPr>
        <w:pStyle w:val="2"/>
        <w:spacing w:line="360" w:lineRule="auto"/>
        <w:rPr>
          <w:rFonts w:ascii="宋体" w:eastAsia="宋体" w:hAnsi="宋体" w:cs="宋体"/>
          <w:b/>
          <w:bCs w:val="0"/>
          <w:sz w:val="24"/>
          <w:szCs w:val="24"/>
        </w:rPr>
      </w:pPr>
      <w:bookmarkStart w:id="67" w:name="_Toc317257915"/>
      <w:bookmarkStart w:id="68" w:name="_Toc320537973"/>
      <w:bookmarkStart w:id="69" w:name="_Toc19677"/>
      <w:bookmarkStart w:id="70" w:name="_Toc11793"/>
      <w:r>
        <w:rPr>
          <w:rFonts w:ascii="宋体" w:eastAsia="宋体" w:hAnsi="宋体" w:cs="宋体" w:hint="eastAsia"/>
          <w:b/>
          <w:bCs w:val="0"/>
          <w:sz w:val="24"/>
          <w:szCs w:val="24"/>
        </w:rPr>
        <w:t>（二）招标文件</w:t>
      </w:r>
      <w:bookmarkEnd w:id="67"/>
      <w:bookmarkEnd w:id="68"/>
      <w:bookmarkEnd w:id="69"/>
      <w:bookmarkEnd w:id="70"/>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7</w:t>
      </w:r>
      <w:r>
        <w:rPr>
          <w:rFonts w:ascii="宋体" w:hAnsi="宋体" w:cs="宋体" w:hint="eastAsia"/>
          <w:bCs/>
          <w:sz w:val="24"/>
        </w:rPr>
        <w:t>.</w:t>
      </w:r>
      <w:r>
        <w:rPr>
          <w:rFonts w:ascii="宋体" w:hAnsi="宋体" w:cs="宋体" w:hint="eastAsia"/>
          <w:bCs/>
          <w:sz w:val="24"/>
          <w:lang w:val="zh-CN"/>
        </w:rPr>
        <w:t>招标文件的组成</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7.1</w:t>
      </w:r>
      <w:r>
        <w:rPr>
          <w:rFonts w:ascii="宋体" w:hAnsi="宋体" w:cs="宋体" w:hint="eastAsia"/>
          <w:sz w:val="24"/>
          <w:lang w:val="zh-CN"/>
        </w:rPr>
        <w:tab/>
        <w:t>招标文件包括下列文件及所有按本须知第8条发出的质疑、解释和修改。</w:t>
      </w:r>
      <w:r>
        <w:rPr>
          <w:rFonts w:ascii="宋体" w:hAnsi="宋体" w:cs="宋体" w:hint="eastAsia"/>
          <w:sz w:val="24"/>
          <w:lang w:val="zh-CN"/>
        </w:rPr>
        <w:fldChar w:fldCharType="begin"/>
      </w:r>
      <w:r>
        <w:rPr>
          <w:rFonts w:ascii="宋体" w:hAnsi="宋体" w:cs="宋体" w:hint="eastAsia"/>
          <w:sz w:val="24"/>
          <w:lang w:val="zh-CN"/>
        </w:rPr>
        <w:instrText xml:space="preserve"> TOC \o "1-3" \h \z </w:instrText>
      </w:r>
      <w:r>
        <w:rPr>
          <w:rFonts w:ascii="宋体" w:hAnsi="宋体" w:cs="宋体" w:hint="eastAsia"/>
          <w:sz w:val="24"/>
          <w:lang w:val="zh-CN"/>
        </w:rPr>
        <w:fldChar w:fldCharType="separate"/>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第一章  招标公告</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第二章  投标须知</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第三章  招标内容及技术要求</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第四章  评标标准与方法</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第五章  合同条款及格式</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第六章  投标文件格式</w:t>
      </w:r>
    </w:p>
    <w:p w:rsidR="0075011E" w:rsidRDefault="0075011E" w:rsidP="0075011E">
      <w:pPr>
        <w:spacing w:line="360" w:lineRule="auto"/>
        <w:ind w:rightChars="7" w:right="15" w:firstLineChars="200" w:firstLine="480"/>
        <w:rPr>
          <w:rFonts w:ascii="宋体" w:hAnsi="宋体" w:cs="宋体"/>
          <w:sz w:val="24"/>
          <w:lang w:val="zh-CN"/>
        </w:rPr>
      </w:pPr>
      <w:r>
        <w:rPr>
          <w:rStyle w:val="a9"/>
          <w:rFonts w:ascii="宋体" w:hAnsi="宋体" w:cs="宋体" w:hint="eastAsia"/>
          <w:sz w:val="24"/>
        </w:rPr>
        <w:t>第七章  资格审查</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fldChar w:fldCharType="end"/>
      </w:r>
      <w:r>
        <w:rPr>
          <w:rFonts w:ascii="宋体" w:hAnsi="宋体" w:cs="宋体" w:hint="eastAsia"/>
          <w:sz w:val="24"/>
          <w:lang w:val="zh-CN"/>
        </w:rPr>
        <w:t>7.2</w:t>
      </w:r>
      <w:r>
        <w:rPr>
          <w:rFonts w:ascii="宋体" w:hAnsi="宋体" w:cs="宋体" w:hint="eastAsia"/>
          <w:sz w:val="24"/>
          <w:lang w:val="zh-CN"/>
        </w:rPr>
        <w:tab/>
      </w:r>
      <w:r>
        <w:rPr>
          <w:rFonts w:ascii="宋体" w:hAnsi="宋体" w:cs="宋体" w:hint="eastAsia"/>
          <w:sz w:val="24"/>
        </w:rPr>
        <w:t>本招标文件是编制投标文件的主要依据，投标人在编写投标文件前要认真审阅招标文件中的所有内容，并按招标文件要求编制和报送投标文件。如果投标人的投标文件不符合招标文件的要求，责任由投标人自负。实质上不响应</w:t>
      </w:r>
      <w:r>
        <w:rPr>
          <w:rFonts w:ascii="宋体" w:hAnsi="宋体" w:cs="宋体" w:hint="eastAsia"/>
          <w:sz w:val="24"/>
        </w:rPr>
        <w:lastRenderedPageBreak/>
        <w:t>招标文件要求的投标文件将被拒绝。由于投标人对招标文件有任何误解或忽略，导致中标后发生任何风险，责任由投标人自负。</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7.3</w:t>
      </w:r>
      <w:r>
        <w:rPr>
          <w:rFonts w:ascii="宋体" w:hAnsi="宋体" w:cs="宋体" w:hint="eastAsia"/>
          <w:sz w:val="24"/>
          <w:lang w:val="zh-CN"/>
        </w:rPr>
        <w:tab/>
      </w:r>
      <w:r>
        <w:rPr>
          <w:rFonts w:ascii="宋体" w:hAnsi="宋体" w:cs="宋体" w:hint="eastAsia"/>
          <w:sz w:val="24"/>
        </w:rPr>
        <w:t>请各投标人收到招标文件后自行核对，如有缺页、错装等情况请于招标文件发售当日向采购人提出，否则责任自负。</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7.4知识产权</w:t>
      </w:r>
    </w:p>
    <w:p w:rsidR="0075011E" w:rsidRDefault="0075011E" w:rsidP="0075011E">
      <w:pPr>
        <w:spacing w:line="360" w:lineRule="auto"/>
        <w:ind w:rightChars="7" w:right="15" w:firstLineChars="200" w:firstLine="480"/>
        <w:rPr>
          <w:rFonts w:ascii="宋体" w:hAnsi="宋体" w:cs="宋体"/>
          <w:sz w:val="24"/>
          <w:lang w:val="en-GB"/>
        </w:rPr>
      </w:pPr>
      <w:r>
        <w:rPr>
          <w:rFonts w:ascii="宋体" w:hAnsi="宋体" w:cs="宋体" w:hint="eastAsia"/>
          <w:sz w:val="24"/>
          <w:lang w:val="en-GB"/>
        </w:rPr>
        <w:t>投标人必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rPr>
        <w:t>8.</w:t>
      </w:r>
      <w:r>
        <w:rPr>
          <w:rFonts w:ascii="宋体" w:hAnsi="宋体" w:cs="宋体" w:hint="eastAsia"/>
          <w:sz w:val="24"/>
          <w:lang w:val="zh-CN"/>
        </w:rPr>
        <w:t>招标文件的质疑、解释和修改</w:t>
      </w:r>
    </w:p>
    <w:p w:rsidR="0075011E" w:rsidRDefault="0075011E" w:rsidP="0075011E">
      <w:pPr>
        <w:spacing w:line="360" w:lineRule="auto"/>
        <w:ind w:rightChars="7" w:right="15" w:firstLineChars="200" w:firstLine="480"/>
        <w:rPr>
          <w:rFonts w:ascii="宋体" w:hAnsi="宋体" w:cs="宋体"/>
          <w:sz w:val="24"/>
          <w:lang w:val="zh-CN"/>
        </w:rPr>
      </w:pPr>
      <w:bookmarkStart w:id="71" w:name="_Toc317257916"/>
      <w:bookmarkStart w:id="72" w:name="_Toc320537974"/>
      <w:r>
        <w:rPr>
          <w:rFonts w:ascii="宋体" w:hAnsi="宋体" w:cs="宋体" w:hint="eastAsia"/>
          <w:sz w:val="24"/>
          <w:lang w:val="zh-CN"/>
        </w:rPr>
        <w:t>8.</w:t>
      </w:r>
      <w:r>
        <w:rPr>
          <w:rFonts w:ascii="宋体" w:hAnsi="宋体" w:cs="宋体" w:hint="eastAsia"/>
          <w:sz w:val="24"/>
        </w:rPr>
        <w:t>1</w:t>
      </w:r>
      <w:r>
        <w:rPr>
          <w:rFonts w:ascii="宋体" w:hAnsi="宋体" w:cs="宋体" w:hint="eastAsia"/>
          <w:sz w:val="24"/>
          <w:lang w:val="zh-CN"/>
        </w:rPr>
        <w:t>投标人对招标文件有疑问时，应当在招标文件发售之日起7个工作日内以书面形式并加盖投标人公章及法定代表人印鉴向采购人提出澄清要求。</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8.</w:t>
      </w:r>
      <w:r>
        <w:rPr>
          <w:rFonts w:ascii="宋体" w:hAnsi="宋体" w:cs="宋体" w:hint="eastAsia"/>
          <w:sz w:val="24"/>
        </w:rPr>
        <w:t>2</w:t>
      </w:r>
      <w:r>
        <w:rPr>
          <w:rFonts w:ascii="宋体" w:hAnsi="宋体" w:cs="宋体" w:hint="eastAsia"/>
          <w:sz w:val="24"/>
          <w:lang w:val="zh-CN"/>
        </w:rPr>
        <w:t>采购人自收到“疑问问题”之日起2个工作日，在金隅冀东阳关采购平台以公告形式向所有投标人予以答复（包括对询问的解释，但不说明问题的来源）。</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8.</w:t>
      </w:r>
      <w:r>
        <w:rPr>
          <w:rFonts w:ascii="宋体" w:hAnsi="宋体" w:cs="宋体" w:hint="eastAsia"/>
          <w:sz w:val="24"/>
        </w:rPr>
        <w:t>3</w:t>
      </w:r>
      <w:r>
        <w:rPr>
          <w:rFonts w:ascii="宋体" w:hAnsi="宋体" w:cs="宋体" w:hint="eastAsia"/>
          <w:sz w:val="24"/>
          <w:lang w:val="zh-CN"/>
        </w:rPr>
        <w:t>在招标文件要求提交投标文件截止时间日前，采购人都可能会以变更或补遗公告的方式修改招标文件。变更或补遗公告作为招标文件的组成部分，对投标人起约束作用。投标人应及时查看，否则因此影响投标活动的任何情况由投标人自行承担。</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8.</w:t>
      </w:r>
      <w:r>
        <w:rPr>
          <w:rFonts w:ascii="宋体" w:hAnsi="宋体" w:cs="宋体" w:hint="eastAsia"/>
          <w:sz w:val="24"/>
        </w:rPr>
        <w:t>4</w:t>
      </w:r>
      <w:r>
        <w:rPr>
          <w:rFonts w:ascii="宋体" w:hAnsi="宋体" w:cs="宋体" w:hint="eastAsia"/>
          <w:sz w:val="24"/>
          <w:lang w:val="zh-CN"/>
        </w:rPr>
        <w:t>如果招标文件的修改可能影响投标文件的编制时间，采购人将酌情延期开标。</w:t>
      </w:r>
    </w:p>
    <w:p w:rsidR="0075011E" w:rsidRDefault="0075011E" w:rsidP="0075011E">
      <w:pPr>
        <w:pStyle w:val="Style2"/>
        <w:rPr>
          <w:lang w:val="zh-CN"/>
        </w:rPr>
      </w:pPr>
    </w:p>
    <w:p w:rsidR="0075011E" w:rsidRDefault="0075011E" w:rsidP="0075011E">
      <w:pPr>
        <w:pStyle w:val="2"/>
        <w:spacing w:line="360" w:lineRule="auto"/>
        <w:rPr>
          <w:rFonts w:ascii="宋体" w:eastAsia="宋体" w:hAnsi="宋体" w:cs="宋体"/>
          <w:b/>
          <w:bCs w:val="0"/>
          <w:sz w:val="24"/>
          <w:szCs w:val="24"/>
          <w:lang w:val="zh-CN"/>
        </w:rPr>
      </w:pPr>
      <w:bookmarkStart w:id="73" w:name="_Toc3601"/>
      <w:bookmarkStart w:id="74" w:name="_Toc20107"/>
      <w:r>
        <w:rPr>
          <w:rFonts w:ascii="宋体" w:eastAsia="宋体" w:hAnsi="宋体" w:cs="宋体" w:hint="eastAsia"/>
          <w:b/>
          <w:bCs w:val="0"/>
          <w:sz w:val="24"/>
          <w:szCs w:val="24"/>
          <w:lang w:val="zh-CN"/>
        </w:rPr>
        <w:t>（三）投标文件</w:t>
      </w:r>
      <w:bookmarkEnd w:id="71"/>
      <w:bookmarkEnd w:id="72"/>
      <w:bookmarkEnd w:id="73"/>
      <w:bookmarkEnd w:id="74"/>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9</w:t>
      </w:r>
      <w:r>
        <w:rPr>
          <w:rFonts w:ascii="宋体" w:hAnsi="宋体" w:cs="宋体" w:hint="eastAsia"/>
          <w:bCs/>
          <w:sz w:val="24"/>
        </w:rPr>
        <w:t>.</w:t>
      </w:r>
      <w:r>
        <w:rPr>
          <w:rFonts w:ascii="宋体" w:hAnsi="宋体" w:cs="宋体" w:hint="eastAsia"/>
          <w:bCs/>
          <w:sz w:val="24"/>
          <w:lang w:val="zh-CN"/>
        </w:rPr>
        <w:t>投标文件的组成</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 xml:space="preserve">9.1 </w:t>
      </w:r>
      <w:r>
        <w:rPr>
          <w:rFonts w:ascii="宋体" w:hAnsi="宋体" w:cs="宋体" w:hint="eastAsia"/>
          <w:snapToGrid w:val="0"/>
          <w:sz w:val="24"/>
        </w:rPr>
        <w:t>投标文件应包括下列部分：</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（1）投标文件封面</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（2）目录</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（3）投标函</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（4）报价表</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（5）商务偏离表</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（6）投标人资格证明文件</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lastRenderedPageBreak/>
        <w:t>（7）其他资料</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9.2投标人编制投标文件必须包括但不限于上述内容。</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rPr>
        <w:t>10</w:t>
      </w:r>
      <w:r>
        <w:rPr>
          <w:rFonts w:ascii="宋体" w:hAnsi="宋体" w:cs="宋体" w:hint="eastAsia"/>
          <w:bCs/>
          <w:sz w:val="24"/>
          <w:lang w:val="zh-CN"/>
        </w:rPr>
        <w:t>、投标文件编写</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10.1投标使用的文字</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10.1.1投标人应仔细阅读招标文件的所有内容，并按招标文件的规定及附件要求的内容和格式，提交完整的投标文件，并保证所提供全部资料的真实性，所有不完整的投标将被拒绝。</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10.1.2 投标文件应对招标文件有关工期、投标有效期、质量要求、招标内容和技术要求、招标范围等实质性内容</w:t>
      </w:r>
      <w:proofErr w:type="gramStart"/>
      <w:r>
        <w:rPr>
          <w:rFonts w:ascii="宋体" w:hAnsi="宋体" w:cs="宋体" w:hint="eastAsia"/>
          <w:snapToGrid w:val="0"/>
          <w:sz w:val="24"/>
        </w:rPr>
        <w:t>作出</w:t>
      </w:r>
      <w:proofErr w:type="gramEnd"/>
      <w:r>
        <w:rPr>
          <w:rFonts w:ascii="宋体" w:hAnsi="宋体" w:cs="宋体" w:hint="eastAsia"/>
          <w:snapToGrid w:val="0"/>
          <w:sz w:val="24"/>
        </w:rPr>
        <w:t>全面具体的响应。</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10.1.3投标人提交的投标文件以及投标人与采购人就有关投标的所有来往函电均应使用中文。</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10.2投标报价</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10.2.1</w:t>
      </w:r>
      <w:r>
        <w:rPr>
          <w:rFonts w:ascii="宋体" w:hAnsi="宋体" w:cs="宋体" w:hint="eastAsia"/>
          <w:sz w:val="24"/>
        </w:rPr>
        <w:t>报价方式：单价、总价。</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10.2.2</w:t>
      </w:r>
      <w:r>
        <w:rPr>
          <w:rFonts w:ascii="宋体" w:hAnsi="宋体" w:cs="宋体" w:hint="eastAsia"/>
          <w:sz w:val="24"/>
        </w:rPr>
        <w:t>投</w:t>
      </w:r>
      <w:r>
        <w:rPr>
          <w:rFonts w:ascii="宋体" w:hAnsi="宋体" w:cs="宋体" w:hint="eastAsia"/>
          <w:snapToGrid w:val="0"/>
          <w:sz w:val="24"/>
        </w:rPr>
        <w:t>标报价包括：日工价、各项税金、各种手续费、保险费、及服务等一切相关费用。</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10.2.3</w:t>
      </w:r>
      <w:r>
        <w:rPr>
          <w:rFonts w:ascii="宋体" w:hAnsi="宋体" w:cs="宋体" w:hint="eastAsia"/>
          <w:sz w:val="24"/>
        </w:rPr>
        <w:t>投标报价币种：人民币。</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10.2.4投标报价不是唯一的或不是固定不变的投标文件将作为非响应性投标而予以拒绝。</w:t>
      </w:r>
      <w:r>
        <w:rPr>
          <w:rFonts w:ascii="宋体" w:hAnsi="宋体" w:cs="宋体" w:hint="eastAsia"/>
          <w:sz w:val="24"/>
        </w:rPr>
        <w:t>投标人所报的投标价在合同执行期间是固定不变的，投标人不得以任何理由予以变更。</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10.2.5</w:t>
      </w:r>
      <w:r>
        <w:rPr>
          <w:rFonts w:ascii="宋体" w:hAnsi="宋体" w:cs="宋体" w:hint="eastAsia"/>
          <w:sz w:val="24"/>
        </w:rPr>
        <w:t>合同项下，采购人需要的服务和附带备品、配件所需的费用，如果投标人是另外单独报价的，评分时计入投标报价总价。确定中标人后，在合同规定的承包范围内中标人不得以任何理由追加货物费用、辅材费用或其他费用。</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10.3投标人的资格证明文件</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10.3.1投标人提供的履行合同的资格证明文件作为投标文件的一部分</w:t>
      </w:r>
      <w:r>
        <w:rPr>
          <w:rFonts w:ascii="宋体" w:hAnsi="宋体" w:cs="宋体" w:hint="eastAsia"/>
          <w:sz w:val="24"/>
        </w:rPr>
        <w:t>，投标人应按照招标文件格式要求填写并提交“资格证明文件”具体包括如下：</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（1）企业法人营业执照</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（2）组织机构代码证、税务登记证（如三证合一则不需提供）</w:t>
      </w:r>
    </w:p>
    <w:p w:rsidR="0075011E" w:rsidRDefault="0075011E" w:rsidP="0075011E">
      <w:pPr>
        <w:spacing w:line="360" w:lineRule="auto"/>
        <w:ind w:rightChars="7" w:right="15" w:firstLineChars="200" w:firstLine="480"/>
        <w:rPr>
          <w:rFonts w:ascii="宋体" w:hAnsi="宋体" w:cs="宋体"/>
          <w:sz w:val="24"/>
          <w:u w:val="single"/>
        </w:rPr>
      </w:pPr>
      <w:r>
        <w:rPr>
          <w:rFonts w:ascii="宋体" w:hAnsi="宋体" w:cs="宋体" w:hint="eastAsia"/>
          <w:sz w:val="24"/>
          <w:lang w:val="zh-CN"/>
        </w:rPr>
        <w:t>（3）如供应商为生产厂家的：</w:t>
      </w:r>
      <w:r>
        <w:rPr>
          <w:rFonts w:ascii="宋体" w:hAnsi="宋体" w:cs="宋体" w:hint="eastAsia"/>
          <w:sz w:val="24"/>
          <w:u w:val="single"/>
          <w:lang w:val="zh-CN"/>
        </w:rPr>
        <w:t xml:space="preserve"> 提供厂家</w:t>
      </w:r>
      <w:r>
        <w:rPr>
          <w:rFonts w:ascii="宋体" w:hAnsi="宋体" w:hint="eastAsia"/>
          <w:sz w:val="24"/>
          <w:u w:val="single"/>
        </w:rPr>
        <w:t>生产资格（或资质）文件</w:t>
      </w:r>
      <w:r>
        <w:rPr>
          <w:rFonts w:ascii="宋体" w:hAnsi="宋体" w:cs="宋体"/>
          <w:sz w:val="24"/>
          <w:u w:val="single"/>
          <w:lang w:val="zh-CN"/>
        </w:rPr>
        <w:t xml:space="preserve">  </w:t>
      </w:r>
    </w:p>
    <w:p w:rsidR="0075011E" w:rsidRDefault="0075011E" w:rsidP="0075011E">
      <w:pPr>
        <w:spacing w:line="360" w:lineRule="auto"/>
        <w:ind w:rightChars="7" w:right="15" w:firstLineChars="500" w:firstLine="1200"/>
        <w:rPr>
          <w:rFonts w:ascii="宋体" w:hAnsi="宋体" w:cs="宋体"/>
          <w:sz w:val="24"/>
          <w:u w:val="single"/>
        </w:rPr>
      </w:pPr>
      <w:r>
        <w:rPr>
          <w:rFonts w:ascii="宋体" w:hAnsi="宋体" w:cs="宋体" w:hint="eastAsia"/>
          <w:sz w:val="24"/>
          <w:lang w:val="zh-CN"/>
        </w:rPr>
        <w:t xml:space="preserve">如供应商为代理商的： </w:t>
      </w:r>
      <w:r>
        <w:rPr>
          <w:rFonts w:ascii="宋体" w:hAnsi="宋体" w:cs="宋体"/>
          <w:sz w:val="24"/>
          <w:u w:val="single"/>
          <w:lang w:val="zh-CN"/>
        </w:rPr>
        <w:t xml:space="preserve">  </w:t>
      </w:r>
      <w:r>
        <w:rPr>
          <w:rFonts w:ascii="宋体" w:hAnsi="宋体" w:cs="宋体" w:hint="eastAsia"/>
          <w:sz w:val="24"/>
          <w:u w:val="single"/>
          <w:lang w:val="zh-CN"/>
        </w:rPr>
        <w:t>提供厂家的授权代理资格证明</w:t>
      </w:r>
      <w:r>
        <w:rPr>
          <w:rFonts w:ascii="宋体" w:hAnsi="宋体" w:cs="宋体"/>
          <w:sz w:val="24"/>
          <w:u w:val="single"/>
          <w:lang w:val="zh-CN"/>
        </w:rPr>
        <w:t xml:space="preserve"> </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lastRenderedPageBreak/>
        <w:t>（</w:t>
      </w:r>
      <w:r>
        <w:rPr>
          <w:rFonts w:ascii="宋体" w:hAnsi="宋体" w:cs="宋体" w:hint="eastAsia"/>
          <w:sz w:val="24"/>
        </w:rPr>
        <w:t>4</w:t>
      </w:r>
      <w:r>
        <w:rPr>
          <w:rFonts w:ascii="宋体" w:hAnsi="宋体" w:cs="宋体" w:hint="eastAsia"/>
          <w:sz w:val="24"/>
          <w:lang w:val="zh-CN"/>
        </w:rPr>
        <w:t>）法定代表人证明</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w:t>
      </w:r>
      <w:r>
        <w:rPr>
          <w:rFonts w:ascii="宋体" w:hAnsi="宋体" w:cs="宋体" w:hint="eastAsia"/>
          <w:sz w:val="24"/>
        </w:rPr>
        <w:t>5</w:t>
      </w:r>
      <w:r>
        <w:rPr>
          <w:rFonts w:ascii="宋体" w:hAnsi="宋体" w:cs="宋体" w:hint="eastAsia"/>
          <w:sz w:val="24"/>
          <w:lang w:val="zh-CN"/>
        </w:rPr>
        <w:t>）法定代表人授权委托书</w:t>
      </w:r>
    </w:p>
    <w:p w:rsidR="0075011E" w:rsidRDefault="0075011E" w:rsidP="0075011E">
      <w:pPr>
        <w:spacing w:line="360" w:lineRule="auto"/>
        <w:ind w:rightChars="7" w:right="15" w:firstLineChars="200" w:firstLine="480"/>
        <w:rPr>
          <w:rFonts w:ascii="宋体" w:hAnsi="宋体" w:cs="宋体"/>
          <w:bCs/>
          <w:snapToGrid w:val="0"/>
          <w:kern w:val="0"/>
          <w:sz w:val="24"/>
        </w:rPr>
      </w:pPr>
      <w:r>
        <w:rPr>
          <w:rFonts w:ascii="宋体" w:hAnsi="宋体" w:cs="宋体" w:hint="eastAsia"/>
          <w:sz w:val="24"/>
          <w:lang w:val="zh-CN"/>
        </w:rPr>
        <w:t>（</w:t>
      </w:r>
      <w:r>
        <w:rPr>
          <w:rFonts w:ascii="宋体" w:hAnsi="宋体" w:cs="宋体" w:hint="eastAsia"/>
          <w:sz w:val="24"/>
        </w:rPr>
        <w:t>6</w:t>
      </w:r>
      <w:r>
        <w:rPr>
          <w:rFonts w:ascii="宋体" w:hAnsi="宋体" w:cs="宋体" w:hint="eastAsia"/>
          <w:sz w:val="24"/>
          <w:lang w:val="zh-CN"/>
        </w:rPr>
        <w:t>）银行</w:t>
      </w:r>
      <w:r>
        <w:rPr>
          <w:rFonts w:ascii="宋体" w:hAnsi="宋体" w:cs="宋体" w:hint="eastAsia"/>
          <w:sz w:val="24"/>
        </w:rPr>
        <w:t>基本账户</w:t>
      </w:r>
      <w:r>
        <w:rPr>
          <w:rFonts w:ascii="宋体" w:hAnsi="宋体" w:cs="宋体" w:hint="eastAsia"/>
          <w:bCs/>
          <w:snapToGrid w:val="0"/>
          <w:kern w:val="0"/>
          <w:sz w:val="24"/>
        </w:rPr>
        <w:t>证明资料及投标保证金缴纳证明材料</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10.4证明货物的合格和符合招标文件规定的文件</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10.4.1投标人响应招标需求应具体、明确，应对投标内容提供完整的、详细的、清晰的技术指标和使用性能的详细说明。</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10.4.2投标人对招标文件的对应要求应当给予唯一的实质性响应，否则将视为不响应。</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10.4.3技术参数要求中标注有具体数值要求的，投标人必须在技术规格及参数响应表及偏离表中标注实际数值，</w:t>
      </w:r>
      <w:r>
        <w:rPr>
          <w:rFonts w:ascii="宋体" w:hAnsi="宋体" w:cs="宋体" w:hint="eastAsia"/>
          <w:sz w:val="24"/>
        </w:rPr>
        <w:t>并应与制造商所提供投标货物技术支持文献中的技术规格参数一致。不标注数值者或与所提供的证明文件不一致的或含糊不清、不确切的视为</w:t>
      </w:r>
      <w:r>
        <w:rPr>
          <w:rFonts w:ascii="宋体" w:hAnsi="宋体" w:cs="宋体" w:hint="eastAsia"/>
          <w:sz w:val="24"/>
          <w:lang w:val="zh-CN"/>
        </w:rPr>
        <w:t>不响应</w:t>
      </w:r>
      <w:r>
        <w:rPr>
          <w:rFonts w:ascii="宋体" w:hAnsi="宋体" w:cs="宋体" w:hint="eastAsia"/>
          <w:sz w:val="24"/>
        </w:rPr>
        <w:t>。</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10.4.4</w:t>
      </w:r>
      <w:r>
        <w:rPr>
          <w:rFonts w:ascii="宋体" w:hAnsi="宋体" w:cs="宋体" w:hint="eastAsia"/>
          <w:sz w:val="24"/>
          <w:lang w:val="zh-CN"/>
        </w:rPr>
        <w:t>投标人应在投标文件中提供投标货物的原厂技术彩页、检验报告复印件作为技术证明文件，否则评标委员会有权</w:t>
      </w:r>
      <w:proofErr w:type="gramStart"/>
      <w:r>
        <w:rPr>
          <w:rFonts w:ascii="宋体" w:hAnsi="宋体" w:cs="宋体" w:hint="eastAsia"/>
          <w:sz w:val="24"/>
          <w:lang w:val="zh-CN"/>
        </w:rPr>
        <w:t>视相应</w:t>
      </w:r>
      <w:proofErr w:type="gramEnd"/>
      <w:r>
        <w:rPr>
          <w:rFonts w:ascii="宋体" w:hAnsi="宋体" w:cs="宋体" w:hint="eastAsia"/>
          <w:sz w:val="24"/>
          <w:lang w:val="zh-CN"/>
        </w:rPr>
        <w:t>技术参数不响应招标文件要求。</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napToGrid w:val="0"/>
          <w:sz w:val="24"/>
        </w:rPr>
        <w:t>10.5</w:t>
      </w:r>
      <w:r>
        <w:rPr>
          <w:rFonts w:ascii="宋体" w:hAnsi="宋体" w:cs="宋体" w:hint="eastAsia"/>
          <w:bCs/>
          <w:sz w:val="24"/>
          <w:lang w:val="zh-CN"/>
        </w:rPr>
        <w:t>投标文件有效期</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napToGrid w:val="0"/>
          <w:sz w:val="24"/>
        </w:rPr>
        <w:t>10.5.1</w:t>
      </w:r>
      <w:r>
        <w:rPr>
          <w:rFonts w:ascii="宋体" w:hAnsi="宋体" w:cs="宋体" w:hint="eastAsia"/>
          <w:sz w:val="24"/>
          <w:lang w:val="zh-CN"/>
        </w:rPr>
        <w:t>投标文件有效期为自开标之日起90天，在此期限内，所有投标文件均保持有效，投标有效期不足的投标将被视为非响应性投标而予以拒绝。</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napToGrid w:val="0"/>
          <w:sz w:val="24"/>
        </w:rPr>
        <w:t>10.5.2</w:t>
      </w:r>
      <w:r>
        <w:rPr>
          <w:rFonts w:ascii="宋体" w:hAnsi="宋体" w:cs="宋体" w:hint="eastAsia"/>
          <w:sz w:val="24"/>
        </w:rPr>
        <w:t>特殊情况，采购人在原定投标有效期内，可以根据需要以书面形式向投标人提出延长投标有效期的要求，对此要求投标人须以书面形式予以答复。投标人可以拒绝采购人这种要求，而不被没收投标保证金。同意延长投标有效期的投标人应相应的延长投标保证金的有效期，但不得因此而提出修改投标文件的要求。在延长的投标有效期内，关于投标保证金的退还和没收的规定仍然适用。</w:t>
      </w:r>
    </w:p>
    <w:p w:rsidR="0075011E" w:rsidRDefault="0075011E" w:rsidP="0075011E">
      <w:pPr>
        <w:tabs>
          <w:tab w:val="left" w:pos="900"/>
        </w:tabs>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10.6投标保证金</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10.6.1</w:t>
      </w:r>
      <w:r>
        <w:rPr>
          <w:rFonts w:ascii="宋体" w:hAnsi="宋体" w:cs="宋体" w:hint="eastAsia"/>
          <w:bCs/>
          <w:sz w:val="24"/>
        </w:rPr>
        <w:t>投标保证金金额和缴纳方式：详</w:t>
      </w:r>
      <w:r>
        <w:rPr>
          <w:rFonts w:ascii="宋体" w:hAnsi="宋体" w:cs="宋体" w:hint="eastAsia"/>
          <w:bCs/>
          <w:sz w:val="24"/>
          <w:lang w:val="zh-CN"/>
        </w:rPr>
        <w:t>见</w:t>
      </w:r>
      <w:r>
        <w:rPr>
          <w:rFonts w:ascii="宋体" w:hAnsi="宋体" w:cs="宋体" w:hint="eastAsia"/>
          <w:bCs/>
          <w:sz w:val="24"/>
        </w:rPr>
        <w:t>《投标须知前附表》第7项</w:t>
      </w:r>
      <w:r>
        <w:rPr>
          <w:rFonts w:ascii="宋体" w:hAnsi="宋体" w:cs="宋体" w:hint="eastAsia"/>
          <w:bCs/>
          <w:sz w:val="24"/>
          <w:lang w:val="zh-CN"/>
        </w:rPr>
        <w:t>。</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z w:val="24"/>
          <w:lang w:val="zh-CN"/>
        </w:rPr>
        <w:t>10.6.2</w:t>
      </w:r>
      <w:r>
        <w:rPr>
          <w:rFonts w:ascii="宋体" w:hAnsi="宋体" w:cs="宋体" w:hint="eastAsia"/>
          <w:bCs/>
          <w:sz w:val="24"/>
        </w:rPr>
        <w:t>投标保证金</w:t>
      </w:r>
      <w:r>
        <w:rPr>
          <w:rFonts w:ascii="宋体" w:hAnsi="宋体" w:cs="宋体" w:hint="eastAsia"/>
          <w:bCs/>
          <w:snapToGrid w:val="0"/>
          <w:sz w:val="24"/>
        </w:rPr>
        <w:t>银行结算凭证</w:t>
      </w:r>
      <w:r>
        <w:rPr>
          <w:rFonts w:ascii="宋体" w:hAnsi="宋体" w:cs="宋体" w:hint="eastAsia"/>
          <w:bCs/>
          <w:sz w:val="24"/>
        </w:rPr>
        <w:t>复印件附于投标文件中，否则</w:t>
      </w:r>
      <w:proofErr w:type="gramStart"/>
      <w:r>
        <w:rPr>
          <w:rFonts w:ascii="宋体" w:hAnsi="宋体" w:cs="宋体" w:hint="eastAsia"/>
          <w:bCs/>
          <w:sz w:val="24"/>
        </w:rPr>
        <w:t>按废标处理</w:t>
      </w:r>
      <w:proofErr w:type="gramEnd"/>
      <w:r>
        <w:rPr>
          <w:rFonts w:ascii="宋体" w:hAnsi="宋体" w:cs="宋体" w:hint="eastAsia"/>
          <w:bCs/>
          <w:sz w:val="24"/>
        </w:rPr>
        <w:t>。</w:t>
      </w:r>
    </w:p>
    <w:p w:rsidR="0075011E" w:rsidRDefault="0075011E" w:rsidP="0075011E">
      <w:pPr>
        <w:spacing w:line="360" w:lineRule="auto"/>
        <w:ind w:leftChars="114" w:left="239" w:rightChars="7" w:right="15" w:firstLineChars="100" w:firstLine="240"/>
        <w:rPr>
          <w:rFonts w:ascii="宋体" w:hAnsi="宋体" w:cs="宋体"/>
          <w:sz w:val="24"/>
        </w:rPr>
      </w:pPr>
      <w:r>
        <w:rPr>
          <w:rFonts w:ascii="宋体" w:hAnsi="宋体" w:cs="宋体" w:hint="eastAsia"/>
          <w:sz w:val="24"/>
          <w:lang w:val="zh-CN"/>
        </w:rPr>
        <w:t>10.6.3</w:t>
      </w:r>
      <w:r>
        <w:rPr>
          <w:rFonts w:ascii="宋体" w:hAnsi="宋体" w:cs="宋体" w:hint="eastAsia"/>
          <w:sz w:val="24"/>
        </w:rPr>
        <w:t>下列任何一种情况发生时，投标保证金将被没收，因此造成招标人的损失须由投标人承担：</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 投标人拒绝按本须知第13.4项规定修正标价；</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lastRenderedPageBreak/>
        <w:t>(2) 投标人在招标文件规定的投标有效期内撤回其投标；</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(3) 中标人在规定期限内未能根据本须知第16条规定签订合同；</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(4)</w:t>
      </w:r>
      <w:r>
        <w:rPr>
          <w:rFonts w:ascii="宋体" w:hAnsi="宋体" w:cs="宋体"/>
          <w:sz w:val="24"/>
        </w:rPr>
        <w:t xml:space="preserve"> </w:t>
      </w:r>
      <w:r>
        <w:rPr>
          <w:rFonts w:ascii="宋体" w:hAnsi="宋体" w:cs="宋体" w:hint="eastAsia"/>
          <w:sz w:val="24"/>
        </w:rPr>
        <w:t>投标人在投标期间提供虚假文件骗取中标；</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(5) 有违反国家有关法律法规的行为。</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10.6.4</w:t>
      </w:r>
      <w:r>
        <w:rPr>
          <w:rFonts w:ascii="宋体" w:hAnsi="宋体" w:cs="宋体" w:hint="eastAsia"/>
          <w:snapToGrid w:val="0"/>
          <w:sz w:val="24"/>
        </w:rPr>
        <w:t>投标保证金的退还</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napToGrid w:val="0"/>
          <w:sz w:val="24"/>
        </w:rPr>
        <w:t>未中标的投标人的投标保证金，采购人严格按照企业资金管理办法及时退还保证金。</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10.7投标文件的签署</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10.7.1纸质投标文件的正本和副本均应使用A4纸打印、复印，字迹应清晰易于辨认，并在投标文件封面的右上角清楚地标明“正本”和“副本”字样。投标文件正本和副本如有不一致之处，以正本为准。</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10.7.2投标文件封面（或扉页）、投标函、法定代表人授权委托书（法定代表人证明）和投标报价汇总表须加盖投标人公章和法定代表人印鉴（签字或盖章）方为有效，否则</w:t>
      </w:r>
      <w:proofErr w:type="gramStart"/>
      <w:r>
        <w:rPr>
          <w:rFonts w:ascii="宋体" w:hAnsi="宋体" w:cs="宋体" w:hint="eastAsia"/>
          <w:snapToGrid w:val="0"/>
          <w:sz w:val="24"/>
        </w:rPr>
        <w:t>按废标处理</w:t>
      </w:r>
      <w:proofErr w:type="gramEnd"/>
      <w:r>
        <w:rPr>
          <w:rFonts w:ascii="宋体" w:hAnsi="宋体" w:cs="宋体" w:hint="eastAsia"/>
          <w:snapToGrid w:val="0"/>
          <w:sz w:val="24"/>
        </w:rPr>
        <w:t>。</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10.7.3除投标人对错误处</w:t>
      </w:r>
      <w:proofErr w:type="gramStart"/>
      <w:r>
        <w:rPr>
          <w:rFonts w:ascii="宋体" w:hAnsi="宋体" w:cs="宋体" w:hint="eastAsia"/>
          <w:snapToGrid w:val="0"/>
          <w:sz w:val="24"/>
        </w:rPr>
        <w:t>须修改</w:t>
      </w:r>
      <w:proofErr w:type="gramEnd"/>
      <w:r>
        <w:rPr>
          <w:rFonts w:ascii="宋体" w:hAnsi="宋体" w:cs="宋体" w:hint="eastAsia"/>
          <w:snapToGrid w:val="0"/>
          <w:sz w:val="24"/>
        </w:rPr>
        <w:t>外，全套投标文件应无涂改或</w:t>
      </w:r>
      <w:proofErr w:type="gramStart"/>
      <w:r>
        <w:rPr>
          <w:rFonts w:ascii="宋体" w:hAnsi="宋体" w:cs="宋体" w:hint="eastAsia"/>
          <w:snapToGrid w:val="0"/>
          <w:sz w:val="24"/>
        </w:rPr>
        <w:t>行间插字和</w:t>
      </w:r>
      <w:proofErr w:type="gramEnd"/>
      <w:r>
        <w:rPr>
          <w:rFonts w:ascii="宋体" w:hAnsi="宋体" w:cs="宋体" w:hint="eastAsia"/>
          <w:snapToGrid w:val="0"/>
          <w:sz w:val="24"/>
        </w:rPr>
        <w:t>增删。如有修改，修改处应加盖投标人的公章，否则修改页无效。</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10.7.4供应商必须按照招标文件要求编制电子投标文件。</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napToGrid w:val="0"/>
          <w:sz w:val="24"/>
        </w:rPr>
        <w:t>10.7.5电子投标文件单位签章：按投标文件格式要求加盖CA电子公章。</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napToGrid w:val="0"/>
          <w:sz w:val="24"/>
        </w:rPr>
        <w:t>10.7.6电子投标文件法定代表人签章：按投标文件格式要求加盖CA电子法定代表人章。</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10.8投标文件装订</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10.8.1 投标文件正本或副本应分别胶装成册，并编制目录及连续页码，封面上应标记“正本”或“副本”，正本和副本份数应符合招标文件规定，有散页的散页无效。</w:t>
      </w:r>
    </w:p>
    <w:p w:rsidR="0075011E" w:rsidRDefault="0075011E" w:rsidP="0075011E">
      <w:pPr>
        <w:spacing w:line="360" w:lineRule="auto"/>
        <w:ind w:rightChars="7" w:right="15"/>
        <w:rPr>
          <w:rFonts w:ascii="宋体" w:hAnsi="宋体" w:cs="宋体"/>
          <w:bCs/>
          <w:snapToGrid w:val="0"/>
          <w:sz w:val="24"/>
        </w:rPr>
      </w:pPr>
      <w:r>
        <w:rPr>
          <w:rFonts w:ascii="宋体" w:hAnsi="宋体" w:cs="宋体" w:hint="eastAsia"/>
          <w:bCs/>
          <w:snapToGrid w:val="0"/>
          <w:sz w:val="24"/>
        </w:rPr>
        <w:t xml:space="preserve">    11.投标文件的递交和有效期</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11.1投标文件递交</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11.1.1投标文件递交时间：《投标须知前附表》中第14项规定的投标截止时间前上传。</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11.1.2出现本须知第8条规定因招标文件的修改或其他原因推迟投标截止</w:t>
      </w:r>
      <w:r>
        <w:rPr>
          <w:rFonts w:ascii="宋体" w:hAnsi="宋体" w:cs="宋体" w:hint="eastAsia"/>
          <w:bCs/>
          <w:snapToGrid w:val="0"/>
          <w:sz w:val="24"/>
        </w:rPr>
        <w:lastRenderedPageBreak/>
        <w:t>时间时，在此情况下，投标人的权利和义务以及投标人受制约的截止时间均以延长后新的投标截止时间为准。</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11.1.</w:t>
      </w:r>
      <w:proofErr w:type="gramStart"/>
      <w:r>
        <w:rPr>
          <w:rFonts w:ascii="宋体" w:hAnsi="宋体" w:cs="宋体" w:hint="eastAsia"/>
          <w:bCs/>
          <w:snapToGrid w:val="0"/>
          <w:sz w:val="24"/>
        </w:rPr>
        <w:t>3纸质版投标</w:t>
      </w:r>
      <w:proofErr w:type="gramEnd"/>
      <w:r>
        <w:rPr>
          <w:rFonts w:ascii="宋体" w:hAnsi="宋体" w:cs="宋体" w:hint="eastAsia"/>
          <w:bCs/>
          <w:snapToGrid w:val="0"/>
          <w:sz w:val="24"/>
        </w:rPr>
        <w:t>文件递交地点：中标供应商于中标公告后送至</w:t>
      </w:r>
      <w:r>
        <w:rPr>
          <w:rFonts w:ascii="宋体" w:hAnsi="宋体" w:cs="宋体" w:hint="eastAsia"/>
          <w:sz w:val="24"/>
        </w:rPr>
        <w:t>承德冀东水泥有限责任公司物资供应部</w:t>
      </w:r>
      <w:r>
        <w:rPr>
          <w:rFonts w:ascii="宋体" w:hAnsi="宋体" w:cs="宋体" w:hint="eastAsia"/>
          <w:bCs/>
          <w:snapToGrid w:val="0"/>
          <w:sz w:val="24"/>
        </w:rPr>
        <w:t>。</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11.1.4供应商须通过金隅冀东阳光采购平台（</w:t>
      </w:r>
      <w:r>
        <w:rPr>
          <w:rFonts w:ascii="宋体" w:hAnsi="宋体" w:cs="宋体" w:hint="eastAsia"/>
          <w:sz w:val="24"/>
        </w:rPr>
        <w:t>承德冀东水泥有限责任公司</w:t>
      </w:r>
      <w:r>
        <w:rPr>
          <w:rFonts w:ascii="宋体" w:hAnsi="宋体" w:cs="宋体" w:hint="eastAsia"/>
          <w:bCs/>
          <w:snapToGrid w:val="0"/>
          <w:sz w:val="24"/>
        </w:rPr>
        <w:t>）上传电子投标文件系统的指定位置。请投标人在上传时认真检查上传投标文件是否完整、正确。未上传成功，按无效标处理。</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11.2投标文件接收</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投标文件上传至金隅冀东阳光采购平台（</w:t>
      </w:r>
      <w:r>
        <w:rPr>
          <w:rFonts w:ascii="宋体" w:hAnsi="宋体" w:cs="宋体" w:hint="eastAsia"/>
          <w:sz w:val="24"/>
        </w:rPr>
        <w:t>承德冀东水泥有限责任公司</w:t>
      </w:r>
      <w:r>
        <w:rPr>
          <w:rFonts w:ascii="宋体" w:hAnsi="宋体" w:cs="宋体" w:hint="eastAsia"/>
          <w:bCs/>
          <w:snapToGrid w:val="0"/>
          <w:sz w:val="24"/>
        </w:rPr>
        <w:t>）。</w:t>
      </w:r>
    </w:p>
    <w:p w:rsidR="0075011E" w:rsidRDefault="0075011E" w:rsidP="0075011E">
      <w:pPr>
        <w:spacing w:line="360" w:lineRule="auto"/>
        <w:ind w:rightChars="7" w:right="15" w:firstLineChars="200" w:firstLine="480"/>
        <w:rPr>
          <w:rFonts w:ascii="宋体" w:hAnsi="宋体" w:cs="宋体"/>
          <w:bCs/>
          <w:snapToGrid w:val="0"/>
          <w:sz w:val="24"/>
        </w:rPr>
      </w:pPr>
      <w:r>
        <w:rPr>
          <w:rFonts w:ascii="宋体" w:hAnsi="宋体" w:cs="宋体" w:hint="eastAsia"/>
          <w:bCs/>
          <w:snapToGrid w:val="0"/>
          <w:sz w:val="24"/>
        </w:rPr>
        <w:t>11.3迟交的投标文件</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采购人在投标截止时间以后收到的投标文件，将被拒绝并退回给投标人。</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napToGrid w:val="0"/>
          <w:sz w:val="24"/>
        </w:rPr>
        <w:t>11.4</w:t>
      </w:r>
      <w:r>
        <w:rPr>
          <w:rFonts w:ascii="宋体" w:hAnsi="宋体" w:cs="宋体" w:hint="eastAsia"/>
          <w:bCs/>
          <w:sz w:val="24"/>
          <w:lang w:val="zh-CN"/>
        </w:rPr>
        <w:t>投标文件的修改和撤回</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napToGrid w:val="0"/>
          <w:sz w:val="24"/>
        </w:rPr>
        <w:t>11.4</w:t>
      </w:r>
      <w:r>
        <w:rPr>
          <w:rFonts w:ascii="宋体" w:hAnsi="宋体" w:cs="宋体" w:hint="eastAsia"/>
          <w:bCs/>
          <w:sz w:val="24"/>
          <w:lang w:val="zh-CN"/>
        </w:rPr>
        <w:t>.1</w:t>
      </w:r>
      <w:r>
        <w:rPr>
          <w:rFonts w:ascii="宋体" w:hAnsi="宋体" w:cs="宋体" w:hint="eastAsia"/>
          <w:bCs/>
          <w:sz w:val="24"/>
        </w:rPr>
        <w:t>投标人在提交投标文件以后，在规定的投标截止时间之前，可以以书面形式补充或修改已提交的投标文件，并以书面形式通知采购人。补充、修改的内容为投标文件的组成部分。</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napToGrid w:val="0"/>
          <w:sz w:val="24"/>
        </w:rPr>
        <w:t>11.4</w:t>
      </w:r>
      <w:r>
        <w:rPr>
          <w:rFonts w:ascii="宋体" w:hAnsi="宋体" w:cs="宋体" w:hint="eastAsia"/>
          <w:bCs/>
          <w:sz w:val="24"/>
          <w:lang w:val="zh-CN"/>
        </w:rPr>
        <w:t>.2</w:t>
      </w:r>
      <w:r>
        <w:rPr>
          <w:rFonts w:ascii="宋体" w:hAnsi="宋体" w:cs="宋体" w:hint="eastAsia"/>
          <w:bCs/>
          <w:sz w:val="24"/>
        </w:rPr>
        <w:t>投标人对投标文件的补充、修改，应按本须知第10.9条有关规定密封、标记。</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napToGrid w:val="0"/>
          <w:sz w:val="24"/>
        </w:rPr>
        <w:t>11.4</w:t>
      </w:r>
      <w:r>
        <w:rPr>
          <w:rFonts w:ascii="宋体" w:hAnsi="宋体" w:cs="宋体" w:hint="eastAsia"/>
          <w:bCs/>
          <w:sz w:val="24"/>
          <w:lang w:val="zh-CN"/>
        </w:rPr>
        <w:t>.3</w:t>
      </w:r>
      <w:r>
        <w:rPr>
          <w:rFonts w:ascii="宋体" w:hAnsi="宋体" w:cs="宋体" w:hint="eastAsia"/>
          <w:bCs/>
          <w:sz w:val="24"/>
        </w:rPr>
        <w:t>在投标截止时间之后，投标人不得补充、修改投标文件。</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z w:val="24"/>
        </w:rPr>
        <w:t>11.5投标文件的澄清</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11.5.1为有助于投标文件的审查、评价和比较，评标期间，评标委员会书面发出澄清通知，要求投标人对投标文件含义不明确、同类问题表述不一致或者有明显文字和计算错误的内容</w:t>
      </w:r>
      <w:proofErr w:type="gramStart"/>
      <w:r>
        <w:rPr>
          <w:rFonts w:ascii="宋体" w:hAnsi="宋体" w:cs="宋体" w:hint="eastAsia"/>
          <w:bCs/>
          <w:sz w:val="24"/>
          <w:lang w:val="zh-CN"/>
        </w:rPr>
        <w:t>作出</w:t>
      </w:r>
      <w:proofErr w:type="gramEnd"/>
      <w:r>
        <w:rPr>
          <w:rFonts w:ascii="宋体" w:hAnsi="宋体" w:cs="宋体" w:hint="eastAsia"/>
          <w:bCs/>
          <w:sz w:val="24"/>
          <w:lang w:val="zh-CN"/>
        </w:rPr>
        <w:t>澄清。</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bCs/>
          <w:sz w:val="24"/>
          <w:lang w:val="zh-CN"/>
        </w:rPr>
        <w:t>11.5.2投标人应以书面形式进行澄清、说明或补正，澄清、说明或补正的内容属于投标文件的组成部分，澄清中的承</w:t>
      </w:r>
      <w:r>
        <w:rPr>
          <w:rFonts w:ascii="宋体" w:hAnsi="宋体" w:cs="宋体" w:hint="eastAsia"/>
          <w:sz w:val="24"/>
          <w:lang w:val="zh-CN"/>
        </w:rPr>
        <w:t>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11.5.3如果投标文件实质上不响应招标文件的各项要求，评标委员会将按照符合性审查标准予以拒绝，不接受投标人通过修改或撤销其不符合要求的差异</w:t>
      </w:r>
      <w:r>
        <w:rPr>
          <w:rFonts w:ascii="宋体" w:hAnsi="宋体" w:cs="宋体" w:hint="eastAsia"/>
          <w:sz w:val="24"/>
          <w:lang w:val="zh-CN"/>
        </w:rPr>
        <w:lastRenderedPageBreak/>
        <w:t>或保留，使之成为具有响应性的投标。。</w:t>
      </w:r>
    </w:p>
    <w:p w:rsidR="0075011E" w:rsidRDefault="0075011E" w:rsidP="0075011E">
      <w:pPr>
        <w:pStyle w:val="2"/>
        <w:spacing w:line="360" w:lineRule="auto"/>
        <w:rPr>
          <w:rFonts w:ascii="宋体" w:eastAsia="宋体" w:hAnsi="宋体" w:cs="宋体"/>
          <w:b/>
          <w:bCs w:val="0"/>
          <w:sz w:val="24"/>
          <w:szCs w:val="24"/>
          <w:lang w:val="zh-CN"/>
        </w:rPr>
      </w:pPr>
      <w:bookmarkStart w:id="75" w:name="_Toc317257918"/>
      <w:bookmarkStart w:id="76" w:name="_Toc320537976"/>
      <w:bookmarkStart w:id="77" w:name="_Toc15063"/>
      <w:bookmarkStart w:id="78" w:name="_Toc18589"/>
      <w:r>
        <w:rPr>
          <w:rFonts w:ascii="宋体" w:eastAsia="宋体" w:hAnsi="宋体" w:cs="宋体" w:hint="eastAsia"/>
          <w:b/>
          <w:bCs w:val="0"/>
          <w:sz w:val="24"/>
          <w:szCs w:val="24"/>
          <w:lang w:val="zh-CN"/>
        </w:rPr>
        <w:t>（四）开标、评标、</w:t>
      </w:r>
      <w:bookmarkEnd w:id="75"/>
      <w:bookmarkEnd w:id="76"/>
      <w:r>
        <w:rPr>
          <w:rFonts w:ascii="宋体" w:eastAsia="宋体" w:hAnsi="宋体" w:cs="宋体" w:hint="eastAsia"/>
          <w:b/>
          <w:bCs w:val="0"/>
          <w:sz w:val="24"/>
          <w:szCs w:val="24"/>
          <w:lang w:val="zh-CN"/>
        </w:rPr>
        <w:t>中标</w:t>
      </w:r>
      <w:bookmarkEnd w:id="77"/>
      <w:bookmarkEnd w:id="78"/>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12、开标</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12.1</w:t>
      </w:r>
      <w:r>
        <w:rPr>
          <w:rFonts w:ascii="宋体" w:hAnsi="宋体" w:cs="宋体" w:hint="eastAsia"/>
          <w:bCs/>
          <w:sz w:val="24"/>
        </w:rPr>
        <w:t>开标时间:见《投标须知前附表》第15项。</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12.2</w:t>
      </w:r>
      <w:r>
        <w:rPr>
          <w:rFonts w:ascii="宋体" w:hAnsi="宋体" w:cs="宋体" w:hint="eastAsia"/>
          <w:bCs/>
          <w:sz w:val="24"/>
        </w:rPr>
        <w:t>开标会由采购人主持，采购人根据需要视情况要求投标人的法人或者授权代理人参加，并在监督部门的监督下进行。</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 xml:space="preserve">12.3 </w:t>
      </w:r>
      <w:r>
        <w:rPr>
          <w:rFonts w:ascii="宋体" w:hAnsi="宋体" w:cs="宋体" w:hint="eastAsia"/>
          <w:bCs/>
          <w:sz w:val="24"/>
        </w:rPr>
        <w:t>开标程序：</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napToGrid w:val="0"/>
          <w:sz w:val="24"/>
        </w:rPr>
        <w:t>（1）</w:t>
      </w:r>
      <w:r>
        <w:rPr>
          <w:rFonts w:ascii="宋体" w:hAnsi="宋体" w:cs="宋体" w:hint="eastAsia"/>
          <w:bCs/>
          <w:sz w:val="24"/>
        </w:rPr>
        <w:t>主持人宣布开标会议开始，对参与开标会议的人员提出会场要求，介绍招标项目的有关情况。</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（2）下载投标文件并唱标，宣读投标人名称、投标总价、和投标文件的其他主要内容，并做当场记录。采购人评委须在开标会议有关表格上签字。</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w:t>
      </w:r>
      <w:r>
        <w:rPr>
          <w:rFonts w:ascii="宋体" w:hAnsi="宋体" w:cs="宋体" w:hint="eastAsia"/>
          <w:bCs/>
          <w:sz w:val="24"/>
        </w:rPr>
        <w:t>3</w:t>
      </w:r>
      <w:r>
        <w:rPr>
          <w:rFonts w:ascii="宋体" w:hAnsi="宋体" w:cs="宋体" w:hint="eastAsia"/>
          <w:bCs/>
          <w:sz w:val="24"/>
          <w:lang w:val="zh-CN"/>
        </w:rPr>
        <w:t>）评标委员会综合评议、独立评分，汇总最终得分。</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w:t>
      </w:r>
      <w:r>
        <w:rPr>
          <w:rFonts w:ascii="宋体" w:hAnsi="宋体" w:cs="宋体" w:hint="eastAsia"/>
          <w:bCs/>
          <w:sz w:val="24"/>
        </w:rPr>
        <w:t>4</w:t>
      </w:r>
      <w:r>
        <w:rPr>
          <w:rFonts w:ascii="宋体" w:hAnsi="宋体" w:cs="宋体" w:hint="eastAsia"/>
          <w:bCs/>
          <w:sz w:val="24"/>
          <w:lang w:val="zh-CN"/>
        </w:rPr>
        <w:t>）推荐中标候选人。</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w:t>
      </w:r>
      <w:r>
        <w:rPr>
          <w:rFonts w:ascii="宋体" w:hAnsi="宋体" w:cs="宋体" w:hint="eastAsia"/>
          <w:bCs/>
          <w:sz w:val="24"/>
        </w:rPr>
        <w:t>5</w:t>
      </w:r>
      <w:r>
        <w:rPr>
          <w:rFonts w:ascii="宋体" w:hAnsi="宋体" w:cs="宋体" w:hint="eastAsia"/>
          <w:bCs/>
          <w:sz w:val="24"/>
          <w:lang w:val="zh-CN"/>
        </w:rPr>
        <w:t>）开标结束</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12.4开标注意事项</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bCs/>
          <w:sz w:val="24"/>
          <w:lang w:val="zh-CN"/>
        </w:rPr>
        <w:t>12.4.1采购人在《投标须知前附表》规定的地点和时间</w:t>
      </w:r>
      <w:r>
        <w:rPr>
          <w:rFonts w:ascii="宋体" w:hAnsi="宋体" w:cs="宋体" w:hint="eastAsia"/>
          <w:sz w:val="24"/>
          <w:lang w:val="zh-CN"/>
        </w:rPr>
        <w:t>开标。</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12.4.2 唱</w:t>
      </w:r>
      <w:proofErr w:type="gramStart"/>
      <w:r>
        <w:rPr>
          <w:rFonts w:ascii="宋体" w:hAnsi="宋体" w:cs="宋体" w:hint="eastAsia"/>
          <w:sz w:val="24"/>
          <w:lang w:val="zh-CN"/>
        </w:rPr>
        <w:t>标过程</w:t>
      </w:r>
      <w:proofErr w:type="gramEnd"/>
      <w:r>
        <w:rPr>
          <w:rFonts w:ascii="宋体" w:hAnsi="宋体" w:cs="宋体" w:hint="eastAsia"/>
          <w:sz w:val="24"/>
          <w:lang w:val="zh-CN"/>
        </w:rPr>
        <w:t>中，若采购人宣读的结果与投标文件不符时，投标人有权在开标现场提出异议，经有关监督人员或公证人员当场核查确认之后，可重新宣读其投标文件。若投标人现场未提出异议，则视为投标人确认宣读的结果。</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12.5投标文件的有效性</w:t>
      </w:r>
    </w:p>
    <w:p w:rsidR="0075011E" w:rsidRDefault="0075011E" w:rsidP="0075011E">
      <w:pPr>
        <w:tabs>
          <w:tab w:val="left" w:pos="360"/>
        </w:tabs>
        <w:spacing w:line="360" w:lineRule="auto"/>
        <w:ind w:right="180" w:firstLineChars="200" w:firstLine="480"/>
        <w:rPr>
          <w:rFonts w:ascii="宋体" w:hAnsi="宋体" w:cs="宋体"/>
          <w:bCs/>
          <w:sz w:val="24"/>
          <w:lang w:val="zh-CN"/>
        </w:rPr>
      </w:pPr>
      <w:r>
        <w:rPr>
          <w:rFonts w:ascii="宋体" w:hAnsi="宋体" w:cs="宋体" w:hint="eastAsia"/>
          <w:bCs/>
          <w:sz w:val="24"/>
          <w:lang w:val="zh-CN"/>
        </w:rPr>
        <w:t>开标时，投标文件出现下列情形之一的，作为无效投标文件，</w:t>
      </w:r>
      <w:proofErr w:type="gramStart"/>
      <w:r>
        <w:rPr>
          <w:rFonts w:ascii="宋体" w:hAnsi="宋体" w:cs="宋体" w:hint="eastAsia"/>
          <w:bCs/>
          <w:sz w:val="24"/>
          <w:lang w:val="zh-CN"/>
        </w:rPr>
        <w:t>视为废标处理</w:t>
      </w:r>
      <w:proofErr w:type="gramEnd"/>
      <w:r>
        <w:rPr>
          <w:rFonts w:ascii="宋体" w:hAnsi="宋体" w:cs="宋体" w:hint="eastAsia"/>
          <w:bCs/>
          <w:sz w:val="24"/>
          <w:lang w:val="zh-CN"/>
        </w:rPr>
        <w:t>：</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12.5.1需要投标人法定代表人参加开标会时：</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（1）参会人员未能提供本人有效身份证明的；</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（2）参会人员出示的有效身份证明与“法定代表人证明”所指人不符的；</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12.5.</w:t>
      </w:r>
      <w:r>
        <w:rPr>
          <w:rFonts w:ascii="宋体" w:hAnsi="宋体" w:cs="宋体" w:hint="eastAsia"/>
          <w:bCs/>
          <w:sz w:val="24"/>
        </w:rPr>
        <w:t>2需要</w:t>
      </w:r>
      <w:r>
        <w:rPr>
          <w:rFonts w:ascii="宋体" w:hAnsi="宋体" w:cs="宋体" w:hint="eastAsia"/>
          <w:bCs/>
          <w:sz w:val="24"/>
          <w:lang w:val="zh-CN"/>
        </w:rPr>
        <w:t>投标人的授权委托人参加开标会时：</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（1）未能提供本人有效身份证明的；</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（2）未能在启封前出示该企业法定代表人授权委托书的；</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（3）授权委托人出示的有效身份证明与“法定代表人授权委托书” 所指人</w:t>
      </w:r>
      <w:r>
        <w:rPr>
          <w:rFonts w:ascii="宋体" w:hAnsi="宋体" w:cs="宋体" w:hint="eastAsia"/>
          <w:bCs/>
          <w:sz w:val="24"/>
          <w:lang w:val="zh-CN"/>
        </w:rPr>
        <w:lastRenderedPageBreak/>
        <w:t>不符的；</w:t>
      </w:r>
    </w:p>
    <w:p w:rsidR="0075011E" w:rsidRDefault="0075011E" w:rsidP="0075011E">
      <w:pPr>
        <w:tabs>
          <w:tab w:val="left" w:pos="1320"/>
        </w:tabs>
        <w:spacing w:line="360" w:lineRule="auto"/>
        <w:ind w:firstLineChars="192" w:firstLine="461"/>
        <w:rPr>
          <w:rFonts w:ascii="宋体" w:hAnsi="宋体" w:cs="宋体"/>
          <w:bCs/>
          <w:sz w:val="24"/>
          <w:lang w:val="zh-CN"/>
        </w:rPr>
      </w:pPr>
      <w:r>
        <w:rPr>
          <w:rFonts w:ascii="宋体" w:hAnsi="宋体" w:cs="宋体" w:hint="eastAsia"/>
          <w:bCs/>
          <w:sz w:val="24"/>
          <w:lang w:val="zh-CN"/>
        </w:rPr>
        <w:t>（</w:t>
      </w:r>
      <w:r>
        <w:rPr>
          <w:rFonts w:ascii="宋体" w:hAnsi="宋体" w:cs="宋体" w:hint="eastAsia"/>
          <w:bCs/>
          <w:sz w:val="24"/>
        </w:rPr>
        <w:t>4</w:t>
      </w:r>
      <w:r>
        <w:rPr>
          <w:rFonts w:ascii="宋体" w:hAnsi="宋体" w:cs="宋体" w:hint="eastAsia"/>
          <w:bCs/>
          <w:sz w:val="24"/>
          <w:lang w:val="zh-CN"/>
        </w:rPr>
        <w:t>）“法定代表人授权委托书”未加盖投标单位公章和法定代表人印鉴的；</w:t>
      </w:r>
    </w:p>
    <w:p w:rsidR="0075011E" w:rsidRDefault="0075011E" w:rsidP="0075011E">
      <w:pPr>
        <w:spacing w:line="360" w:lineRule="auto"/>
        <w:ind w:firstLineChars="192" w:firstLine="461"/>
        <w:rPr>
          <w:rFonts w:ascii="宋体" w:hAnsi="宋体" w:cs="宋体"/>
          <w:bCs/>
          <w:sz w:val="24"/>
          <w:lang w:val="zh-CN"/>
        </w:rPr>
      </w:pPr>
      <w:r>
        <w:rPr>
          <w:rFonts w:ascii="宋体" w:hAnsi="宋体" w:cs="宋体" w:hint="eastAsia"/>
          <w:bCs/>
          <w:sz w:val="24"/>
          <w:lang w:val="zh-CN"/>
        </w:rPr>
        <w:t>12.5.</w:t>
      </w:r>
      <w:r>
        <w:rPr>
          <w:rFonts w:ascii="宋体" w:hAnsi="宋体" w:cs="宋体" w:hint="eastAsia"/>
          <w:bCs/>
          <w:sz w:val="24"/>
        </w:rPr>
        <w:t>3</w:t>
      </w:r>
      <w:r>
        <w:rPr>
          <w:rFonts w:ascii="宋体" w:hAnsi="宋体" w:cs="宋体" w:hint="eastAsia"/>
          <w:bCs/>
          <w:sz w:val="24"/>
          <w:lang w:val="zh-CN"/>
        </w:rPr>
        <w:t>未按时足额交付投标保证金的；</w:t>
      </w:r>
    </w:p>
    <w:p w:rsidR="0075011E" w:rsidRDefault="0075011E" w:rsidP="0075011E">
      <w:pPr>
        <w:spacing w:line="360" w:lineRule="auto"/>
        <w:ind w:left="1" w:firstLineChars="200" w:firstLine="480"/>
        <w:rPr>
          <w:rFonts w:ascii="宋体" w:hAnsi="宋体" w:cs="宋体"/>
          <w:bCs/>
          <w:sz w:val="24"/>
        </w:rPr>
      </w:pPr>
      <w:r>
        <w:rPr>
          <w:rFonts w:ascii="宋体" w:hAnsi="宋体" w:cs="宋体" w:hint="eastAsia"/>
          <w:bCs/>
          <w:sz w:val="24"/>
          <w:lang w:val="zh-CN"/>
        </w:rPr>
        <w:t>12.5.</w:t>
      </w:r>
      <w:r>
        <w:rPr>
          <w:rFonts w:ascii="宋体" w:hAnsi="宋体" w:cs="宋体" w:hint="eastAsia"/>
          <w:bCs/>
          <w:sz w:val="24"/>
        </w:rPr>
        <w:t>4</w:t>
      </w:r>
      <w:r>
        <w:rPr>
          <w:rFonts w:ascii="宋体" w:hAnsi="宋体" w:cs="宋体" w:hint="eastAsia"/>
          <w:bCs/>
          <w:sz w:val="24"/>
          <w:lang w:val="zh-CN"/>
        </w:rPr>
        <w:t>投标人的法定代表人或其授权代表未出席开标会议，或未在唱</w:t>
      </w:r>
      <w:proofErr w:type="gramStart"/>
      <w:r>
        <w:rPr>
          <w:rFonts w:ascii="宋体" w:hAnsi="宋体" w:cs="宋体" w:hint="eastAsia"/>
          <w:bCs/>
          <w:sz w:val="24"/>
          <w:lang w:val="zh-CN"/>
        </w:rPr>
        <w:t>标记录</w:t>
      </w:r>
      <w:proofErr w:type="gramEnd"/>
      <w:r>
        <w:rPr>
          <w:rFonts w:ascii="宋体" w:hAnsi="宋体" w:cs="宋体" w:hint="eastAsia"/>
          <w:bCs/>
          <w:sz w:val="24"/>
          <w:lang w:val="zh-CN"/>
        </w:rPr>
        <w:t>上签字的；（网上开标，投标人不需要出席）</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12.5.</w:t>
      </w:r>
      <w:r>
        <w:rPr>
          <w:rFonts w:ascii="宋体" w:hAnsi="宋体" w:cs="宋体" w:hint="eastAsia"/>
          <w:bCs/>
          <w:sz w:val="24"/>
        </w:rPr>
        <w:t>5</w:t>
      </w:r>
      <w:r>
        <w:rPr>
          <w:rFonts w:ascii="宋体" w:hAnsi="宋体" w:cs="宋体" w:hint="eastAsia"/>
          <w:bCs/>
          <w:sz w:val="24"/>
          <w:lang w:val="zh-CN"/>
        </w:rPr>
        <w:t>违反相关法律、法规、招标文件规定或评标委员会认定的不响应招标文件实质性要求的。</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z w:val="24"/>
          <w:lang w:val="zh-CN"/>
        </w:rPr>
        <w:t>13、</w:t>
      </w:r>
      <w:r>
        <w:rPr>
          <w:rFonts w:ascii="宋体" w:hAnsi="宋体" w:cs="宋体" w:hint="eastAsia"/>
          <w:bCs/>
          <w:sz w:val="24"/>
        </w:rPr>
        <w:t>评标</w:t>
      </w:r>
    </w:p>
    <w:p w:rsidR="0075011E" w:rsidRDefault="0075011E" w:rsidP="0075011E">
      <w:pPr>
        <w:spacing w:line="360" w:lineRule="auto"/>
        <w:ind w:rightChars="7" w:right="15" w:firstLineChars="200" w:firstLine="480"/>
        <w:rPr>
          <w:rFonts w:ascii="宋体" w:hAnsi="宋体" w:cs="宋体"/>
          <w:bCs/>
          <w:sz w:val="24"/>
          <w:lang w:val="zh-CN"/>
        </w:rPr>
      </w:pPr>
      <w:bookmarkStart w:id="79" w:name="OLE_LINK3"/>
      <w:bookmarkStart w:id="80" w:name="OLE_LINK2"/>
      <w:r>
        <w:rPr>
          <w:rFonts w:ascii="宋体" w:hAnsi="宋体" w:cs="宋体" w:hint="eastAsia"/>
          <w:bCs/>
          <w:sz w:val="24"/>
          <w:lang w:val="zh-CN"/>
        </w:rPr>
        <w:t>13.1资格审查</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开标结束后，采购人应当依法对投标人的资格进行审查。合格投标人不足３家的，不得评标。</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有下列情形之一的，应在资格审查时按照无效投标处理：</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（1）投标人未按照招标文件规定提交投标保证金的；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（2）投标人不具备招标文件规定的投标人资格条件的；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（3）报价超过招标文件中规定的预算金额或者最高限价的；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13.</w:t>
      </w:r>
      <w:r>
        <w:rPr>
          <w:rFonts w:ascii="宋体" w:hAnsi="宋体" w:cs="宋体" w:hint="eastAsia"/>
          <w:bCs/>
          <w:sz w:val="24"/>
        </w:rPr>
        <w:t>2</w:t>
      </w:r>
      <w:r>
        <w:rPr>
          <w:rFonts w:ascii="宋体" w:hAnsi="宋体" w:cs="宋体" w:hint="eastAsia"/>
          <w:bCs/>
          <w:sz w:val="24"/>
          <w:lang w:val="zh-CN"/>
        </w:rPr>
        <w:t>评标委员会</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2</w:t>
      </w:r>
      <w:r>
        <w:rPr>
          <w:rFonts w:ascii="宋体" w:hAnsi="宋体" w:cs="宋体" w:hint="eastAsia"/>
          <w:sz w:val="24"/>
          <w:lang w:val="zh-CN"/>
        </w:rPr>
        <w:t>.1采购人按企业规定组建评标委员会。评标委员会成员由采购人技术、经济等方面的专家组成，人数5人以上单数，其中，技术、经济等方面的专家人数不少于三分之二。由采购人在企业专家库中随机抽取产生。评标委员会的成员在评标过程中必须严格遵守企业招标的相关规定。</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2</w:t>
      </w:r>
      <w:r>
        <w:rPr>
          <w:rFonts w:ascii="宋体" w:hAnsi="宋体" w:cs="宋体" w:hint="eastAsia"/>
          <w:sz w:val="24"/>
          <w:lang w:val="zh-CN"/>
        </w:rPr>
        <w:t>.2评标委员会依法根据招标文件规定的评标方法进行投标文件的评审，得出评审结果，评标委员会递交评标报告推荐中标候选人。</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2</w:t>
      </w:r>
      <w:r>
        <w:rPr>
          <w:rFonts w:ascii="宋体" w:hAnsi="宋体" w:cs="宋体" w:hint="eastAsia"/>
          <w:sz w:val="24"/>
          <w:lang w:val="zh-CN"/>
        </w:rPr>
        <w:t>.3所有参加评标人员必须遵守国家、地方政府制定的有关招标投标的法则、规定，遵守有关招标投标的保密制度；如有违反者，给予相应处分；情节严重，构成犯罪的，由司法机关依法追究其刑事责任。</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13.</w:t>
      </w:r>
      <w:r>
        <w:rPr>
          <w:rFonts w:ascii="宋体" w:hAnsi="宋体" w:cs="宋体" w:hint="eastAsia"/>
          <w:bCs/>
          <w:sz w:val="24"/>
        </w:rPr>
        <w:t>3评标过程的保密性</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lastRenderedPageBreak/>
        <w:t>13.</w:t>
      </w:r>
      <w:r>
        <w:rPr>
          <w:rFonts w:ascii="宋体" w:hAnsi="宋体" w:cs="宋体" w:hint="eastAsia"/>
          <w:sz w:val="24"/>
        </w:rPr>
        <w:t>3</w:t>
      </w:r>
      <w:r>
        <w:rPr>
          <w:rFonts w:ascii="宋体" w:hAnsi="宋体" w:cs="宋体" w:hint="eastAsia"/>
          <w:sz w:val="24"/>
          <w:lang w:val="zh-CN"/>
        </w:rPr>
        <w:t>.1递交投标文件后，直至向中标人授予合同时止，凡与审查、澄清、评估和比较投标报价的有关资料以及</w:t>
      </w:r>
      <w:r>
        <w:rPr>
          <w:rFonts w:ascii="宋体" w:hAnsi="宋体" w:cs="宋体" w:hint="eastAsia"/>
          <w:sz w:val="24"/>
        </w:rPr>
        <w:t>授标</w:t>
      </w:r>
      <w:r>
        <w:rPr>
          <w:rFonts w:ascii="宋体" w:hAnsi="宋体" w:cs="宋体" w:hint="eastAsia"/>
          <w:sz w:val="24"/>
          <w:lang w:val="zh-CN"/>
        </w:rPr>
        <w:t>意见等，</w:t>
      </w:r>
      <w:r>
        <w:rPr>
          <w:rFonts w:ascii="宋体" w:hAnsi="宋体" w:cs="宋体" w:hint="eastAsia"/>
          <w:sz w:val="24"/>
        </w:rPr>
        <w:t>参与评标工作的有关人员</w:t>
      </w:r>
      <w:r>
        <w:rPr>
          <w:rFonts w:ascii="宋体" w:hAnsi="宋体" w:cs="宋体" w:hint="eastAsia"/>
          <w:sz w:val="24"/>
          <w:lang w:val="zh-CN"/>
        </w:rPr>
        <w:t>均不得向投标人及与评审无关的其他人透露，否则追究有关当事人的法律责任。</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3</w:t>
      </w:r>
      <w:r>
        <w:rPr>
          <w:rFonts w:ascii="宋体" w:hAnsi="宋体" w:cs="宋体" w:hint="eastAsia"/>
          <w:sz w:val="24"/>
          <w:lang w:val="zh-CN"/>
        </w:rPr>
        <w:t>.2在评标过程中，如果投标人试图在投标文件审查、澄清、比较及授予合同方面向采购人施加任何影响，其投标文件将被拒绝。</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13.</w:t>
      </w:r>
      <w:r>
        <w:rPr>
          <w:rFonts w:ascii="宋体" w:hAnsi="宋体" w:cs="宋体" w:hint="eastAsia"/>
          <w:sz w:val="24"/>
        </w:rPr>
        <w:t>3</w:t>
      </w:r>
      <w:r>
        <w:rPr>
          <w:rFonts w:ascii="宋体" w:hAnsi="宋体" w:cs="宋体" w:hint="eastAsia"/>
          <w:sz w:val="24"/>
          <w:lang w:val="zh-CN"/>
        </w:rPr>
        <w:t>.3</w:t>
      </w:r>
      <w:r>
        <w:rPr>
          <w:rFonts w:ascii="宋体" w:hAnsi="宋体" w:cs="宋体" w:hint="eastAsia"/>
          <w:sz w:val="24"/>
        </w:rPr>
        <w:t>凡参与评标工作的有关人员均应自觉接受监督，不得向他人透露已获得招标文件的潜在投标人的名称、数量以及可能影响公平竞争的有关投标报价的其他情况。</w:t>
      </w:r>
    </w:p>
    <w:p w:rsidR="0075011E" w:rsidRDefault="0075011E" w:rsidP="0075011E">
      <w:pPr>
        <w:spacing w:line="360" w:lineRule="auto"/>
        <w:ind w:left="1" w:firstLineChars="199" w:firstLine="478"/>
        <w:rPr>
          <w:rFonts w:ascii="宋体" w:hAnsi="宋体" w:cs="宋体"/>
          <w:bCs/>
          <w:sz w:val="24"/>
        </w:rPr>
      </w:pPr>
      <w:r>
        <w:rPr>
          <w:rFonts w:ascii="宋体" w:hAnsi="宋体" w:cs="宋体" w:hint="eastAsia"/>
          <w:bCs/>
          <w:sz w:val="24"/>
          <w:lang w:val="zh-CN"/>
        </w:rPr>
        <w:t>13.</w:t>
      </w:r>
      <w:r>
        <w:rPr>
          <w:rFonts w:ascii="宋体" w:hAnsi="宋体" w:cs="宋体" w:hint="eastAsia"/>
          <w:bCs/>
          <w:sz w:val="24"/>
        </w:rPr>
        <w:t>4评标文件的符合性审查</w:t>
      </w:r>
    </w:p>
    <w:p w:rsidR="0075011E" w:rsidRDefault="0075011E" w:rsidP="0075011E">
      <w:pPr>
        <w:spacing w:line="360" w:lineRule="auto"/>
        <w:ind w:left="1" w:firstLineChars="199" w:firstLine="478"/>
        <w:rPr>
          <w:rFonts w:ascii="宋体" w:hAnsi="宋体" w:cs="宋体"/>
          <w:sz w:val="24"/>
          <w:lang w:val="zh-CN"/>
        </w:rPr>
      </w:pPr>
      <w:r>
        <w:rPr>
          <w:rFonts w:ascii="宋体" w:hAnsi="宋体" w:cs="宋体" w:hint="eastAsia"/>
          <w:sz w:val="24"/>
          <w:lang w:val="zh-CN"/>
        </w:rPr>
        <w:t>13.</w:t>
      </w:r>
      <w:r>
        <w:rPr>
          <w:rFonts w:ascii="宋体" w:hAnsi="宋体" w:cs="宋体" w:hint="eastAsia"/>
          <w:sz w:val="24"/>
        </w:rPr>
        <w:t>4</w:t>
      </w:r>
      <w:r>
        <w:rPr>
          <w:rFonts w:ascii="宋体" w:hAnsi="宋体" w:cs="宋体" w:hint="eastAsia"/>
          <w:sz w:val="24"/>
          <w:lang w:val="zh-CN"/>
        </w:rPr>
        <w:t>.1 评标委员会应当对符合资格的投标人的投标文件进行符合性审查，以确定其是否满足招标文件的实质性要求。</w:t>
      </w:r>
    </w:p>
    <w:p w:rsidR="0075011E" w:rsidRDefault="0075011E" w:rsidP="0075011E">
      <w:pPr>
        <w:spacing w:line="360" w:lineRule="auto"/>
        <w:ind w:left="1" w:firstLineChars="199" w:firstLine="478"/>
        <w:rPr>
          <w:rFonts w:ascii="宋体" w:hAnsi="宋体" w:cs="宋体"/>
          <w:sz w:val="24"/>
          <w:lang w:val="zh-CN"/>
        </w:rPr>
      </w:pPr>
      <w:r>
        <w:rPr>
          <w:rFonts w:ascii="宋体" w:hAnsi="宋体" w:cs="宋体" w:hint="eastAsia"/>
          <w:sz w:val="24"/>
          <w:lang w:val="zh-CN"/>
        </w:rPr>
        <w:t>有下列情形之一的，应在符合性审查时按照无效投标处理：</w:t>
      </w:r>
    </w:p>
    <w:p w:rsidR="0075011E" w:rsidRDefault="0075011E" w:rsidP="0075011E">
      <w:pPr>
        <w:spacing w:line="360" w:lineRule="auto"/>
        <w:ind w:leftChars="199" w:left="418"/>
        <w:rPr>
          <w:rFonts w:ascii="宋体" w:hAnsi="宋体" w:cs="宋体"/>
          <w:sz w:val="24"/>
          <w:lang w:val="zh-CN"/>
        </w:rPr>
      </w:pPr>
      <w:r>
        <w:rPr>
          <w:rFonts w:ascii="宋体" w:hAnsi="宋体" w:cs="宋体" w:hint="eastAsia"/>
          <w:sz w:val="24"/>
          <w:lang w:val="zh-CN"/>
        </w:rPr>
        <w:t>（</w:t>
      </w:r>
      <w:r>
        <w:rPr>
          <w:rFonts w:ascii="宋体" w:hAnsi="宋体" w:cs="宋体" w:hint="eastAsia"/>
          <w:sz w:val="24"/>
        </w:rPr>
        <w:t>1</w:t>
      </w:r>
      <w:r>
        <w:rPr>
          <w:rFonts w:ascii="宋体" w:hAnsi="宋体" w:cs="宋体" w:hint="eastAsia"/>
          <w:sz w:val="24"/>
          <w:lang w:val="zh-CN"/>
        </w:rPr>
        <w:t>）投标文件未按照招标文件规定要求密封、签署、盖章的；</w:t>
      </w:r>
    </w:p>
    <w:p w:rsidR="0075011E" w:rsidRDefault="0075011E" w:rsidP="0075011E">
      <w:pPr>
        <w:spacing w:line="360" w:lineRule="auto"/>
        <w:ind w:leftChars="199" w:left="418"/>
        <w:rPr>
          <w:rFonts w:ascii="宋体" w:hAnsi="宋体" w:cs="宋体"/>
          <w:sz w:val="24"/>
          <w:lang w:val="zh-CN"/>
        </w:rPr>
      </w:pPr>
      <w:r>
        <w:rPr>
          <w:rFonts w:ascii="宋体" w:hAnsi="宋体" w:cs="宋体" w:hint="eastAsia"/>
          <w:sz w:val="24"/>
          <w:lang w:val="zh-CN"/>
        </w:rPr>
        <w:t>（2）不满足本招标文件中实质性条款要求的；</w:t>
      </w:r>
    </w:p>
    <w:p w:rsidR="0075011E" w:rsidRDefault="0075011E" w:rsidP="0075011E">
      <w:pPr>
        <w:spacing w:line="360" w:lineRule="auto"/>
        <w:ind w:leftChars="199" w:left="418"/>
        <w:rPr>
          <w:rFonts w:ascii="宋体" w:hAnsi="宋体" w:cs="宋体"/>
          <w:sz w:val="24"/>
          <w:lang w:val="zh-CN"/>
        </w:rPr>
      </w:pPr>
      <w:r>
        <w:rPr>
          <w:rFonts w:ascii="宋体" w:hAnsi="宋体" w:cs="宋体" w:hint="eastAsia"/>
          <w:sz w:val="24"/>
          <w:lang w:val="zh-CN"/>
        </w:rPr>
        <w:t>（3）投标有效期不足的；</w:t>
      </w:r>
    </w:p>
    <w:p w:rsidR="0075011E" w:rsidRDefault="0075011E" w:rsidP="0075011E">
      <w:pPr>
        <w:spacing w:line="360" w:lineRule="auto"/>
        <w:ind w:leftChars="199" w:left="418"/>
        <w:rPr>
          <w:rFonts w:ascii="宋体" w:hAnsi="宋体" w:cs="宋体"/>
          <w:sz w:val="24"/>
          <w:lang w:val="zh-CN"/>
        </w:rPr>
      </w:pPr>
      <w:r>
        <w:rPr>
          <w:rFonts w:ascii="宋体" w:hAnsi="宋体" w:cs="宋体" w:hint="eastAsia"/>
          <w:sz w:val="24"/>
          <w:lang w:val="zh-CN"/>
        </w:rPr>
        <w:t>（</w:t>
      </w:r>
      <w:r>
        <w:rPr>
          <w:rFonts w:ascii="宋体" w:hAnsi="宋体" w:cs="宋体" w:hint="eastAsia"/>
          <w:sz w:val="24"/>
        </w:rPr>
        <w:t>4</w:t>
      </w:r>
      <w:r>
        <w:rPr>
          <w:rFonts w:ascii="宋体" w:hAnsi="宋体" w:cs="宋体" w:hint="eastAsia"/>
          <w:sz w:val="24"/>
          <w:lang w:val="zh-CN"/>
        </w:rPr>
        <w:t>）投标文件含有采购人不能接受的附加条件的；</w:t>
      </w:r>
    </w:p>
    <w:p w:rsidR="0075011E" w:rsidRDefault="0075011E" w:rsidP="0075011E">
      <w:pPr>
        <w:spacing w:line="360" w:lineRule="auto"/>
        <w:ind w:firstLineChars="200" w:firstLine="480"/>
        <w:rPr>
          <w:rFonts w:ascii="宋体" w:hAnsi="宋体" w:cs="宋体"/>
          <w:sz w:val="24"/>
          <w:lang w:val="zh-CN"/>
        </w:rPr>
      </w:pPr>
      <w:r>
        <w:rPr>
          <w:rFonts w:ascii="宋体" w:hAnsi="宋体" w:cs="宋体" w:hint="eastAsia"/>
          <w:sz w:val="24"/>
          <w:lang w:val="zh-CN"/>
        </w:rPr>
        <w:t>（</w:t>
      </w:r>
      <w:r>
        <w:rPr>
          <w:rFonts w:ascii="宋体" w:hAnsi="宋体" w:cs="宋体" w:hint="eastAsia"/>
          <w:sz w:val="24"/>
        </w:rPr>
        <w:t>5</w:t>
      </w:r>
      <w:r>
        <w:rPr>
          <w:rFonts w:ascii="宋体" w:hAnsi="宋体" w:cs="宋体" w:hint="eastAsia"/>
          <w:sz w:val="24"/>
          <w:lang w:val="zh-CN"/>
        </w:rPr>
        <w:t>）不符合法律、法规和招标文件规定的其他无效情形的。</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4</w:t>
      </w:r>
      <w:r>
        <w:rPr>
          <w:rFonts w:ascii="宋体" w:hAnsi="宋体" w:cs="宋体" w:hint="eastAsia"/>
          <w:sz w:val="24"/>
          <w:lang w:val="zh-CN"/>
        </w:rPr>
        <w:t>.2投标文件如有计算和累加错误，修正原则如下：</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（1）投标文件的投标报价大写金额和小写金额不一致的，以大写金额为准；</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（2）总价金额与按单价汇总金额不一致的，以单价金额计算结果为准；</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（3）单价金额小数点有明显错位的，应以总价为准，并修改单价。</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13.3.3评标委员会按上述修正错误的方法调整投标文件中的投标报价，调整后的价格对投标人具有约束力。如果投标人不接受修正后的价格，则其投标将被拒绝。</w:t>
      </w:r>
    </w:p>
    <w:p w:rsidR="0075011E" w:rsidRDefault="0075011E" w:rsidP="0075011E">
      <w:pPr>
        <w:spacing w:line="360" w:lineRule="auto"/>
        <w:ind w:left="1" w:firstLineChars="199" w:firstLine="478"/>
        <w:rPr>
          <w:rFonts w:ascii="宋体" w:hAnsi="宋体" w:cs="宋体"/>
          <w:sz w:val="24"/>
          <w:lang w:val="zh-CN"/>
        </w:rPr>
      </w:pPr>
      <w:r>
        <w:rPr>
          <w:rFonts w:ascii="宋体" w:hAnsi="宋体" w:cs="宋体" w:hint="eastAsia"/>
          <w:sz w:val="24"/>
          <w:lang w:val="zh-CN"/>
        </w:rPr>
        <w:t>13.3.4评标委员会要审查每份投标文件是否实质上响应了招标文件的要求。实质上响应的投标应该是与招标文件要求的全部条款、条件和规格参数相符，没有重大偏离或保留的投标。响应的依据是招标文件本身的内容，而不寻求其它证据。</w:t>
      </w:r>
    </w:p>
    <w:p w:rsidR="0075011E" w:rsidRDefault="0075011E" w:rsidP="0075011E">
      <w:pPr>
        <w:pStyle w:val="af"/>
        <w:tabs>
          <w:tab w:val="left" w:pos="1320"/>
        </w:tabs>
        <w:spacing w:line="360" w:lineRule="auto"/>
        <w:ind w:firstLineChars="242" w:firstLine="581"/>
        <w:rPr>
          <w:rFonts w:hAnsi="宋体" w:cs="宋体"/>
          <w:sz w:val="24"/>
          <w:szCs w:val="24"/>
          <w:lang w:val="zh-CN"/>
        </w:rPr>
      </w:pPr>
      <w:r>
        <w:rPr>
          <w:rFonts w:hAnsi="宋体" w:cs="宋体" w:hint="eastAsia"/>
          <w:sz w:val="24"/>
          <w:szCs w:val="24"/>
          <w:lang w:val="zh-CN"/>
        </w:rPr>
        <w:t>13.3.5实质上没有响应招标文件要求的投标将视为无效投标。投标人不得</w:t>
      </w:r>
      <w:r>
        <w:rPr>
          <w:rFonts w:hAnsi="宋体" w:cs="宋体" w:hint="eastAsia"/>
          <w:sz w:val="24"/>
          <w:szCs w:val="24"/>
          <w:lang w:val="zh-CN"/>
        </w:rPr>
        <w:lastRenderedPageBreak/>
        <w:t>通过修正或撤销不合要求的偏离或保留从而使其投标成为实质上响应的投标。</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z w:val="24"/>
        </w:rPr>
        <w:t>13.4投标文件的详细评审</w:t>
      </w:r>
    </w:p>
    <w:p w:rsidR="0075011E" w:rsidRDefault="0075011E" w:rsidP="0075011E">
      <w:pPr>
        <w:spacing w:line="360" w:lineRule="auto"/>
        <w:ind w:leftChars="250" w:left="741" w:hangingChars="90" w:hanging="216"/>
        <w:rPr>
          <w:rFonts w:ascii="宋体" w:hAnsi="宋体" w:cs="宋体"/>
          <w:sz w:val="24"/>
        </w:rPr>
      </w:pPr>
      <w:r>
        <w:rPr>
          <w:rFonts w:ascii="宋体" w:hAnsi="宋体" w:cs="宋体" w:hint="eastAsia"/>
          <w:sz w:val="24"/>
        </w:rPr>
        <w:t>13.4.1 评标委员会将只对确定为实质上响应招标文件要求的投标进行详细评审。</w:t>
      </w:r>
    </w:p>
    <w:p w:rsidR="0075011E" w:rsidRDefault="0075011E" w:rsidP="0075011E">
      <w:pPr>
        <w:spacing w:line="360" w:lineRule="auto"/>
        <w:ind w:left="1" w:firstLineChars="218" w:firstLine="523"/>
        <w:rPr>
          <w:rFonts w:ascii="宋体" w:hAnsi="宋体" w:cs="宋体"/>
          <w:sz w:val="24"/>
        </w:rPr>
      </w:pPr>
      <w:r>
        <w:rPr>
          <w:rFonts w:ascii="宋体" w:hAnsi="宋体" w:cs="宋体" w:hint="eastAsia"/>
          <w:sz w:val="24"/>
        </w:rPr>
        <w:t>13.4.2 详细评审即以招标文件为依据，对所有实质上响应的投标分别从报价、技术、商务等进行评审并按照评分标准进行综合评分（详见第四章评分标准与方法）。</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13.4.3综合评分法是指在最大限度满足招标文件实质性要求的前提下，按照招标文件中规定的各项因素进行综合评审后，以评标总分最高的投标人作为中标候选供应商或中标供应商的评标方法。如果投标人评标总分得分相同，报价低的投标人排序在前。得分且投标报价相同的，按技术指标优劣顺序排列。</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13.</w:t>
      </w:r>
      <w:r>
        <w:rPr>
          <w:rFonts w:ascii="宋体" w:hAnsi="宋体" w:cs="宋体" w:hint="eastAsia"/>
          <w:sz w:val="24"/>
        </w:rPr>
        <w:t>4</w:t>
      </w:r>
      <w:r>
        <w:rPr>
          <w:rFonts w:ascii="宋体" w:hAnsi="宋体" w:cs="宋体" w:hint="eastAsia"/>
          <w:sz w:val="24"/>
          <w:lang w:val="zh-CN"/>
        </w:rPr>
        <w:t>.4确定中标人的评标准则是：能够最大限度满足招标文件中规定的各项综合评价标准。评标委员会没有义务必须接受最低报价的投标。</w:t>
      </w:r>
    </w:p>
    <w:p w:rsidR="0075011E" w:rsidRDefault="0075011E" w:rsidP="0075011E">
      <w:pPr>
        <w:spacing w:line="360" w:lineRule="auto"/>
        <w:ind w:rightChars="7" w:right="15" w:firstLineChars="200" w:firstLine="480"/>
        <w:rPr>
          <w:rFonts w:ascii="宋体" w:hAnsi="宋体" w:cs="宋体"/>
          <w:bCs/>
          <w:sz w:val="24"/>
        </w:rPr>
      </w:pPr>
      <w:r>
        <w:rPr>
          <w:rFonts w:ascii="宋体" w:hAnsi="宋体" w:cs="宋体" w:hint="eastAsia"/>
          <w:bCs/>
          <w:sz w:val="24"/>
          <w:lang w:val="zh-CN"/>
        </w:rPr>
        <w:t>13.</w:t>
      </w:r>
      <w:r>
        <w:rPr>
          <w:rFonts w:ascii="宋体" w:hAnsi="宋体" w:cs="宋体" w:hint="eastAsia"/>
          <w:bCs/>
          <w:sz w:val="24"/>
        </w:rPr>
        <w:t>5</w:t>
      </w:r>
      <w:r>
        <w:rPr>
          <w:rFonts w:ascii="宋体" w:hAnsi="宋体" w:cs="宋体" w:hint="eastAsia"/>
          <w:bCs/>
          <w:sz w:val="24"/>
          <w:lang w:val="zh-CN"/>
        </w:rPr>
        <w:t>评标过程中</w:t>
      </w:r>
      <w:r>
        <w:rPr>
          <w:rFonts w:ascii="宋体" w:hAnsi="宋体" w:cs="宋体" w:hint="eastAsia"/>
          <w:bCs/>
          <w:sz w:val="24"/>
        </w:rPr>
        <w:t>废标的认定</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13.5.1投标人的资格不符合招标文件要求或资格证明文件提供不全；</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13.5.2符合专业条件的供应商或对招标文件作实质性响应的供应商不足三家的；</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13.</w:t>
      </w:r>
      <w:r>
        <w:rPr>
          <w:rFonts w:ascii="宋体" w:hAnsi="宋体" w:cs="宋体" w:hint="eastAsia"/>
          <w:sz w:val="24"/>
        </w:rPr>
        <w:t>5</w:t>
      </w:r>
      <w:r>
        <w:rPr>
          <w:rFonts w:ascii="宋体" w:hAnsi="宋体" w:cs="宋体" w:hint="eastAsia"/>
          <w:sz w:val="24"/>
          <w:lang w:val="zh-CN"/>
        </w:rPr>
        <w:t>.3</w:t>
      </w:r>
      <w:r>
        <w:rPr>
          <w:rFonts w:ascii="宋体" w:hAnsi="宋体" w:cs="宋体" w:hint="eastAsia"/>
          <w:snapToGrid w:val="0"/>
          <w:sz w:val="24"/>
        </w:rPr>
        <w:t>投标文件的关键内容及所提交的复印件字迹模糊、无法辨认的；</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13.</w:t>
      </w:r>
      <w:r>
        <w:rPr>
          <w:rFonts w:ascii="宋体" w:hAnsi="宋体" w:cs="宋体" w:hint="eastAsia"/>
          <w:sz w:val="24"/>
        </w:rPr>
        <w:t>5</w:t>
      </w:r>
      <w:r>
        <w:rPr>
          <w:rFonts w:ascii="宋体" w:hAnsi="宋体" w:cs="宋体" w:hint="eastAsia"/>
          <w:sz w:val="24"/>
          <w:lang w:val="zh-CN"/>
        </w:rPr>
        <w:t>.</w:t>
      </w:r>
      <w:r>
        <w:rPr>
          <w:rFonts w:ascii="宋体" w:hAnsi="宋体" w:cs="宋体" w:hint="eastAsia"/>
          <w:snapToGrid w:val="0"/>
          <w:sz w:val="24"/>
        </w:rPr>
        <w:t>4投标报价有严重缺漏项的；</w:t>
      </w:r>
    </w:p>
    <w:p w:rsidR="0075011E" w:rsidRDefault="0075011E" w:rsidP="0075011E">
      <w:pPr>
        <w:spacing w:line="360" w:lineRule="auto"/>
        <w:ind w:rightChars="7" w:right="15" w:firstLineChars="200" w:firstLine="480"/>
        <w:rPr>
          <w:rFonts w:ascii="宋体" w:hAnsi="宋体" w:cs="宋体"/>
          <w:snapToGrid w:val="0"/>
          <w:sz w:val="24"/>
        </w:rPr>
      </w:pPr>
      <w:r>
        <w:rPr>
          <w:rFonts w:ascii="宋体" w:hAnsi="宋体" w:cs="宋体" w:hint="eastAsia"/>
          <w:sz w:val="24"/>
          <w:lang w:val="zh-CN"/>
        </w:rPr>
        <w:t>13.</w:t>
      </w:r>
      <w:r>
        <w:rPr>
          <w:rFonts w:ascii="宋体" w:hAnsi="宋体" w:cs="宋体" w:hint="eastAsia"/>
          <w:sz w:val="24"/>
        </w:rPr>
        <w:t>5</w:t>
      </w:r>
      <w:r>
        <w:rPr>
          <w:rFonts w:ascii="宋体" w:hAnsi="宋体" w:cs="宋体" w:hint="eastAsia"/>
          <w:sz w:val="24"/>
          <w:lang w:val="zh-CN"/>
        </w:rPr>
        <w:t>.</w:t>
      </w:r>
      <w:r>
        <w:rPr>
          <w:rFonts w:ascii="宋体" w:hAnsi="宋体" w:cs="宋体" w:hint="eastAsia"/>
          <w:snapToGrid w:val="0"/>
          <w:sz w:val="24"/>
        </w:rPr>
        <w:t>5将一个项目包拆分投标，对同一货物及服务投标时，同时提供两套或以上的投标方案；</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13.5.6投标文件附有采购人不能接受的条件；</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13.5.7投标人的报价均超过了采购预算，采购人不能支付的；</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rPr>
        <w:t>13.5.8其他不响应招标文件实质性要求的或违反有关法律法规的。</w:t>
      </w:r>
    </w:p>
    <w:bookmarkEnd w:id="79"/>
    <w:bookmarkEnd w:id="80"/>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14、中标</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bCs/>
          <w:sz w:val="24"/>
          <w:lang w:val="zh-CN"/>
        </w:rPr>
        <w:t>14.1评标委员会根据投标</w:t>
      </w:r>
      <w:r>
        <w:rPr>
          <w:rFonts w:ascii="宋体" w:hAnsi="宋体" w:cs="宋体" w:hint="eastAsia"/>
          <w:sz w:val="24"/>
          <w:lang w:val="zh-CN"/>
        </w:rPr>
        <w:t>文件审查结果及质询答疑情况，按照招标文件所确定的评标办法进行评分；汇总得分，按得分高低，依次排序，并写出书面评标报告，推荐中标候选单位；</w:t>
      </w:r>
    </w:p>
    <w:p w:rsidR="0075011E" w:rsidRDefault="0075011E" w:rsidP="0075011E">
      <w:pPr>
        <w:spacing w:line="360" w:lineRule="auto"/>
        <w:ind w:rightChars="7" w:right="15" w:firstLineChars="200" w:firstLine="480"/>
        <w:rPr>
          <w:rFonts w:ascii="宋体" w:hAnsi="宋体" w:cs="宋体"/>
          <w:sz w:val="24"/>
        </w:rPr>
      </w:pPr>
      <w:r>
        <w:rPr>
          <w:rFonts w:ascii="宋体" w:hAnsi="宋体" w:cs="宋体" w:hint="eastAsia"/>
          <w:sz w:val="24"/>
          <w:lang w:val="zh-CN"/>
        </w:rPr>
        <w:t>14.2</w:t>
      </w:r>
      <w:r>
        <w:rPr>
          <w:rFonts w:ascii="宋体" w:hAnsi="宋体" w:cs="宋体" w:hint="eastAsia"/>
          <w:sz w:val="24"/>
        </w:rPr>
        <w:t>采购人将根据评标委员会提出的书面评标报告确定中标人。中标结果</w:t>
      </w:r>
      <w:r>
        <w:rPr>
          <w:rFonts w:ascii="宋体" w:hAnsi="宋体" w:cs="宋体" w:hint="eastAsia"/>
          <w:sz w:val="24"/>
        </w:rPr>
        <w:lastRenderedPageBreak/>
        <w:t>在金隅冀东阳光平台上中标公示并向中标人发出中标通知。</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14.3</w:t>
      </w:r>
      <w:r>
        <w:rPr>
          <w:rFonts w:ascii="宋体" w:hAnsi="宋体" w:cs="宋体" w:hint="eastAsia"/>
          <w:sz w:val="24"/>
        </w:rPr>
        <w:t>中标人如在收到中标通知之日起</w:t>
      </w:r>
      <w:r>
        <w:rPr>
          <w:rFonts w:ascii="宋体" w:hAnsi="宋体" w:cs="宋体"/>
          <w:sz w:val="24"/>
        </w:rPr>
        <w:t>3-7</w:t>
      </w:r>
      <w:r>
        <w:rPr>
          <w:rFonts w:ascii="宋体" w:hAnsi="宋体" w:cs="宋体" w:hint="eastAsia"/>
          <w:sz w:val="24"/>
        </w:rPr>
        <w:t>个工作日内完成合同签订工作，则视为自动放弃中标资格，并按招标文件规定及相关法律法规追究其相关责任。</w:t>
      </w:r>
    </w:p>
    <w:p w:rsidR="0075011E" w:rsidRDefault="0075011E" w:rsidP="0075011E">
      <w:pPr>
        <w:spacing w:line="360" w:lineRule="auto"/>
        <w:ind w:rightChars="7" w:right="15" w:firstLineChars="200" w:firstLine="480"/>
        <w:rPr>
          <w:rFonts w:ascii="宋体" w:hAnsi="宋体" w:cs="宋体"/>
          <w:sz w:val="24"/>
          <w:lang w:val="zh-CN"/>
        </w:rPr>
      </w:pPr>
      <w:r>
        <w:rPr>
          <w:rFonts w:ascii="宋体" w:hAnsi="宋体" w:cs="宋体" w:hint="eastAsia"/>
          <w:sz w:val="24"/>
          <w:lang w:val="zh-CN"/>
        </w:rPr>
        <w:t>14</w:t>
      </w:r>
      <w:r>
        <w:rPr>
          <w:rFonts w:ascii="宋体" w:hAnsi="宋体" w:cs="宋体" w:hint="eastAsia"/>
          <w:sz w:val="24"/>
        </w:rPr>
        <w:t>.4</w:t>
      </w:r>
      <w:r>
        <w:rPr>
          <w:rFonts w:ascii="宋体" w:hAnsi="宋体" w:cs="宋体" w:hint="eastAsia"/>
          <w:sz w:val="24"/>
          <w:lang w:val="zh-CN"/>
        </w:rPr>
        <w:t>如果中标人没有按照</w:t>
      </w:r>
      <w:proofErr w:type="gramStart"/>
      <w:r>
        <w:rPr>
          <w:rFonts w:ascii="宋体" w:hAnsi="宋体" w:cs="宋体" w:hint="eastAsia"/>
          <w:sz w:val="24"/>
          <w:lang w:val="zh-CN"/>
        </w:rPr>
        <w:t>上述第14</w:t>
      </w:r>
      <w:proofErr w:type="gramEnd"/>
      <w:r>
        <w:rPr>
          <w:rFonts w:ascii="宋体" w:hAnsi="宋体" w:cs="宋体" w:hint="eastAsia"/>
          <w:sz w:val="24"/>
          <w:lang w:val="zh-CN"/>
        </w:rPr>
        <w:t>.3款规定执行，采购人将有充分理由取消该中标决定，并没收其投标保证金。</w:t>
      </w:r>
      <w:r>
        <w:rPr>
          <w:rFonts w:ascii="宋体" w:hAnsi="宋体" w:cs="宋体" w:hint="eastAsia"/>
          <w:sz w:val="24"/>
        </w:rPr>
        <w:t>在此情况下采购人可将中标资格授予下一个综合评分最高的中标人或重新招标</w:t>
      </w:r>
      <w:r>
        <w:rPr>
          <w:rFonts w:ascii="宋体" w:hAnsi="宋体" w:cs="宋体" w:hint="eastAsia"/>
          <w:sz w:val="24"/>
          <w:lang w:val="zh-CN"/>
        </w:rPr>
        <w:t>。</w:t>
      </w:r>
    </w:p>
    <w:p w:rsidR="0075011E" w:rsidRDefault="0075011E" w:rsidP="0075011E">
      <w:pPr>
        <w:pStyle w:val="2"/>
        <w:spacing w:line="360" w:lineRule="auto"/>
        <w:rPr>
          <w:rFonts w:ascii="宋体" w:eastAsia="宋体" w:hAnsi="宋体" w:cs="宋体"/>
          <w:b/>
          <w:bCs w:val="0"/>
          <w:sz w:val="24"/>
          <w:szCs w:val="24"/>
          <w:lang w:val="zh-CN"/>
        </w:rPr>
      </w:pPr>
      <w:bookmarkStart w:id="81" w:name="_Toc320537977"/>
      <w:bookmarkStart w:id="82" w:name="_Toc12508"/>
      <w:bookmarkStart w:id="83" w:name="_Toc317257919"/>
      <w:bookmarkStart w:id="84" w:name="_Toc16705"/>
      <w:r>
        <w:rPr>
          <w:rFonts w:ascii="宋体" w:eastAsia="宋体" w:hAnsi="宋体" w:cs="宋体" w:hint="eastAsia"/>
          <w:b/>
          <w:bCs w:val="0"/>
          <w:sz w:val="24"/>
          <w:szCs w:val="24"/>
          <w:lang w:val="zh-CN"/>
        </w:rPr>
        <w:t>（五）授予合同</w:t>
      </w:r>
      <w:bookmarkEnd w:id="81"/>
      <w:bookmarkEnd w:id="82"/>
      <w:bookmarkEnd w:id="83"/>
      <w:bookmarkEnd w:id="84"/>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15、授予合同的准则</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15.1采购人将合同授予其投标文件符合招标文件要求，并且能承诺履行合同，对采购人最为有利的投标人。</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15.2 采购人依法</w:t>
      </w:r>
      <w:r>
        <w:rPr>
          <w:rFonts w:ascii="宋体" w:hAnsi="宋体" w:cs="宋体" w:hint="eastAsia"/>
          <w:bCs/>
          <w:sz w:val="24"/>
        </w:rPr>
        <w:t>按照评标报告中推荐的中标候选单位顺序</w:t>
      </w:r>
      <w:r>
        <w:rPr>
          <w:rFonts w:ascii="宋体" w:hAnsi="宋体" w:cs="宋体" w:hint="eastAsia"/>
          <w:bCs/>
          <w:sz w:val="24"/>
          <w:lang w:val="zh-CN"/>
        </w:rPr>
        <w:t>确定中标人。</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16、合同的订立和履行</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16.1采购人和中标人应当自中标通知书发出之日起</w:t>
      </w:r>
      <w:r>
        <w:rPr>
          <w:rFonts w:ascii="宋体" w:hAnsi="宋体" w:cs="宋体"/>
          <w:bCs/>
          <w:sz w:val="24"/>
          <w:lang w:val="zh-CN"/>
        </w:rPr>
        <w:t>3-7</w:t>
      </w:r>
      <w:r>
        <w:rPr>
          <w:rFonts w:ascii="宋体" w:hAnsi="宋体" w:cs="宋体" w:hint="eastAsia"/>
          <w:bCs/>
          <w:sz w:val="24"/>
          <w:lang w:val="zh-CN"/>
        </w:rPr>
        <w:t>日内，按照招标文件和中标人的投标文件订立书面合同。如果因中标</w:t>
      </w:r>
      <w:proofErr w:type="gramStart"/>
      <w:r>
        <w:rPr>
          <w:rFonts w:ascii="宋体" w:hAnsi="宋体" w:cs="宋体" w:hint="eastAsia"/>
          <w:bCs/>
          <w:sz w:val="24"/>
          <w:lang w:val="zh-CN"/>
        </w:rPr>
        <w:t>人原因</w:t>
      </w:r>
      <w:proofErr w:type="gramEnd"/>
      <w:r>
        <w:rPr>
          <w:rFonts w:ascii="宋体" w:hAnsi="宋体" w:cs="宋体" w:hint="eastAsia"/>
          <w:bCs/>
          <w:sz w:val="24"/>
          <w:lang w:val="zh-CN"/>
        </w:rPr>
        <w:t>不能够按时签订合同，采购人将有权按照得分高低顺序选择其它投标人进行谈判、签署合同或重新进行招标。</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16.2中标人有下列情形之一的，采购人有权直接扣除投标保证金：</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（1）收到中标通知书后无正当理由拖延或者放弃与采购人签订采购合同的；</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（2）无正当理由拒不履行或者拖延履行采购合同义务的；</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（3）擅自变更、中止或者终止采购合同的；</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（4）捏造事实，进行虚假质疑及投诉的；</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（5）使用串通投标手段参与投标的；</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（6）与采购人、其他供应商恶意串通的。</w:t>
      </w:r>
    </w:p>
    <w:bookmarkEnd w:id="62"/>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17、中标服务费及评标费：无</w:t>
      </w:r>
    </w:p>
    <w:p w:rsidR="0075011E" w:rsidRDefault="0075011E" w:rsidP="0075011E">
      <w:pPr>
        <w:spacing w:line="360" w:lineRule="auto"/>
        <w:ind w:rightChars="7" w:right="15" w:firstLineChars="200" w:firstLine="480"/>
        <w:rPr>
          <w:rFonts w:ascii="宋体" w:hAnsi="宋体" w:cs="宋体"/>
          <w:bCs/>
          <w:sz w:val="24"/>
          <w:lang w:val="zh-CN"/>
        </w:rPr>
      </w:pPr>
      <w:r>
        <w:rPr>
          <w:rFonts w:ascii="宋体" w:hAnsi="宋体" w:cs="宋体" w:hint="eastAsia"/>
          <w:bCs/>
          <w:sz w:val="24"/>
          <w:lang w:val="zh-CN"/>
        </w:rPr>
        <w:t>1</w:t>
      </w:r>
      <w:r>
        <w:rPr>
          <w:rFonts w:ascii="宋体" w:hAnsi="宋体" w:cs="宋体" w:hint="eastAsia"/>
          <w:bCs/>
          <w:sz w:val="24"/>
        </w:rPr>
        <w:t>8</w:t>
      </w:r>
      <w:r>
        <w:rPr>
          <w:rFonts w:ascii="宋体" w:hAnsi="宋体" w:cs="宋体" w:hint="eastAsia"/>
          <w:bCs/>
          <w:sz w:val="24"/>
          <w:lang w:val="zh-CN"/>
        </w:rPr>
        <w:t>、未尽事宜</w:t>
      </w:r>
    </w:p>
    <w:p w:rsidR="0075011E" w:rsidRDefault="0075011E" w:rsidP="0075011E">
      <w:pPr>
        <w:adjustRightInd w:val="0"/>
        <w:spacing w:line="360" w:lineRule="auto"/>
        <w:ind w:firstLineChars="200" w:firstLine="480"/>
        <w:rPr>
          <w:rFonts w:ascii="宋体" w:hAnsi="宋体" w:cs="宋体"/>
          <w:sz w:val="24"/>
          <w:lang w:val="zh-CN"/>
        </w:rPr>
      </w:pPr>
      <w:r>
        <w:rPr>
          <w:rFonts w:ascii="宋体" w:hAnsi="宋体" w:cs="宋体" w:hint="eastAsia"/>
          <w:sz w:val="24"/>
          <w:lang w:val="zh-CN"/>
        </w:rPr>
        <w:t>本招标文件未尽事宜，按承德冀东水泥有限责任公司有关文件规定执行，本招标文件解释权属本采购人。</w:t>
      </w:r>
    </w:p>
    <w:p w:rsidR="0075011E" w:rsidRDefault="0075011E" w:rsidP="0075011E">
      <w:pPr>
        <w:spacing w:line="360" w:lineRule="auto"/>
        <w:rPr>
          <w:rFonts w:ascii="宋体" w:hAnsi="宋体" w:cs="宋体"/>
          <w:sz w:val="24"/>
          <w:lang w:val="zh-CN"/>
        </w:rPr>
      </w:pPr>
      <w:r>
        <w:rPr>
          <w:rFonts w:ascii="宋体" w:hAnsi="宋体" w:cs="宋体" w:hint="eastAsia"/>
          <w:sz w:val="24"/>
          <w:lang w:val="zh-CN"/>
        </w:rPr>
        <w:br w:type="page"/>
      </w:r>
    </w:p>
    <w:p w:rsidR="0075011E" w:rsidRDefault="0075011E" w:rsidP="0075011E">
      <w:pPr>
        <w:pStyle w:val="a0"/>
        <w:rPr>
          <w:lang w:val="zh-CN"/>
        </w:rPr>
      </w:pPr>
    </w:p>
    <w:p w:rsidR="0075011E" w:rsidRDefault="0075011E" w:rsidP="0075011E">
      <w:pPr>
        <w:pStyle w:val="af"/>
        <w:rPr>
          <w:lang w:val="zh-CN"/>
        </w:rPr>
      </w:pPr>
    </w:p>
    <w:p w:rsidR="0075011E" w:rsidRDefault="0075011E" w:rsidP="0075011E">
      <w:pPr>
        <w:rPr>
          <w:lang w:val="zh-CN"/>
        </w:rPr>
      </w:pPr>
    </w:p>
    <w:p w:rsidR="0075011E" w:rsidRDefault="0075011E" w:rsidP="0075011E">
      <w:pPr>
        <w:pStyle w:val="af4"/>
        <w:rPr>
          <w:lang w:val="zh-CN"/>
        </w:rPr>
      </w:pPr>
    </w:p>
    <w:p w:rsidR="0075011E" w:rsidRDefault="0075011E" w:rsidP="0075011E">
      <w:pPr>
        <w:pStyle w:val="af4"/>
        <w:rPr>
          <w:lang w:val="zh-CN"/>
        </w:rPr>
      </w:pPr>
    </w:p>
    <w:p w:rsidR="0075011E" w:rsidRDefault="0075011E" w:rsidP="0075011E">
      <w:pPr>
        <w:pStyle w:val="af4"/>
        <w:rPr>
          <w:lang w:val="zh-CN"/>
        </w:rPr>
      </w:pPr>
    </w:p>
    <w:p w:rsidR="0075011E" w:rsidRDefault="0075011E" w:rsidP="0075011E">
      <w:pPr>
        <w:pStyle w:val="af4"/>
        <w:rPr>
          <w:lang w:val="zh-CN"/>
        </w:rPr>
      </w:pPr>
    </w:p>
    <w:p w:rsidR="0075011E" w:rsidRDefault="0075011E" w:rsidP="0075011E">
      <w:pPr>
        <w:jc w:val="center"/>
        <w:outlineLvl w:val="0"/>
      </w:pPr>
      <w:bookmarkStart w:id="85" w:name="_Toc12605"/>
      <w:r>
        <w:rPr>
          <w:rStyle w:val="1Char"/>
          <w:rFonts w:hint="eastAsia"/>
          <w:bCs/>
          <w:kern w:val="0"/>
          <w:sz w:val="52"/>
          <w:szCs w:val="52"/>
        </w:rPr>
        <w:t>第三章</w:t>
      </w:r>
      <w:r>
        <w:rPr>
          <w:rStyle w:val="1Char"/>
          <w:bCs/>
          <w:kern w:val="0"/>
          <w:sz w:val="52"/>
          <w:szCs w:val="52"/>
        </w:rPr>
        <w:t xml:space="preserve"> </w:t>
      </w:r>
      <w:bookmarkEnd w:id="85"/>
      <w:r>
        <w:rPr>
          <w:rStyle w:val="1Char"/>
          <w:rFonts w:hint="eastAsia"/>
          <w:bCs/>
          <w:kern w:val="0"/>
          <w:sz w:val="52"/>
          <w:szCs w:val="52"/>
        </w:rPr>
        <w:t>招标内容及技术要求</w:t>
      </w: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p>
    <w:p w:rsidR="0075011E" w:rsidRDefault="0075011E" w:rsidP="0075011E">
      <w:pPr>
        <w:spacing w:line="500" w:lineRule="atLeast"/>
        <w:rPr>
          <w:b/>
          <w:sz w:val="28"/>
          <w:szCs w:val="28"/>
        </w:rPr>
      </w:pPr>
      <w:r>
        <w:rPr>
          <w:rFonts w:hint="eastAsia"/>
          <w:b/>
          <w:sz w:val="28"/>
          <w:szCs w:val="28"/>
        </w:rPr>
        <w:lastRenderedPageBreak/>
        <w:t>一、绿化保洁业务主要内容：</w:t>
      </w:r>
    </w:p>
    <w:p w:rsidR="0075011E" w:rsidRDefault="0075011E" w:rsidP="0075011E">
      <w:pPr>
        <w:pStyle w:val="21"/>
        <w:tabs>
          <w:tab w:val="left" w:pos="1176"/>
        </w:tabs>
        <w:spacing w:line="360" w:lineRule="auto"/>
        <w:ind w:left="0" w:firstLine="480"/>
        <w:rPr>
          <w:sz w:val="24"/>
        </w:rPr>
      </w:pPr>
      <w:r>
        <w:rPr>
          <w:rFonts w:hint="eastAsia"/>
          <w:sz w:val="24"/>
        </w:rPr>
        <w:t>投标方承揽招标方：打造承德冀东水泥有限责任公司优美整洁的厂区环境，保持厂区园林绿地的景观效果和植物良好的生长状况，办公室、宿舍楼、中控楼、宿舍楼、厂区道路等公共区域卫生保洁。需明确投标方要做的业务如下：</w:t>
      </w:r>
    </w:p>
    <w:p w:rsidR="0075011E" w:rsidRDefault="0075011E" w:rsidP="0075011E">
      <w:pPr>
        <w:spacing w:line="360" w:lineRule="auto"/>
        <w:rPr>
          <w:rFonts w:ascii="宋体" w:hAnsi="宋体"/>
          <w:sz w:val="24"/>
        </w:rPr>
      </w:pPr>
      <w:r>
        <w:rPr>
          <w:rFonts w:hint="eastAsia"/>
          <w:sz w:val="24"/>
        </w:rPr>
        <w:t>（</w:t>
      </w:r>
      <w:r>
        <w:rPr>
          <w:rFonts w:ascii="宋体" w:hAnsi="宋体" w:hint="eastAsia"/>
          <w:sz w:val="24"/>
        </w:rPr>
        <w:t>一）、绿化养护内容</w:t>
      </w:r>
    </w:p>
    <w:p w:rsidR="0075011E" w:rsidRDefault="0075011E" w:rsidP="0075011E">
      <w:pPr>
        <w:spacing w:line="360" w:lineRule="auto"/>
        <w:rPr>
          <w:rFonts w:ascii="宋体" w:hAnsi="宋体"/>
          <w:sz w:val="24"/>
        </w:rPr>
      </w:pPr>
      <w:r>
        <w:rPr>
          <w:rFonts w:ascii="宋体" w:hAnsi="宋体" w:hint="eastAsia"/>
          <w:sz w:val="24"/>
        </w:rPr>
        <w:t>1.厂区绿地内及时除草，保持绿地内无明显杂草。</w:t>
      </w:r>
    </w:p>
    <w:p w:rsidR="0075011E" w:rsidRDefault="0075011E" w:rsidP="0075011E">
      <w:pPr>
        <w:spacing w:line="360" w:lineRule="auto"/>
        <w:rPr>
          <w:rFonts w:ascii="宋体" w:hAnsi="宋体"/>
          <w:sz w:val="24"/>
        </w:rPr>
      </w:pPr>
      <w:r>
        <w:rPr>
          <w:rFonts w:ascii="宋体" w:hAnsi="宋体" w:hint="eastAsia"/>
          <w:sz w:val="24"/>
        </w:rPr>
        <w:t>2.修割草坪、修剪冬青、灌木造型、</w:t>
      </w:r>
      <w:proofErr w:type="gramStart"/>
      <w:r>
        <w:rPr>
          <w:rFonts w:ascii="宋体" w:hAnsi="宋体" w:hint="eastAsia"/>
          <w:sz w:val="24"/>
        </w:rPr>
        <w:t>树木定冠等</w:t>
      </w:r>
      <w:proofErr w:type="gramEnd"/>
      <w:r>
        <w:rPr>
          <w:rFonts w:ascii="宋体" w:hAnsi="宋体" w:hint="eastAsia"/>
          <w:sz w:val="24"/>
        </w:rPr>
        <w:t>；</w:t>
      </w:r>
    </w:p>
    <w:p w:rsidR="0075011E" w:rsidRDefault="0075011E" w:rsidP="0075011E">
      <w:pPr>
        <w:spacing w:line="360" w:lineRule="auto"/>
        <w:rPr>
          <w:rFonts w:ascii="宋体" w:hAnsi="宋体"/>
          <w:sz w:val="24"/>
        </w:rPr>
      </w:pPr>
      <w:r>
        <w:rPr>
          <w:rFonts w:ascii="宋体" w:hAnsi="宋体" w:hint="eastAsia"/>
          <w:sz w:val="24"/>
        </w:rPr>
        <w:t>3.厂内树木、</w:t>
      </w:r>
      <w:proofErr w:type="gramStart"/>
      <w:r>
        <w:rPr>
          <w:rFonts w:ascii="宋体" w:hAnsi="宋体" w:hint="eastAsia"/>
          <w:sz w:val="24"/>
        </w:rPr>
        <w:t>绿植等</w:t>
      </w:r>
      <w:proofErr w:type="gramEnd"/>
      <w:r>
        <w:rPr>
          <w:rFonts w:ascii="宋体" w:hAnsi="宋体" w:hint="eastAsia"/>
          <w:sz w:val="24"/>
        </w:rPr>
        <w:t>新栽和移栽；</w:t>
      </w:r>
    </w:p>
    <w:p w:rsidR="0075011E" w:rsidRDefault="0075011E" w:rsidP="0075011E">
      <w:pPr>
        <w:spacing w:line="360" w:lineRule="auto"/>
        <w:rPr>
          <w:rFonts w:ascii="宋体" w:hAnsi="宋体"/>
          <w:sz w:val="24"/>
        </w:rPr>
      </w:pPr>
      <w:r>
        <w:rPr>
          <w:rFonts w:ascii="宋体" w:hAnsi="宋体" w:hint="eastAsia"/>
          <w:sz w:val="24"/>
        </w:rPr>
        <w:t>4.防病虫害、病菌及对发现的虫害、病菌及时处理确保不蔓延；</w:t>
      </w:r>
    </w:p>
    <w:p w:rsidR="0075011E" w:rsidRDefault="0075011E" w:rsidP="0075011E">
      <w:pPr>
        <w:spacing w:line="360" w:lineRule="auto"/>
        <w:rPr>
          <w:rFonts w:ascii="宋体" w:hAnsi="宋体"/>
          <w:sz w:val="24"/>
        </w:rPr>
      </w:pPr>
      <w:r>
        <w:rPr>
          <w:rFonts w:ascii="宋体" w:hAnsi="宋体" w:hint="eastAsia"/>
          <w:sz w:val="24"/>
        </w:rPr>
        <w:t xml:space="preserve">5.保证养护苗木成活率 </w:t>
      </w:r>
      <w:r>
        <w:rPr>
          <w:rFonts w:ascii="宋体" w:hAnsi="宋体"/>
          <w:sz w:val="24"/>
        </w:rPr>
        <w:t>100</w:t>
      </w:r>
      <w:r>
        <w:rPr>
          <w:rFonts w:ascii="宋体" w:hAnsi="宋体" w:hint="eastAsia"/>
          <w:sz w:val="24"/>
        </w:rPr>
        <w:t>%；</w:t>
      </w:r>
    </w:p>
    <w:p w:rsidR="0075011E" w:rsidRDefault="0075011E" w:rsidP="0075011E">
      <w:pPr>
        <w:spacing w:line="360" w:lineRule="auto"/>
        <w:rPr>
          <w:rFonts w:ascii="宋体" w:hAnsi="宋体"/>
          <w:sz w:val="24"/>
        </w:rPr>
      </w:pPr>
      <w:r>
        <w:rPr>
          <w:rFonts w:ascii="宋体" w:hAnsi="宋体" w:hint="eastAsia"/>
          <w:sz w:val="24"/>
        </w:rPr>
        <w:t>6.根据实际，对绿化树木及草坪进行适期适量浇水、施肥、场地平整等;</w:t>
      </w:r>
    </w:p>
    <w:p w:rsidR="0075011E" w:rsidRDefault="0075011E" w:rsidP="0075011E">
      <w:pPr>
        <w:spacing w:line="360" w:lineRule="auto"/>
        <w:ind w:left="240" w:hangingChars="100" w:hanging="240"/>
        <w:rPr>
          <w:rFonts w:ascii="宋体" w:hAnsi="宋体"/>
          <w:sz w:val="24"/>
        </w:rPr>
      </w:pPr>
      <w:r>
        <w:rPr>
          <w:rFonts w:ascii="宋体" w:hAnsi="宋体" w:hint="eastAsia"/>
          <w:sz w:val="24"/>
        </w:rPr>
        <w:t>7.苗木防寒、刷白灰、歪倒的树木</w:t>
      </w:r>
      <w:proofErr w:type="gramStart"/>
      <w:r>
        <w:rPr>
          <w:rFonts w:ascii="宋体" w:hAnsi="宋体" w:hint="eastAsia"/>
          <w:sz w:val="24"/>
        </w:rPr>
        <w:t>扶正打支撑</w:t>
      </w:r>
      <w:proofErr w:type="gramEnd"/>
      <w:r>
        <w:rPr>
          <w:rFonts w:ascii="宋体" w:hAnsi="宋体" w:hint="eastAsia"/>
          <w:sz w:val="24"/>
        </w:rPr>
        <w:t>(确保规范符合园林要求)及各种盆花养护；</w:t>
      </w:r>
    </w:p>
    <w:p w:rsidR="0075011E" w:rsidRDefault="0075011E" w:rsidP="0075011E">
      <w:pPr>
        <w:spacing w:line="360" w:lineRule="auto"/>
        <w:rPr>
          <w:rFonts w:ascii="宋体" w:hAnsi="宋体"/>
          <w:sz w:val="24"/>
        </w:rPr>
      </w:pPr>
      <w:r>
        <w:rPr>
          <w:rFonts w:ascii="宋体" w:hAnsi="宋体" w:hint="eastAsia"/>
          <w:sz w:val="24"/>
        </w:rPr>
        <w:t>8.绿化带喷淋及浇灌系统的日常检查、维修；</w:t>
      </w:r>
    </w:p>
    <w:p w:rsidR="0075011E" w:rsidRDefault="0075011E" w:rsidP="0075011E">
      <w:pPr>
        <w:spacing w:line="360" w:lineRule="auto"/>
        <w:rPr>
          <w:rFonts w:ascii="宋体" w:hAnsi="宋体"/>
          <w:sz w:val="24"/>
        </w:rPr>
      </w:pPr>
      <w:r>
        <w:rPr>
          <w:rFonts w:ascii="宋体" w:hAnsi="宋体" w:hint="eastAsia"/>
          <w:sz w:val="24"/>
        </w:rPr>
        <w:t>9.服从招标方临时性工作安排。</w:t>
      </w:r>
    </w:p>
    <w:p w:rsidR="0075011E" w:rsidRDefault="0075011E" w:rsidP="0075011E">
      <w:pPr>
        <w:spacing w:line="360" w:lineRule="auto"/>
        <w:rPr>
          <w:sz w:val="24"/>
        </w:rPr>
      </w:pPr>
      <w:r>
        <w:rPr>
          <w:rFonts w:ascii="宋体" w:hAnsi="宋体" w:hint="eastAsia"/>
          <w:sz w:val="24"/>
        </w:rPr>
        <w:t>（二）、保洁业务内容</w:t>
      </w:r>
    </w:p>
    <w:p w:rsidR="0075011E" w:rsidRDefault="0075011E" w:rsidP="0075011E">
      <w:pPr>
        <w:spacing w:line="360" w:lineRule="auto"/>
        <w:ind w:left="1200" w:hangingChars="500" w:hanging="1200"/>
        <w:rPr>
          <w:rFonts w:ascii="宋体" w:hAnsi="宋体"/>
          <w:sz w:val="24"/>
        </w:rPr>
      </w:pPr>
      <w:r>
        <w:rPr>
          <w:rFonts w:ascii="宋体" w:hAnsi="宋体" w:hint="eastAsia"/>
          <w:sz w:val="24"/>
        </w:rPr>
        <w:t>1.办公楼：所有公共区域（含会议室和接待室）地面、公共盥洗室、感应门等卫生保洁；</w:t>
      </w:r>
    </w:p>
    <w:p w:rsidR="0075011E" w:rsidRDefault="0075011E" w:rsidP="0075011E">
      <w:pPr>
        <w:spacing w:line="360" w:lineRule="auto"/>
        <w:ind w:left="1200" w:hangingChars="500" w:hanging="1200"/>
        <w:rPr>
          <w:rFonts w:ascii="宋体" w:hAnsi="宋体"/>
          <w:sz w:val="24"/>
        </w:rPr>
      </w:pPr>
      <w:r>
        <w:rPr>
          <w:rFonts w:ascii="宋体" w:hAnsi="宋体" w:hint="eastAsia"/>
          <w:sz w:val="24"/>
        </w:rPr>
        <w:t>2.中控楼：所有公共区域（含会议室和接待室）地面、公共盥洗室、感应门等卫生保洁；</w:t>
      </w:r>
    </w:p>
    <w:p w:rsidR="0075011E" w:rsidRDefault="0075011E" w:rsidP="0075011E">
      <w:pPr>
        <w:spacing w:line="360" w:lineRule="auto"/>
        <w:rPr>
          <w:rFonts w:ascii="宋体" w:hAnsi="宋体"/>
          <w:sz w:val="24"/>
        </w:rPr>
      </w:pPr>
      <w:r>
        <w:rPr>
          <w:rFonts w:ascii="宋体" w:hAnsi="宋体" w:hint="eastAsia"/>
          <w:sz w:val="24"/>
        </w:rPr>
        <w:t>3.1#、2#宿舍楼：每层公共区域楼道、楼梯、公共门卫生保洁；</w:t>
      </w:r>
    </w:p>
    <w:p w:rsidR="0075011E" w:rsidRDefault="0075011E" w:rsidP="0075011E">
      <w:pPr>
        <w:spacing w:line="360" w:lineRule="auto"/>
        <w:rPr>
          <w:rFonts w:ascii="宋体" w:hAnsi="宋体"/>
          <w:sz w:val="24"/>
        </w:rPr>
      </w:pPr>
      <w:r>
        <w:rPr>
          <w:rFonts w:ascii="宋体" w:hAnsi="宋体" w:hint="eastAsia"/>
          <w:sz w:val="24"/>
        </w:rPr>
        <w:t>4.浴室：浴室管理，包含浴室内公共卫生保洁（三班开放）；</w:t>
      </w:r>
    </w:p>
    <w:p w:rsidR="0075011E" w:rsidRDefault="0075011E" w:rsidP="0075011E">
      <w:pPr>
        <w:numPr>
          <w:ilvl w:val="0"/>
          <w:numId w:val="1"/>
        </w:numPr>
        <w:tabs>
          <w:tab w:val="left" w:pos="312"/>
        </w:tabs>
        <w:spacing w:line="360" w:lineRule="auto"/>
      </w:pPr>
      <w:r>
        <w:rPr>
          <w:rFonts w:ascii="宋体" w:hAnsi="宋体" w:hint="eastAsia"/>
          <w:sz w:val="24"/>
        </w:rPr>
        <w:t>办公楼、中控楼、1#及2#宿舍楼建筑物以外的场地1.5米范围内杂物清整（以建筑物墙体根部为界）；</w:t>
      </w:r>
    </w:p>
    <w:p w:rsidR="0075011E" w:rsidRDefault="0075011E" w:rsidP="0075011E">
      <w:pPr>
        <w:pStyle w:val="7"/>
        <w:ind w:leftChars="0" w:left="0"/>
      </w:pPr>
      <w:r>
        <w:rPr>
          <w:rFonts w:ascii="宋体" w:hAnsi="宋体" w:hint="eastAsia"/>
          <w:sz w:val="24"/>
        </w:rPr>
        <w:t>6.厂区生活垃圾、道路、办公区、生活区道路清扫。</w:t>
      </w:r>
    </w:p>
    <w:p w:rsidR="0075011E" w:rsidRDefault="0075011E" w:rsidP="0075011E">
      <w:pPr>
        <w:spacing w:line="500" w:lineRule="atLeast"/>
        <w:rPr>
          <w:b/>
          <w:sz w:val="28"/>
          <w:szCs w:val="28"/>
        </w:rPr>
      </w:pPr>
      <w:r>
        <w:rPr>
          <w:rFonts w:hint="eastAsia"/>
          <w:b/>
          <w:sz w:val="28"/>
          <w:szCs w:val="28"/>
        </w:rPr>
        <w:t>二、绿化保洁业务要求：</w:t>
      </w:r>
    </w:p>
    <w:p w:rsidR="0075011E" w:rsidRDefault="0075011E" w:rsidP="0075011E">
      <w:pPr>
        <w:widowControl/>
        <w:tabs>
          <w:tab w:val="left" w:pos="720"/>
        </w:tabs>
        <w:spacing w:line="360" w:lineRule="auto"/>
        <w:ind w:firstLineChars="100" w:firstLine="240"/>
        <w:jc w:val="left"/>
        <w:rPr>
          <w:rFonts w:ascii="宋体" w:hAnsi="宋体"/>
          <w:sz w:val="24"/>
        </w:rPr>
      </w:pPr>
      <w:r>
        <w:rPr>
          <w:rFonts w:ascii="宋体" w:hAnsi="宋体" w:hint="eastAsia"/>
          <w:kern w:val="0"/>
          <w:sz w:val="24"/>
        </w:rPr>
        <w:t>（一）</w:t>
      </w:r>
      <w:r>
        <w:rPr>
          <w:rFonts w:ascii="宋体" w:hAnsi="宋体" w:hint="eastAsia"/>
          <w:sz w:val="24"/>
        </w:rPr>
        <w:t>绿化养护范围及标准</w:t>
      </w:r>
    </w:p>
    <w:p w:rsidR="0075011E" w:rsidRDefault="0075011E" w:rsidP="0075011E">
      <w:pPr>
        <w:spacing w:line="360" w:lineRule="auto"/>
        <w:ind w:firstLineChars="100" w:firstLine="240"/>
        <w:rPr>
          <w:rFonts w:ascii="宋体" w:hAnsi="宋体"/>
          <w:sz w:val="24"/>
        </w:rPr>
      </w:pPr>
      <w:r>
        <w:rPr>
          <w:rFonts w:ascii="宋体" w:hAnsi="宋体" w:hint="eastAsia"/>
          <w:sz w:val="24"/>
        </w:rPr>
        <w:t>1.绿化养护的范围:公司厂区内所有绿化区域（含矿山），约4</w:t>
      </w:r>
      <w:r>
        <w:rPr>
          <w:rFonts w:ascii="宋体" w:hAnsi="宋体"/>
          <w:sz w:val="24"/>
        </w:rPr>
        <w:t>00</w:t>
      </w:r>
      <w:r>
        <w:rPr>
          <w:rFonts w:ascii="宋体" w:hAnsi="宋体" w:hint="eastAsia"/>
          <w:sz w:val="24"/>
        </w:rPr>
        <w:t>亩。</w:t>
      </w:r>
    </w:p>
    <w:p w:rsidR="0075011E" w:rsidRDefault="0075011E" w:rsidP="0075011E">
      <w:pPr>
        <w:spacing w:line="360" w:lineRule="auto"/>
        <w:ind w:firstLineChars="100" w:firstLine="240"/>
        <w:rPr>
          <w:rFonts w:ascii="宋体" w:hAnsi="宋体"/>
          <w:sz w:val="24"/>
        </w:rPr>
      </w:pPr>
      <w:r>
        <w:rPr>
          <w:rFonts w:ascii="宋体" w:hAnsi="宋体" w:hint="eastAsia"/>
          <w:sz w:val="24"/>
        </w:rPr>
        <w:t>2.标准:</w:t>
      </w:r>
    </w:p>
    <w:p w:rsidR="0075011E" w:rsidRDefault="0075011E" w:rsidP="0075011E">
      <w:pPr>
        <w:spacing w:line="360" w:lineRule="auto"/>
        <w:ind w:firstLineChars="100" w:firstLine="240"/>
        <w:rPr>
          <w:rFonts w:ascii="宋体" w:hAnsi="宋体"/>
          <w:sz w:val="24"/>
        </w:rPr>
      </w:pPr>
      <w:r>
        <w:rPr>
          <w:rFonts w:ascii="宋体" w:hAnsi="宋体" w:hint="eastAsia"/>
          <w:sz w:val="24"/>
        </w:rPr>
        <w:lastRenderedPageBreak/>
        <w:t>（1）植物配置基本合理，乔灌花草齐全。绿化较充分，基本无裸露土地。</w:t>
      </w:r>
    </w:p>
    <w:p w:rsidR="0075011E" w:rsidRDefault="0075011E" w:rsidP="0075011E">
      <w:pPr>
        <w:spacing w:line="360" w:lineRule="auto"/>
        <w:ind w:firstLineChars="100" w:firstLine="240"/>
        <w:rPr>
          <w:rFonts w:ascii="宋体" w:hAnsi="宋体"/>
          <w:sz w:val="24"/>
        </w:rPr>
      </w:pPr>
      <w:r>
        <w:rPr>
          <w:rFonts w:ascii="宋体" w:hAnsi="宋体" w:hint="eastAsia"/>
          <w:sz w:val="24"/>
        </w:rPr>
        <w:t>（2）植物达到生长势基本正常，叶子基本正常，枝、干基本正常，行道树缺株 3%以下。绿地覆盖率应基本达到 100%;草坪内杂草控制在 10%以内;生长和颜色正常。树冠基本完整，内膛不乱，通风透光，修剪及时，无死树和明显枯枝死权;在正常条件下，无明显黄叶、焦叶、卷叶、落叶;被啃咬的叶片最严重的每株在 10%以下:有蛀虫的株数在 2%以下;介壳虫为害较轻;树木缺株在 4%以下:树木基本无钉拴、捆绑现象。</w:t>
      </w:r>
    </w:p>
    <w:p w:rsidR="0075011E" w:rsidRDefault="0075011E" w:rsidP="0075011E">
      <w:pPr>
        <w:spacing w:line="360" w:lineRule="auto"/>
        <w:ind w:firstLineChars="100" w:firstLine="240"/>
        <w:rPr>
          <w:rFonts w:ascii="宋体" w:hAnsi="宋体"/>
          <w:sz w:val="24"/>
        </w:rPr>
      </w:pPr>
      <w:r>
        <w:rPr>
          <w:rFonts w:ascii="宋体" w:hAnsi="宋体" w:hint="eastAsia"/>
          <w:sz w:val="24"/>
        </w:rPr>
        <w:t>（3）绿篱生长造型正常，叶色正常，无明显杂草;宿根花卉管理基本及时，花期正常，缺株率在 5%以下，行道树和绿地内无明显死树，树木修剪基本合理，能较好地解决树木与电线、建筑物、交通等之间的矛盾。</w:t>
      </w:r>
    </w:p>
    <w:p w:rsidR="0075011E" w:rsidRDefault="0075011E" w:rsidP="0075011E">
      <w:pPr>
        <w:spacing w:line="360" w:lineRule="auto"/>
        <w:rPr>
          <w:rFonts w:ascii="宋体" w:hAnsi="宋体"/>
          <w:sz w:val="24"/>
        </w:rPr>
      </w:pPr>
      <w:r>
        <w:rPr>
          <w:rFonts w:ascii="宋体" w:hAnsi="宋体" w:hint="eastAsia"/>
          <w:sz w:val="24"/>
        </w:rPr>
        <w:t>（4）绿地整洁，无杂树，落叶、无堆物堆料、搭棚、侵占等现象;设施基本完好，无明显人为损坏，对违法行为能及时发现和处理;草坪、树木修剪后的杂草、树枝绿化生产垃圾能及时清运。</w:t>
      </w:r>
    </w:p>
    <w:p w:rsidR="0075011E" w:rsidRDefault="0075011E" w:rsidP="0075011E">
      <w:pPr>
        <w:spacing w:line="360" w:lineRule="auto"/>
        <w:rPr>
          <w:rFonts w:ascii="宋体" w:hAnsi="宋体"/>
          <w:sz w:val="24"/>
        </w:rPr>
      </w:pPr>
      <w:r>
        <w:rPr>
          <w:rFonts w:ascii="宋体" w:hAnsi="宋体" w:hint="eastAsia"/>
          <w:sz w:val="24"/>
        </w:rPr>
        <w:t>（5）按三级以上养护技术措施要求认真地进行养护。</w:t>
      </w:r>
    </w:p>
    <w:tbl>
      <w:tblPr>
        <w:tblpPr w:leftFromText="180" w:rightFromText="180" w:vertAnchor="text" w:horzAnchor="page" w:tblpX="1440" w:tblpY="960"/>
        <w:tblOverlap w:val="neve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701"/>
        <w:gridCol w:w="6379"/>
      </w:tblGrid>
      <w:tr w:rsidR="0075011E" w:rsidTr="0054162D">
        <w:tc>
          <w:tcPr>
            <w:tcW w:w="1006" w:type="dxa"/>
            <w:vMerge w:val="restart"/>
            <w:vAlign w:val="center"/>
          </w:tcPr>
          <w:p w:rsidR="0075011E" w:rsidRDefault="0075011E" w:rsidP="0054162D">
            <w:pPr>
              <w:spacing w:line="360" w:lineRule="auto"/>
              <w:jc w:val="center"/>
              <w:rPr>
                <w:rFonts w:ascii="宋体" w:hAnsi="宋体"/>
                <w:sz w:val="24"/>
              </w:rPr>
            </w:pPr>
            <w:r>
              <w:rPr>
                <w:rFonts w:ascii="宋体" w:hAnsi="宋体" w:hint="eastAsia"/>
                <w:sz w:val="24"/>
              </w:rPr>
              <w:t>草坪</w:t>
            </w:r>
          </w:p>
        </w:tc>
        <w:tc>
          <w:tcPr>
            <w:tcW w:w="1701" w:type="dxa"/>
          </w:tcPr>
          <w:p w:rsidR="0075011E" w:rsidRDefault="0075011E" w:rsidP="0054162D">
            <w:pPr>
              <w:spacing w:line="360" w:lineRule="auto"/>
              <w:rPr>
                <w:rFonts w:ascii="宋体" w:hAnsi="宋体"/>
                <w:sz w:val="24"/>
              </w:rPr>
            </w:pPr>
            <w:r>
              <w:rPr>
                <w:rFonts w:ascii="宋体" w:hAnsi="宋体" w:hint="eastAsia"/>
                <w:sz w:val="24"/>
              </w:rPr>
              <w:t>修剪</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根据实际情况随时修剪，草面基本平整</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清杂草</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根据实际情况随时清理，不得出现杂草</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灌、排水</w:t>
            </w:r>
          </w:p>
        </w:tc>
        <w:tc>
          <w:tcPr>
            <w:tcW w:w="6379" w:type="dxa"/>
          </w:tcPr>
          <w:p w:rsidR="0075011E" w:rsidRDefault="0075011E" w:rsidP="0054162D">
            <w:pPr>
              <w:spacing w:line="360" w:lineRule="auto"/>
              <w:rPr>
                <w:rFonts w:ascii="宋体" w:hAnsi="宋体"/>
                <w:sz w:val="24"/>
              </w:rPr>
            </w:pPr>
            <w:r>
              <w:rPr>
                <w:rFonts w:ascii="宋体" w:hAnsi="宋体" w:hint="eastAsia"/>
                <w:sz w:val="24"/>
              </w:rPr>
              <w:t>及时灌溉，保证有效供水，有积水及时排除</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施肥</w:t>
            </w:r>
          </w:p>
        </w:tc>
        <w:tc>
          <w:tcPr>
            <w:tcW w:w="6379" w:type="dxa"/>
          </w:tcPr>
          <w:p w:rsidR="0075011E" w:rsidRDefault="0075011E" w:rsidP="0054162D">
            <w:pPr>
              <w:spacing w:line="360" w:lineRule="auto"/>
              <w:rPr>
                <w:rFonts w:ascii="宋体" w:hAnsi="宋体"/>
                <w:sz w:val="24"/>
              </w:rPr>
            </w:pPr>
            <w:r>
              <w:rPr>
                <w:rFonts w:ascii="宋体" w:hAnsi="宋体" w:hint="eastAsia"/>
                <w:sz w:val="24"/>
              </w:rPr>
              <w:t>每年普施有机肥二遍</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病虫害治理</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根据季节性变化，提前预防虫害，发现病虫害及时灭杀</w:t>
            </w:r>
          </w:p>
        </w:tc>
      </w:tr>
      <w:tr w:rsidR="0075011E" w:rsidTr="0054162D">
        <w:tc>
          <w:tcPr>
            <w:tcW w:w="1006" w:type="dxa"/>
            <w:vMerge w:val="restart"/>
            <w:vAlign w:val="center"/>
          </w:tcPr>
          <w:p w:rsidR="0075011E" w:rsidRDefault="0075011E" w:rsidP="0054162D">
            <w:pPr>
              <w:spacing w:line="360" w:lineRule="auto"/>
              <w:jc w:val="center"/>
              <w:rPr>
                <w:rFonts w:ascii="宋体" w:hAnsi="宋体"/>
                <w:sz w:val="24"/>
              </w:rPr>
            </w:pPr>
            <w:r>
              <w:rPr>
                <w:rFonts w:ascii="宋体" w:hAnsi="宋体" w:hint="eastAsia"/>
                <w:sz w:val="24"/>
              </w:rPr>
              <w:t>树木</w:t>
            </w:r>
          </w:p>
        </w:tc>
        <w:tc>
          <w:tcPr>
            <w:tcW w:w="1701" w:type="dxa"/>
          </w:tcPr>
          <w:p w:rsidR="0075011E" w:rsidRDefault="0075011E" w:rsidP="0054162D">
            <w:pPr>
              <w:spacing w:line="360" w:lineRule="auto"/>
              <w:rPr>
                <w:rFonts w:ascii="宋体" w:hAnsi="宋体"/>
                <w:sz w:val="24"/>
              </w:rPr>
            </w:pPr>
            <w:r>
              <w:rPr>
                <w:rFonts w:ascii="宋体" w:hAnsi="宋体" w:hint="eastAsia"/>
                <w:sz w:val="24"/>
              </w:rPr>
              <w:t>修剪</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根据实际情况随时修剪，乔灌木无枯枝，冬青、小龙柏修剪要水平对齐，球类修剪要做到表面圆整，并不得出现返祖现象</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除杂草 松土</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根据实际情况随时清理杂草和松土，不得出现杂草，土壤疏松，平整</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灌、排水</w:t>
            </w:r>
          </w:p>
        </w:tc>
        <w:tc>
          <w:tcPr>
            <w:tcW w:w="6379" w:type="dxa"/>
          </w:tcPr>
          <w:p w:rsidR="0075011E" w:rsidRDefault="0075011E" w:rsidP="0054162D">
            <w:pPr>
              <w:spacing w:line="360" w:lineRule="auto"/>
              <w:rPr>
                <w:rFonts w:ascii="宋体" w:hAnsi="宋体"/>
                <w:sz w:val="24"/>
              </w:rPr>
            </w:pPr>
            <w:r>
              <w:rPr>
                <w:rFonts w:ascii="宋体" w:hAnsi="宋体" w:hint="eastAsia"/>
                <w:sz w:val="24"/>
              </w:rPr>
              <w:t>根据实际情况及时灌溉，保证有效供水，有积水及时排除</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施肥</w:t>
            </w:r>
          </w:p>
        </w:tc>
        <w:tc>
          <w:tcPr>
            <w:tcW w:w="6379" w:type="dxa"/>
          </w:tcPr>
          <w:p w:rsidR="0075011E" w:rsidRDefault="0075011E" w:rsidP="0054162D">
            <w:pPr>
              <w:spacing w:line="360" w:lineRule="auto"/>
              <w:rPr>
                <w:rFonts w:ascii="宋体" w:hAnsi="宋体"/>
                <w:sz w:val="24"/>
              </w:rPr>
            </w:pPr>
            <w:r>
              <w:rPr>
                <w:rFonts w:ascii="宋体" w:hAnsi="宋体" w:hint="eastAsia"/>
                <w:sz w:val="24"/>
              </w:rPr>
              <w:t>每年按植物品种，生长状况和土壤条件适当施肥，部分花灌木追加施肥一次</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病虫害防治</w:t>
            </w:r>
          </w:p>
        </w:tc>
        <w:tc>
          <w:tcPr>
            <w:tcW w:w="6379" w:type="dxa"/>
          </w:tcPr>
          <w:p w:rsidR="0075011E" w:rsidRDefault="0075011E" w:rsidP="0054162D">
            <w:pPr>
              <w:spacing w:line="360" w:lineRule="auto"/>
              <w:rPr>
                <w:rFonts w:ascii="宋体" w:hAnsi="宋体"/>
                <w:sz w:val="24"/>
              </w:rPr>
            </w:pPr>
            <w:r>
              <w:rPr>
                <w:rFonts w:ascii="宋体" w:hAnsi="宋体" w:hint="eastAsia"/>
                <w:sz w:val="24"/>
              </w:rPr>
              <w:t>有针对及时灭治，防止大范围病虫害发生</w:t>
            </w:r>
          </w:p>
        </w:tc>
      </w:tr>
      <w:tr w:rsidR="0075011E" w:rsidTr="0054162D">
        <w:tc>
          <w:tcPr>
            <w:tcW w:w="1006" w:type="dxa"/>
            <w:vMerge/>
          </w:tcPr>
          <w:p w:rsidR="0075011E" w:rsidRDefault="0075011E" w:rsidP="0054162D">
            <w:pPr>
              <w:spacing w:line="360" w:lineRule="auto"/>
              <w:rPr>
                <w:rFonts w:ascii="宋体" w:hAnsi="宋体"/>
                <w:sz w:val="24"/>
              </w:rPr>
            </w:pPr>
          </w:p>
        </w:tc>
        <w:tc>
          <w:tcPr>
            <w:tcW w:w="1701" w:type="dxa"/>
          </w:tcPr>
          <w:p w:rsidR="0075011E" w:rsidRDefault="0075011E" w:rsidP="0054162D">
            <w:pPr>
              <w:spacing w:line="360" w:lineRule="auto"/>
              <w:rPr>
                <w:rFonts w:ascii="宋体" w:hAnsi="宋体"/>
                <w:sz w:val="24"/>
              </w:rPr>
            </w:pPr>
            <w:r>
              <w:rPr>
                <w:rFonts w:ascii="宋体" w:hAnsi="宋体" w:hint="eastAsia"/>
                <w:sz w:val="24"/>
              </w:rPr>
              <w:t>扶正、加固</w:t>
            </w:r>
          </w:p>
        </w:tc>
        <w:tc>
          <w:tcPr>
            <w:tcW w:w="6379" w:type="dxa"/>
          </w:tcPr>
          <w:p w:rsidR="0075011E" w:rsidRDefault="0075011E" w:rsidP="0054162D">
            <w:pPr>
              <w:spacing w:line="360" w:lineRule="auto"/>
              <w:rPr>
                <w:rFonts w:ascii="宋体" w:hAnsi="宋体"/>
                <w:sz w:val="24"/>
              </w:rPr>
            </w:pPr>
            <w:r>
              <w:rPr>
                <w:rFonts w:ascii="宋体" w:hAnsi="宋体" w:hint="eastAsia"/>
                <w:sz w:val="24"/>
              </w:rPr>
              <w:t>有倒伏倾向，及时扶正、加固</w:t>
            </w:r>
          </w:p>
        </w:tc>
      </w:tr>
      <w:tr w:rsidR="0075011E" w:rsidTr="0054162D">
        <w:tc>
          <w:tcPr>
            <w:tcW w:w="1006" w:type="dxa"/>
          </w:tcPr>
          <w:p w:rsidR="0075011E" w:rsidRDefault="0075011E" w:rsidP="0054162D">
            <w:pPr>
              <w:spacing w:line="360" w:lineRule="auto"/>
              <w:rPr>
                <w:rFonts w:ascii="宋体" w:hAnsi="宋体"/>
                <w:sz w:val="24"/>
              </w:rPr>
            </w:pPr>
            <w:r>
              <w:rPr>
                <w:rFonts w:ascii="宋体" w:hAnsi="宋体" w:hint="eastAsia"/>
                <w:sz w:val="24"/>
              </w:rPr>
              <w:t>其它</w:t>
            </w:r>
          </w:p>
        </w:tc>
        <w:tc>
          <w:tcPr>
            <w:tcW w:w="8080" w:type="dxa"/>
            <w:gridSpan w:val="2"/>
          </w:tcPr>
          <w:p w:rsidR="0075011E" w:rsidRDefault="0075011E" w:rsidP="0054162D">
            <w:pPr>
              <w:spacing w:line="360" w:lineRule="auto"/>
              <w:rPr>
                <w:rFonts w:ascii="宋体" w:hAnsi="宋体"/>
                <w:sz w:val="24"/>
              </w:rPr>
            </w:pPr>
            <w:r>
              <w:rPr>
                <w:rFonts w:ascii="宋体" w:hAnsi="宋体" w:hint="eastAsia"/>
                <w:sz w:val="24"/>
              </w:rPr>
              <w:t>乔灌木生长良好，树冠完整，花灌木基本开花，球 篱 地被正常生长，无缺枝，空档不明显。</w:t>
            </w:r>
          </w:p>
        </w:tc>
      </w:tr>
    </w:tbl>
    <w:p w:rsidR="0075011E" w:rsidRDefault="0075011E" w:rsidP="0075011E">
      <w:pPr>
        <w:widowControl/>
        <w:spacing w:line="360" w:lineRule="auto"/>
        <w:jc w:val="left"/>
        <w:rPr>
          <w:rFonts w:ascii="宋体" w:hAnsi="宋体" w:cs="宋体"/>
          <w:kern w:val="0"/>
          <w:sz w:val="24"/>
        </w:rPr>
      </w:pPr>
    </w:p>
    <w:p w:rsidR="0075011E" w:rsidRDefault="0075011E" w:rsidP="0075011E">
      <w:pPr>
        <w:widowControl/>
        <w:spacing w:line="360" w:lineRule="auto"/>
        <w:jc w:val="left"/>
      </w:pPr>
      <w:r>
        <w:rPr>
          <w:rFonts w:ascii="宋体" w:hAnsi="宋体" w:cs="宋体" w:hint="eastAsia"/>
          <w:kern w:val="0"/>
          <w:sz w:val="24"/>
        </w:rPr>
        <w:t>（二）保洁范围及标准</w:t>
      </w:r>
    </w:p>
    <w:p w:rsidR="0075011E" w:rsidRDefault="0075011E" w:rsidP="0075011E">
      <w:pPr>
        <w:pStyle w:val="7"/>
        <w:ind w:leftChars="114" w:left="1439" w:hangingChars="500" w:hanging="1200"/>
        <w:rPr>
          <w:rFonts w:ascii="宋体" w:hAnsi="宋体"/>
          <w:sz w:val="24"/>
        </w:rPr>
      </w:pPr>
      <w:r>
        <w:rPr>
          <w:rFonts w:ascii="宋体" w:hAnsi="宋体" w:hint="eastAsia"/>
          <w:sz w:val="24"/>
        </w:rPr>
        <w:t>1.保洁范围：办公楼、中控楼、1#及2#宿舍楼、浴室，厂区生活垃圾、1#路、办公区、生活区道路清扫。</w:t>
      </w:r>
    </w:p>
    <w:p w:rsidR="0075011E" w:rsidRDefault="0075011E" w:rsidP="0075011E">
      <w:pPr>
        <w:spacing w:line="360" w:lineRule="auto"/>
        <w:ind w:firstLineChars="100" w:firstLine="240"/>
        <w:rPr>
          <w:rFonts w:ascii="宋体" w:hAnsi="宋体"/>
          <w:sz w:val="24"/>
        </w:rPr>
      </w:pPr>
      <w:r>
        <w:rPr>
          <w:rFonts w:ascii="宋体" w:hAnsi="宋体" w:hint="eastAsia"/>
          <w:sz w:val="24"/>
        </w:rPr>
        <w:t>2.标准：厂区保洁质量须达到“六净”，即：路面净，厂区道路、路肩石净，墙根净、绿化带净，垃圾箱（房）周围净，雨水斗净。</w:t>
      </w:r>
    </w:p>
    <w:p w:rsidR="0075011E" w:rsidRDefault="0075011E" w:rsidP="0075011E">
      <w:pPr>
        <w:spacing w:line="360" w:lineRule="auto"/>
        <w:ind w:firstLineChars="100" w:firstLine="240"/>
        <w:rPr>
          <w:rFonts w:ascii="宋体" w:hAnsi="宋体"/>
          <w:sz w:val="24"/>
        </w:rPr>
      </w:pPr>
      <w:r>
        <w:rPr>
          <w:rFonts w:ascii="宋体" w:hAnsi="宋体" w:hint="eastAsia"/>
          <w:sz w:val="24"/>
        </w:rPr>
        <w:t>（1）公共盥洗室卫生标准：</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盥洗室内应保持无异味 、无蝇虫；</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盥洗室墙面，门应保持干净无污痕；</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盥洗室地面、洗手盆台面应无积水、无水垢，纸屑或其他杂物；</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盥洗室小便池内外表面无污渍，小便池内无烟头等杂物；</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盥洗室蹲便内外无污渍，无异物，厕纸篓厕纸</w:t>
      </w:r>
      <w:proofErr w:type="gramStart"/>
      <w:r>
        <w:rPr>
          <w:rFonts w:ascii="宋体" w:hAnsi="宋体" w:hint="eastAsia"/>
          <w:sz w:val="24"/>
        </w:rPr>
        <w:t>满二分之</w:t>
      </w:r>
      <w:proofErr w:type="gramEnd"/>
      <w:r>
        <w:rPr>
          <w:rFonts w:ascii="宋体" w:hAnsi="宋体" w:hint="eastAsia"/>
          <w:sz w:val="24"/>
        </w:rPr>
        <w:t>一时及时更换；</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盥洗室镜面无水迹、无污迹、无灰尘,保持光洁度；</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盥洗室洗手盆台面上不得摆放抹布等清洁工具；</w:t>
      </w:r>
    </w:p>
    <w:p w:rsidR="0075011E" w:rsidRDefault="0075011E" w:rsidP="0075011E">
      <w:pPr>
        <w:spacing w:line="360" w:lineRule="auto"/>
        <w:ind w:firstLineChars="100" w:firstLine="240"/>
        <w:rPr>
          <w:rFonts w:ascii="宋体" w:hAnsi="宋体"/>
          <w:sz w:val="24"/>
        </w:rPr>
      </w:pPr>
      <w:r>
        <w:rPr>
          <w:rFonts w:ascii="宋体" w:hAnsi="宋体" w:hint="eastAsia"/>
          <w:sz w:val="24"/>
        </w:rPr>
        <w:t>盥洗室应备足擦手纸、卫生纸、洗手液，洗手盆内侧应保持干净，无污垢，水龙头保持光亮。</w:t>
      </w:r>
    </w:p>
    <w:p w:rsidR="0075011E" w:rsidRDefault="0075011E" w:rsidP="0075011E">
      <w:pPr>
        <w:spacing w:line="360" w:lineRule="auto"/>
        <w:ind w:firstLineChars="100" w:firstLine="240"/>
        <w:rPr>
          <w:rFonts w:ascii="宋体" w:hAnsi="宋体"/>
          <w:sz w:val="24"/>
        </w:rPr>
      </w:pPr>
      <w:r>
        <w:rPr>
          <w:rFonts w:ascii="宋体" w:hAnsi="宋体" w:hint="eastAsia"/>
          <w:sz w:val="24"/>
        </w:rPr>
        <w:t>（2）厂区清扫标准：</w:t>
      </w:r>
    </w:p>
    <w:p w:rsidR="0075011E" w:rsidRDefault="0075011E" w:rsidP="0075011E">
      <w:pPr>
        <w:spacing w:line="360" w:lineRule="auto"/>
        <w:ind w:firstLineChars="100" w:firstLine="240"/>
        <w:rPr>
          <w:rFonts w:ascii="宋体" w:hAnsi="宋体"/>
          <w:sz w:val="24"/>
        </w:rPr>
      </w:pPr>
      <w:r>
        <w:rPr>
          <w:rFonts w:ascii="宋体" w:hAnsi="宋体" w:hint="eastAsia"/>
          <w:sz w:val="24"/>
        </w:rPr>
        <w:t>厂区道路、场地等处必需保持车过无痕、无扬尘，标志牌、指示牌、宣传橱窗等保持洁净，保洁范围必须做到道路两侧建筑物墙根（建筑物墙根或道沿），横到边、竖到沿清扫保洁；不见积水（雨后），不见杂物；</w:t>
      </w:r>
    </w:p>
    <w:p w:rsidR="0075011E" w:rsidRDefault="0075011E" w:rsidP="0075011E">
      <w:pPr>
        <w:spacing w:line="360" w:lineRule="auto"/>
        <w:ind w:firstLineChars="100" w:firstLine="240"/>
        <w:rPr>
          <w:rFonts w:ascii="宋体" w:hAnsi="宋体"/>
          <w:sz w:val="24"/>
        </w:rPr>
      </w:pPr>
      <w:r>
        <w:rPr>
          <w:rFonts w:ascii="宋体" w:hAnsi="宋体" w:hint="eastAsia"/>
          <w:sz w:val="24"/>
        </w:rPr>
        <w:t>不见砖土瓦石、建筑垃圾及人畜粪便；</w:t>
      </w:r>
    </w:p>
    <w:p w:rsidR="0075011E" w:rsidRDefault="0075011E" w:rsidP="0075011E">
      <w:pPr>
        <w:spacing w:line="360" w:lineRule="auto"/>
        <w:ind w:firstLineChars="100" w:firstLine="240"/>
        <w:rPr>
          <w:rFonts w:ascii="宋体" w:hAnsi="宋体"/>
          <w:sz w:val="24"/>
        </w:rPr>
      </w:pPr>
      <w:r>
        <w:rPr>
          <w:rFonts w:ascii="宋体" w:hAnsi="宋体" w:hint="eastAsia"/>
          <w:sz w:val="24"/>
        </w:rPr>
        <w:t>不漏收堆（雨后冲积大量泥沙、雪后大量防滑沙除外）；</w:t>
      </w:r>
    </w:p>
    <w:p w:rsidR="0075011E" w:rsidRDefault="0075011E" w:rsidP="0075011E">
      <w:pPr>
        <w:spacing w:line="360" w:lineRule="auto"/>
        <w:ind w:firstLineChars="100" w:firstLine="240"/>
        <w:rPr>
          <w:rFonts w:ascii="宋体" w:hAnsi="宋体"/>
          <w:sz w:val="24"/>
        </w:rPr>
      </w:pPr>
      <w:r>
        <w:rPr>
          <w:rFonts w:ascii="宋体" w:hAnsi="宋体" w:hint="eastAsia"/>
          <w:sz w:val="24"/>
        </w:rPr>
        <w:t>不往雨水斗、明沟、绿化带内倒垃圾污物；</w:t>
      </w:r>
    </w:p>
    <w:p w:rsidR="0075011E" w:rsidRDefault="0075011E" w:rsidP="0075011E">
      <w:pPr>
        <w:spacing w:line="360" w:lineRule="auto"/>
        <w:ind w:firstLineChars="100" w:firstLine="240"/>
        <w:rPr>
          <w:rFonts w:ascii="宋体" w:hAnsi="宋体"/>
          <w:sz w:val="24"/>
        </w:rPr>
      </w:pPr>
      <w:r>
        <w:rPr>
          <w:rFonts w:ascii="宋体" w:hAnsi="宋体" w:hint="eastAsia"/>
          <w:sz w:val="24"/>
        </w:rPr>
        <w:t>保洁员作业时严禁扬尘、严禁乱</w:t>
      </w:r>
      <w:proofErr w:type="gramStart"/>
      <w:r>
        <w:rPr>
          <w:rFonts w:ascii="宋体" w:hAnsi="宋体" w:hint="eastAsia"/>
          <w:sz w:val="24"/>
        </w:rPr>
        <w:t>倒扫道</w:t>
      </w:r>
      <w:proofErr w:type="gramEnd"/>
      <w:r>
        <w:rPr>
          <w:rFonts w:ascii="宋体" w:hAnsi="宋体" w:hint="eastAsia"/>
          <w:sz w:val="24"/>
        </w:rPr>
        <w:t>垃圾、严禁焚烧树叶、杂草和废纸；</w:t>
      </w:r>
    </w:p>
    <w:p w:rsidR="0075011E" w:rsidRDefault="0075011E" w:rsidP="0075011E">
      <w:pPr>
        <w:spacing w:line="360" w:lineRule="auto"/>
        <w:ind w:firstLineChars="100" w:firstLine="240"/>
        <w:rPr>
          <w:rFonts w:ascii="宋体" w:hAnsi="宋体"/>
          <w:sz w:val="24"/>
        </w:rPr>
      </w:pPr>
      <w:r>
        <w:rPr>
          <w:rFonts w:ascii="宋体" w:hAnsi="宋体" w:hint="eastAsia"/>
          <w:sz w:val="24"/>
        </w:rPr>
        <w:t>厂区内的主次道路必须保证巡回保洁，不得见杂物；做到“定人、定岗、定责”；</w:t>
      </w:r>
    </w:p>
    <w:p w:rsidR="0075011E" w:rsidRDefault="0075011E" w:rsidP="0075011E">
      <w:pPr>
        <w:pStyle w:val="7"/>
      </w:pPr>
    </w:p>
    <w:p w:rsidR="0075011E" w:rsidRDefault="0075011E" w:rsidP="0075011E">
      <w:pPr>
        <w:pStyle w:val="7"/>
        <w:ind w:leftChars="0" w:left="0"/>
      </w:pPr>
      <w:r>
        <w:rPr>
          <w:rFonts w:ascii="宋体" w:hAnsi="宋体" w:cs="宋体" w:hint="eastAsia"/>
          <w:kern w:val="0"/>
          <w:sz w:val="18"/>
          <w:szCs w:val="18"/>
        </w:rPr>
        <w:t xml:space="preserve">   </w:t>
      </w:r>
    </w:p>
    <w:p w:rsidR="0075011E" w:rsidRDefault="0075011E" w:rsidP="0075011E">
      <w:pPr>
        <w:spacing w:line="360" w:lineRule="auto"/>
        <w:ind w:firstLineChars="200" w:firstLine="480"/>
        <w:rPr>
          <w:rFonts w:ascii="宋体" w:hAnsi="宋体"/>
          <w:sz w:val="24"/>
        </w:rPr>
      </w:pPr>
      <w:r>
        <w:rPr>
          <w:rFonts w:ascii="宋体" w:hAnsi="宋体" w:hint="eastAsia"/>
          <w:sz w:val="24"/>
        </w:rPr>
        <w:lastRenderedPageBreak/>
        <w:t>保洁时间从天明到天黑，因接待、参观、降雪、倒料等原因造成现场任务大、时间紧，必须无条件的采取增加人员、延长保洁时间等措施，按照招标方的要求限期高质量完成现场整治工作，确保厂区道路无积水、无积雪、无泥巴、无垃圾杂物等。</w:t>
      </w:r>
    </w:p>
    <w:p w:rsidR="0075011E" w:rsidRDefault="0075011E" w:rsidP="0075011E">
      <w:pPr>
        <w:spacing w:line="360" w:lineRule="auto"/>
        <w:ind w:firstLineChars="200" w:firstLine="480"/>
        <w:rPr>
          <w:rFonts w:ascii="宋体" w:hAnsi="宋体"/>
          <w:sz w:val="24"/>
        </w:rPr>
      </w:pPr>
      <w:r>
        <w:rPr>
          <w:rFonts w:ascii="宋体" w:hAnsi="宋体" w:hint="eastAsia"/>
          <w:sz w:val="24"/>
        </w:rPr>
        <w:t>若出现物料抛洒在保洁范围内且无法确定责任人时，招标方在加强管理的同时，由中标方无条件按时给予及时清理。</w:t>
      </w:r>
    </w:p>
    <w:p w:rsidR="0075011E" w:rsidRDefault="0075011E" w:rsidP="0075011E">
      <w:pPr>
        <w:spacing w:line="360" w:lineRule="auto"/>
        <w:ind w:firstLineChars="200" w:firstLine="480"/>
        <w:rPr>
          <w:rFonts w:ascii="宋体" w:hAnsi="宋体"/>
          <w:sz w:val="24"/>
        </w:rPr>
      </w:pPr>
      <w:r>
        <w:rPr>
          <w:rFonts w:ascii="宋体" w:hAnsi="宋体" w:hint="eastAsia"/>
          <w:sz w:val="24"/>
        </w:rPr>
        <w:t>办公区域、生产区域、道路、</w:t>
      </w:r>
      <w:proofErr w:type="gramStart"/>
      <w:r>
        <w:rPr>
          <w:rFonts w:ascii="宋体" w:hAnsi="宋体" w:hint="eastAsia"/>
          <w:sz w:val="24"/>
        </w:rPr>
        <w:t>中控楼门前</w:t>
      </w:r>
      <w:proofErr w:type="gramEnd"/>
      <w:r>
        <w:rPr>
          <w:rFonts w:ascii="宋体" w:hAnsi="宋体" w:hint="eastAsia"/>
          <w:sz w:val="24"/>
        </w:rPr>
        <w:t>等处设置的垃圾箱、标志牌、指示牌必须及时进行清理，确保垃圾箱、标志牌、指示牌外表干净整洁（无浮沉、无积灰、无水渍、无垃圾等），确保垃圾箱内的垃圾</w:t>
      </w:r>
      <w:proofErr w:type="gramStart"/>
      <w:r>
        <w:rPr>
          <w:rFonts w:ascii="宋体" w:hAnsi="宋体" w:hint="eastAsia"/>
          <w:sz w:val="24"/>
        </w:rPr>
        <w:t>不</w:t>
      </w:r>
      <w:proofErr w:type="gramEnd"/>
      <w:r>
        <w:rPr>
          <w:rFonts w:ascii="宋体" w:hAnsi="宋体" w:hint="eastAsia"/>
          <w:sz w:val="24"/>
        </w:rPr>
        <w:t>外溢。</w:t>
      </w:r>
    </w:p>
    <w:p w:rsidR="0075011E" w:rsidRDefault="0075011E" w:rsidP="0075011E">
      <w:pPr>
        <w:spacing w:line="360" w:lineRule="auto"/>
        <w:ind w:firstLineChars="200" w:firstLine="480"/>
        <w:rPr>
          <w:rFonts w:ascii="宋体" w:hAnsi="宋体"/>
          <w:sz w:val="24"/>
        </w:rPr>
      </w:pPr>
      <w:r>
        <w:rPr>
          <w:rFonts w:ascii="宋体" w:hAnsi="宋体" w:hint="eastAsia"/>
          <w:sz w:val="24"/>
        </w:rPr>
        <w:t>清扫的垃圾一律运往由招标方指定地点，清扫的物料及积灰按照生产运行部的要求倾倒在熟料临时下料点或指定地方，严禁在厂区内或门外及沟内乱倒、乱堆垃圾及物料。</w:t>
      </w:r>
    </w:p>
    <w:p w:rsidR="0075011E" w:rsidRDefault="0075011E" w:rsidP="0075011E">
      <w:pPr>
        <w:spacing w:line="360" w:lineRule="auto"/>
        <w:ind w:firstLineChars="200" w:firstLine="480"/>
      </w:pPr>
      <w:r>
        <w:rPr>
          <w:rFonts w:ascii="宋体" w:hAnsi="宋体" w:hint="eastAsia"/>
          <w:sz w:val="24"/>
        </w:rPr>
        <w:t>每天7：00—17：30这一时间段内，确保道路卫生应始终符合以上所有规定。</w:t>
      </w:r>
    </w:p>
    <w:p w:rsidR="0075011E" w:rsidRDefault="0075011E" w:rsidP="0075011E">
      <w:pPr>
        <w:spacing w:line="360" w:lineRule="auto"/>
        <w:ind w:firstLineChars="200" w:firstLine="480"/>
        <w:rPr>
          <w:rFonts w:ascii="宋体" w:hAnsi="宋体"/>
          <w:sz w:val="24"/>
        </w:rPr>
      </w:pPr>
      <w:r>
        <w:rPr>
          <w:rFonts w:ascii="宋体" w:hAnsi="宋体" w:hint="eastAsia"/>
          <w:sz w:val="24"/>
        </w:rPr>
        <w:t>中雨（雪）含以上降水时暂停清扫，但降水过后在1个工作日内将路面积水、积雪清理干净，淤泥应当在1个工作日内清理干净恢复原状。</w:t>
      </w:r>
    </w:p>
    <w:p w:rsidR="0075011E" w:rsidRDefault="0075011E" w:rsidP="0075011E">
      <w:pPr>
        <w:pStyle w:val="7"/>
      </w:pPr>
    </w:p>
    <w:p w:rsidR="0075011E" w:rsidRDefault="0075011E" w:rsidP="0075011E">
      <w:pPr>
        <w:widowControl/>
        <w:spacing w:line="360" w:lineRule="auto"/>
        <w:ind w:firstLineChars="50" w:firstLine="120"/>
        <w:jc w:val="left"/>
        <w:rPr>
          <w:rFonts w:ascii="宋体" w:hAnsi="宋体" w:cs="宋体"/>
          <w:b/>
          <w:kern w:val="0"/>
          <w:sz w:val="24"/>
        </w:rPr>
      </w:pPr>
      <w:r>
        <w:rPr>
          <w:rFonts w:ascii="宋体" w:hAnsi="宋体" w:cs="宋体" w:hint="eastAsia"/>
          <w:b/>
          <w:kern w:val="0"/>
          <w:sz w:val="24"/>
        </w:rPr>
        <w:t>三、人员配备要求</w:t>
      </w:r>
    </w:p>
    <w:p w:rsidR="0075011E" w:rsidRDefault="0075011E" w:rsidP="0075011E">
      <w:pPr>
        <w:spacing w:line="360" w:lineRule="auto"/>
        <w:ind w:firstLineChars="200" w:firstLine="480"/>
        <w:rPr>
          <w:rFonts w:ascii="宋体" w:hAnsi="宋体"/>
          <w:sz w:val="24"/>
        </w:rPr>
      </w:pPr>
      <w:r>
        <w:rPr>
          <w:rFonts w:ascii="宋体" w:hAnsi="宋体" w:hint="eastAsia"/>
          <w:sz w:val="24"/>
        </w:rPr>
        <w:t>1、投标方必须具备完善的内部管理机构，至少有一名项目经理或一名绿化维护、保洁主管负责本区域内的绿化、保洁班子。</w:t>
      </w:r>
    </w:p>
    <w:p w:rsidR="0075011E" w:rsidRDefault="0075011E" w:rsidP="0075011E">
      <w:pPr>
        <w:spacing w:line="360" w:lineRule="auto"/>
        <w:ind w:firstLineChars="200" w:firstLine="480"/>
        <w:rPr>
          <w:rFonts w:ascii="宋体" w:hAnsi="宋体"/>
          <w:sz w:val="24"/>
        </w:rPr>
      </w:pPr>
      <w:r>
        <w:rPr>
          <w:rFonts w:ascii="宋体" w:hAnsi="宋体" w:hint="eastAsia"/>
          <w:sz w:val="24"/>
        </w:rPr>
        <w:t>2、投标方所配备绿化、保洁人员年龄须在男60周岁以内，女55周岁以内，身体健康，上岗前必须提供体检证明并</w:t>
      </w:r>
      <w:proofErr w:type="gramStart"/>
      <w:r>
        <w:rPr>
          <w:rFonts w:ascii="宋体" w:hAnsi="宋体" w:hint="eastAsia"/>
          <w:sz w:val="24"/>
        </w:rPr>
        <w:t>做相关</w:t>
      </w:r>
      <w:proofErr w:type="gramEnd"/>
      <w:r>
        <w:rPr>
          <w:rFonts w:ascii="宋体" w:hAnsi="宋体" w:hint="eastAsia"/>
          <w:sz w:val="24"/>
        </w:rPr>
        <w:t>培训，确保能保质保量的完成本区域内的绿化、保洁工作。</w:t>
      </w:r>
    </w:p>
    <w:p w:rsidR="0075011E" w:rsidRDefault="0075011E" w:rsidP="0075011E">
      <w:pPr>
        <w:spacing w:line="360" w:lineRule="auto"/>
        <w:ind w:firstLineChars="200" w:firstLine="480"/>
        <w:rPr>
          <w:rFonts w:ascii="宋体" w:hAnsi="宋体"/>
          <w:sz w:val="24"/>
        </w:rPr>
      </w:pPr>
      <w:r>
        <w:rPr>
          <w:rFonts w:ascii="宋体" w:hAnsi="宋体" w:hint="eastAsia"/>
          <w:sz w:val="24"/>
        </w:rPr>
        <w:t>3、办公楼、</w:t>
      </w:r>
      <w:proofErr w:type="gramStart"/>
      <w:r>
        <w:rPr>
          <w:rFonts w:ascii="宋体" w:hAnsi="宋体" w:hint="eastAsia"/>
          <w:sz w:val="24"/>
        </w:rPr>
        <w:t>中控楼保洁</w:t>
      </w:r>
      <w:proofErr w:type="gramEnd"/>
      <w:r>
        <w:rPr>
          <w:rFonts w:ascii="宋体" w:hAnsi="宋体" w:hint="eastAsia"/>
          <w:sz w:val="24"/>
        </w:rPr>
        <w:t>人员要求女55周岁以内，专业性强。</w:t>
      </w:r>
    </w:p>
    <w:p w:rsidR="0075011E" w:rsidRDefault="0075011E" w:rsidP="0075011E">
      <w:pPr>
        <w:spacing w:line="360" w:lineRule="auto"/>
        <w:ind w:firstLineChars="200" w:firstLine="480"/>
      </w:pPr>
      <w:r>
        <w:rPr>
          <w:rFonts w:ascii="宋体" w:hAnsi="宋体" w:hint="eastAsia"/>
          <w:sz w:val="24"/>
        </w:rPr>
        <w:t>4.乙方与其员工之间的劳动关系、劳动争议与甲方无关。</w:t>
      </w:r>
    </w:p>
    <w:p w:rsidR="0075011E" w:rsidRDefault="0075011E" w:rsidP="0075011E">
      <w:pPr>
        <w:spacing w:line="360" w:lineRule="auto"/>
        <w:ind w:firstLineChars="200" w:firstLine="480"/>
        <w:rPr>
          <w:rFonts w:ascii="宋体" w:hAnsi="宋体"/>
          <w:sz w:val="24"/>
        </w:rPr>
      </w:pPr>
      <w:r>
        <w:rPr>
          <w:rFonts w:ascii="宋体" w:hAnsi="宋体" w:hint="eastAsia"/>
          <w:sz w:val="24"/>
        </w:rPr>
        <w:t>5.投标方必须保证保洁员工资不低于承德市最低工资标准。</w:t>
      </w:r>
    </w:p>
    <w:p w:rsidR="0075011E" w:rsidRDefault="0075011E" w:rsidP="0075011E">
      <w:pPr>
        <w:spacing w:line="360" w:lineRule="auto"/>
        <w:ind w:firstLineChars="200" w:firstLine="480"/>
        <w:rPr>
          <w:rFonts w:ascii="宋体" w:hAnsi="宋体"/>
          <w:sz w:val="24"/>
        </w:rPr>
      </w:pPr>
      <w:r>
        <w:rPr>
          <w:rFonts w:ascii="宋体" w:hAnsi="宋体" w:hint="eastAsia"/>
          <w:sz w:val="24"/>
        </w:rPr>
        <w:t>6.投标方应在每月5日前向招标方提交本月作业量、绿化维护人员、保洁员考勤情况。</w:t>
      </w:r>
    </w:p>
    <w:p w:rsidR="0075011E" w:rsidRDefault="0075011E" w:rsidP="0075011E">
      <w:pPr>
        <w:spacing w:line="360" w:lineRule="auto"/>
        <w:ind w:firstLineChars="200" w:firstLine="480"/>
        <w:rPr>
          <w:rFonts w:ascii="宋体" w:hAnsi="宋体"/>
          <w:sz w:val="24"/>
        </w:rPr>
      </w:pPr>
      <w:r>
        <w:rPr>
          <w:rFonts w:ascii="宋体" w:hAnsi="宋体" w:hint="eastAsia"/>
          <w:sz w:val="24"/>
        </w:rPr>
        <w:t>7.投标方雇佣的从事厂区绿化、保洁的所有人员在作业期间或作业时间之外发生任何意外事故、人身疾病及违反法律法规的情况，与招标方无关，均由投标方负责处理，招标方不承担任何法律责任和费用。</w:t>
      </w:r>
    </w:p>
    <w:p w:rsidR="0075011E" w:rsidRDefault="0075011E" w:rsidP="0075011E">
      <w:pPr>
        <w:spacing w:line="360" w:lineRule="auto"/>
        <w:ind w:firstLineChars="200" w:firstLine="480"/>
        <w:rPr>
          <w:rFonts w:ascii="宋体" w:hAnsi="宋体"/>
          <w:sz w:val="24"/>
        </w:rPr>
      </w:pPr>
      <w:r>
        <w:rPr>
          <w:rFonts w:ascii="宋体" w:hAnsi="宋体" w:hint="eastAsia"/>
          <w:sz w:val="24"/>
        </w:rPr>
        <w:lastRenderedPageBreak/>
        <w:t>8.投标方厂区</w:t>
      </w:r>
      <w:proofErr w:type="gramStart"/>
      <w:r>
        <w:rPr>
          <w:rFonts w:ascii="宋体" w:hAnsi="宋体" w:hint="eastAsia"/>
          <w:sz w:val="24"/>
        </w:rPr>
        <w:t>保洁项目</w:t>
      </w:r>
      <w:proofErr w:type="gramEnd"/>
      <w:r>
        <w:rPr>
          <w:rFonts w:ascii="宋体" w:hAnsi="宋体" w:hint="eastAsia"/>
          <w:sz w:val="24"/>
        </w:rPr>
        <w:t>经理等人员外出离开厂区应及时安排相关人员负责厂区绿化、保洁日常管理工作，并与招标方管理人员取得联系，保证双方信息传达通畅。</w:t>
      </w:r>
    </w:p>
    <w:p w:rsidR="0075011E" w:rsidRDefault="0075011E" w:rsidP="0075011E">
      <w:pPr>
        <w:pStyle w:val="a0"/>
        <w:jc w:val="both"/>
        <w:rPr>
          <w:b/>
          <w:sz w:val="28"/>
          <w:szCs w:val="28"/>
        </w:rPr>
      </w:pPr>
      <w:r>
        <w:rPr>
          <w:rFonts w:hint="eastAsia"/>
          <w:b/>
          <w:sz w:val="28"/>
          <w:szCs w:val="28"/>
        </w:rPr>
        <w:t>四、采购内容</w:t>
      </w:r>
    </w:p>
    <w:p w:rsidR="0075011E" w:rsidRDefault="0075011E" w:rsidP="0075011E">
      <w:pPr>
        <w:pStyle w:val="a0"/>
        <w:jc w:val="both"/>
      </w:pPr>
    </w:p>
    <w:tbl>
      <w:tblPr>
        <w:tblW w:w="8296" w:type="dxa"/>
        <w:jc w:val="center"/>
        <w:tblLook w:val="0000" w:firstRow="0" w:lastRow="0" w:firstColumn="0" w:lastColumn="0" w:noHBand="0" w:noVBand="0"/>
      </w:tblPr>
      <w:tblGrid>
        <w:gridCol w:w="758"/>
        <w:gridCol w:w="797"/>
        <w:gridCol w:w="1842"/>
        <w:gridCol w:w="1985"/>
        <w:gridCol w:w="1695"/>
        <w:gridCol w:w="1219"/>
      </w:tblGrid>
      <w:tr w:rsidR="0075011E" w:rsidTr="0054162D">
        <w:trPr>
          <w:trHeight w:val="573"/>
          <w:jc w:val="center"/>
        </w:trPr>
        <w:tc>
          <w:tcPr>
            <w:tcW w:w="758"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序号</w:t>
            </w:r>
          </w:p>
        </w:tc>
        <w:tc>
          <w:tcPr>
            <w:tcW w:w="797"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名称</w:t>
            </w:r>
          </w:p>
        </w:tc>
        <w:tc>
          <w:tcPr>
            <w:tcW w:w="1842"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b/>
                <w:bCs/>
                <w:sz w:val="22"/>
                <w:szCs w:val="22"/>
              </w:rPr>
            </w:pPr>
            <w:r>
              <w:rPr>
                <w:rFonts w:ascii="宋体" w:hAnsi="宋体" w:cs="宋体" w:hint="eastAsia"/>
                <w:b/>
                <w:bCs/>
                <w:kern w:val="0"/>
                <w:sz w:val="22"/>
                <w:szCs w:val="22"/>
                <w:lang w:bidi="ar"/>
              </w:rPr>
              <w:t>数量</w:t>
            </w:r>
          </w:p>
        </w:tc>
        <w:tc>
          <w:tcPr>
            <w:tcW w:w="198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b/>
                <w:bCs/>
                <w:sz w:val="24"/>
              </w:rPr>
            </w:pPr>
            <w:r>
              <w:rPr>
                <w:rFonts w:ascii="宋体" w:hAnsi="宋体" w:cs="宋体" w:hint="eastAsia"/>
                <w:b/>
                <w:bCs/>
                <w:kern w:val="0"/>
                <w:sz w:val="24"/>
                <w:lang w:bidi="ar"/>
              </w:rPr>
              <w:t>单价（元）</w:t>
            </w:r>
          </w:p>
        </w:tc>
        <w:tc>
          <w:tcPr>
            <w:tcW w:w="169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b/>
                <w:bCs/>
                <w:sz w:val="24"/>
              </w:rPr>
            </w:pPr>
            <w:r>
              <w:rPr>
                <w:rFonts w:ascii="宋体" w:hAnsi="宋体" w:cs="宋体" w:hint="eastAsia"/>
                <w:b/>
                <w:bCs/>
                <w:kern w:val="0"/>
                <w:sz w:val="24"/>
                <w:lang w:bidi="ar"/>
              </w:rPr>
              <w:t>合计（元）</w:t>
            </w:r>
          </w:p>
        </w:tc>
        <w:tc>
          <w:tcPr>
            <w:tcW w:w="1219" w:type="dxa"/>
            <w:tcBorders>
              <w:top w:val="single" w:sz="4" w:space="0" w:color="000000"/>
              <w:left w:val="single" w:sz="4" w:space="0" w:color="000000"/>
              <w:bottom w:val="single" w:sz="4" w:space="0" w:color="000000"/>
              <w:right w:val="single" w:sz="4" w:space="0" w:color="000000"/>
            </w:tcBorders>
          </w:tcPr>
          <w:p w:rsidR="0075011E" w:rsidRDefault="0075011E" w:rsidP="0054162D">
            <w:pPr>
              <w:widowControl/>
              <w:jc w:val="center"/>
              <w:textAlignment w:val="center"/>
              <w:rPr>
                <w:rFonts w:ascii="宋体" w:hAnsi="宋体" w:cs="宋体"/>
                <w:b/>
                <w:bCs/>
                <w:kern w:val="0"/>
                <w:sz w:val="24"/>
                <w:lang w:bidi="ar"/>
              </w:rPr>
            </w:pPr>
            <w:r>
              <w:rPr>
                <w:rFonts w:ascii="宋体" w:hAnsi="宋体" w:cs="宋体" w:hint="eastAsia"/>
                <w:b/>
                <w:bCs/>
                <w:kern w:val="0"/>
                <w:sz w:val="24"/>
                <w:lang w:bidi="ar"/>
              </w:rPr>
              <w:t>备注</w:t>
            </w:r>
          </w:p>
        </w:tc>
      </w:tr>
      <w:tr w:rsidR="0075011E" w:rsidTr="0054162D">
        <w:trPr>
          <w:trHeight w:val="461"/>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center"/>
              <w:textAlignment w:val="center"/>
              <w:rPr>
                <w:rFonts w:ascii="宋体" w:hAnsi="宋体" w:cs="宋体"/>
                <w:sz w:val="22"/>
                <w:szCs w:val="22"/>
              </w:rPr>
            </w:pPr>
            <w:r>
              <w:rPr>
                <w:rFonts w:ascii="宋体" w:hAnsi="宋体" w:cs="宋体" w:hint="eastAsia"/>
                <w:kern w:val="0"/>
                <w:sz w:val="22"/>
                <w:szCs w:val="22"/>
                <w:lang w:bidi="ar"/>
              </w:rPr>
              <w:t>1</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left"/>
              <w:textAlignment w:val="center"/>
              <w:rPr>
                <w:rFonts w:ascii="宋体" w:hAnsi="宋体" w:cs="宋体"/>
                <w:sz w:val="22"/>
                <w:szCs w:val="22"/>
              </w:rPr>
            </w:pPr>
            <w:r>
              <w:rPr>
                <w:rFonts w:ascii="宋体" w:hAnsi="宋体" w:cs="宋体" w:hint="eastAsia"/>
                <w:sz w:val="22"/>
                <w:szCs w:val="22"/>
              </w:rPr>
              <w:t>绿化</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center"/>
              <w:textAlignment w:val="center"/>
              <w:rPr>
                <w:rFonts w:ascii="宋体" w:hAnsi="宋体" w:cs="宋体"/>
                <w:sz w:val="22"/>
                <w:szCs w:val="22"/>
              </w:rPr>
            </w:pPr>
            <w:r>
              <w:rPr>
                <w:rFonts w:ascii="宋体" w:hAnsi="宋体" w:cs="宋体" w:hint="eastAsia"/>
                <w:sz w:val="22"/>
                <w:szCs w:val="22"/>
              </w:rPr>
              <w:t>4</w:t>
            </w:r>
            <w:r>
              <w:rPr>
                <w:rFonts w:ascii="宋体" w:hAnsi="宋体" w:cs="宋体"/>
                <w:sz w:val="22"/>
                <w:szCs w:val="22"/>
              </w:rPr>
              <w:t>00</w:t>
            </w:r>
            <w:r>
              <w:rPr>
                <w:rFonts w:ascii="宋体" w:hAnsi="宋体" w:cs="宋体" w:hint="eastAsia"/>
                <w:sz w:val="22"/>
                <w:szCs w:val="22"/>
              </w:rPr>
              <w:t>亩</w:t>
            </w:r>
          </w:p>
        </w:tc>
        <w:tc>
          <w:tcPr>
            <w:tcW w:w="198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sz w:val="22"/>
                <w:szCs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75011E" w:rsidRDefault="0075011E" w:rsidP="0054162D">
            <w:pPr>
              <w:widowControl/>
              <w:jc w:val="center"/>
              <w:textAlignment w:val="center"/>
              <w:rPr>
                <w:rFonts w:ascii="宋体" w:hAnsi="宋体" w:cs="宋体"/>
                <w:sz w:val="22"/>
                <w:szCs w:val="22"/>
              </w:rPr>
            </w:pPr>
            <w:r>
              <w:rPr>
                <w:rFonts w:ascii="宋体" w:hAnsi="宋体" w:cs="宋体" w:hint="eastAsia"/>
                <w:sz w:val="22"/>
                <w:szCs w:val="22"/>
              </w:rPr>
              <w:t>详见绿化内容</w:t>
            </w:r>
          </w:p>
        </w:tc>
      </w:tr>
      <w:tr w:rsidR="0075011E" w:rsidTr="0054162D">
        <w:trPr>
          <w:trHeight w:val="461"/>
          <w:jc w:val="center"/>
        </w:trPr>
        <w:tc>
          <w:tcPr>
            <w:tcW w:w="7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center"/>
              <w:textAlignment w:val="center"/>
              <w:rPr>
                <w:rFonts w:ascii="宋体" w:hAnsi="宋体" w:cs="宋体"/>
                <w:sz w:val="22"/>
                <w:szCs w:val="22"/>
              </w:rPr>
            </w:pPr>
            <w:r>
              <w:rPr>
                <w:rFonts w:ascii="宋体" w:hAnsi="宋体" w:cs="宋体" w:hint="eastAsia"/>
                <w:kern w:val="0"/>
                <w:sz w:val="22"/>
                <w:szCs w:val="22"/>
                <w:lang w:bidi="ar"/>
              </w:rPr>
              <w:t>2</w:t>
            </w:r>
          </w:p>
        </w:tc>
        <w:tc>
          <w:tcPr>
            <w:tcW w:w="7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left"/>
              <w:textAlignment w:val="center"/>
              <w:rPr>
                <w:rFonts w:ascii="宋体" w:hAnsi="宋体" w:cs="宋体"/>
                <w:sz w:val="22"/>
                <w:szCs w:val="22"/>
              </w:rPr>
            </w:pPr>
            <w:r>
              <w:rPr>
                <w:rFonts w:ascii="宋体" w:hAnsi="宋体" w:cs="宋体" w:hint="eastAsia"/>
                <w:sz w:val="22"/>
                <w:szCs w:val="22"/>
              </w:rPr>
              <w:t>保洁</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5011E" w:rsidRDefault="0075011E" w:rsidP="0054162D">
            <w:pPr>
              <w:widowControl/>
              <w:jc w:val="center"/>
              <w:textAlignment w:val="center"/>
              <w:rPr>
                <w:rFonts w:ascii="宋体" w:hAnsi="宋体" w:cs="宋体"/>
                <w:sz w:val="22"/>
                <w:szCs w:val="22"/>
              </w:rPr>
            </w:pPr>
            <w:r>
              <w:rPr>
                <w:rFonts w:ascii="宋体" w:hAnsi="宋体" w:cs="宋体" w:hint="eastAsia"/>
                <w:sz w:val="22"/>
                <w:szCs w:val="22"/>
              </w:rPr>
              <w:t>6</w:t>
            </w:r>
            <w:r>
              <w:rPr>
                <w:rFonts w:ascii="宋体" w:hAnsi="宋体" w:cs="宋体"/>
                <w:sz w:val="22"/>
                <w:szCs w:val="22"/>
              </w:rPr>
              <w:t>000</w:t>
            </w:r>
            <w:r>
              <w:rPr>
                <w:rFonts w:ascii="宋体" w:hAnsi="宋体" w:cs="宋体" w:hint="eastAsia"/>
                <w:sz w:val="22"/>
                <w:szCs w:val="22"/>
              </w:rPr>
              <w:t>平方米</w:t>
            </w:r>
          </w:p>
        </w:tc>
        <w:tc>
          <w:tcPr>
            <w:tcW w:w="198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sz w:val="22"/>
                <w:szCs w:val="22"/>
              </w:rPr>
            </w:pPr>
          </w:p>
        </w:tc>
        <w:tc>
          <w:tcPr>
            <w:tcW w:w="1695" w:type="dxa"/>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75011E" w:rsidRDefault="0075011E" w:rsidP="0054162D">
            <w:pPr>
              <w:widowControl/>
              <w:jc w:val="center"/>
              <w:textAlignment w:val="center"/>
              <w:rPr>
                <w:rFonts w:ascii="宋体" w:hAnsi="宋体" w:cs="宋体"/>
                <w:sz w:val="22"/>
                <w:szCs w:val="22"/>
              </w:rPr>
            </w:pPr>
            <w:r>
              <w:rPr>
                <w:rFonts w:ascii="宋体" w:hAnsi="宋体" w:cs="宋体" w:hint="eastAsia"/>
                <w:sz w:val="22"/>
                <w:szCs w:val="22"/>
              </w:rPr>
              <w:t>详见保洁范围</w:t>
            </w:r>
          </w:p>
        </w:tc>
      </w:tr>
      <w:tr w:rsidR="0075011E" w:rsidTr="0054162D">
        <w:trPr>
          <w:trHeight w:val="583"/>
          <w:jc w:val="center"/>
        </w:trPr>
        <w:tc>
          <w:tcPr>
            <w:tcW w:w="8296" w:type="dxa"/>
            <w:gridSpan w:val="6"/>
            <w:tcBorders>
              <w:top w:val="single" w:sz="4" w:space="0" w:color="000000"/>
              <w:left w:val="single" w:sz="4" w:space="0" w:color="000000"/>
              <w:bottom w:val="single" w:sz="4" w:space="0" w:color="000000"/>
              <w:right w:val="single" w:sz="4" w:space="0" w:color="000000"/>
            </w:tcBorders>
            <w:vAlign w:val="center"/>
          </w:tcPr>
          <w:p w:rsidR="0075011E" w:rsidRDefault="0075011E" w:rsidP="0054162D">
            <w:pPr>
              <w:widowControl/>
              <w:jc w:val="center"/>
              <w:textAlignment w:val="center"/>
              <w:rPr>
                <w:rFonts w:ascii="宋体" w:hAnsi="宋体" w:cs="宋体"/>
                <w:sz w:val="22"/>
                <w:szCs w:val="22"/>
              </w:rPr>
            </w:pPr>
            <w:r>
              <w:rPr>
                <w:rFonts w:ascii="宋体" w:hAnsi="宋体" w:cs="宋体" w:hint="eastAsia"/>
                <w:b/>
                <w:bCs/>
                <w:kern w:val="0"/>
                <w:sz w:val="22"/>
                <w:szCs w:val="22"/>
                <w:lang w:bidi="ar"/>
              </w:rPr>
              <w:t>合计</w:t>
            </w:r>
          </w:p>
        </w:tc>
      </w:tr>
    </w:tbl>
    <w:p w:rsidR="0075011E" w:rsidRDefault="0075011E" w:rsidP="0075011E">
      <w:pPr>
        <w:pStyle w:val="a0"/>
        <w:jc w:val="both"/>
      </w:pPr>
      <w:r>
        <w:rPr>
          <w:rFonts w:hint="eastAsia"/>
        </w:rPr>
        <w:t>注：根据当月绿化、保洁实际发生业务量核算人工，人工以当月实际考勤为准。</w:t>
      </w:r>
    </w:p>
    <w:p w:rsidR="0075011E" w:rsidRDefault="0075011E" w:rsidP="0075011E">
      <w:pPr>
        <w:pStyle w:val="7"/>
        <w:ind w:leftChars="0" w:left="0"/>
      </w:pPr>
    </w:p>
    <w:p w:rsidR="0075011E" w:rsidRDefault="0075011E" w:rsidP="0075011E">
      <w:pPr>
        <w:widowControl/>
        <w:spacing w:line="360" w:lineRule="auto"/>
        <w:ind w:firstLineChars="50" w:firstLine="120"/>
        <w:jc w:val="left"/>
        <w:rPr>
          <w:rFonts w:ascii="宋体" w:hAnsi="宋体" w:cs="宋体"/>
          <w:b/>
          <w:kern w:val="0"/>
          <w:sz w:val="24"/>
        </w:rPr>
      </w:pPr>
      <w:r>
        <w:rPr>
          <w:rFonts w:ascii="宋体" w:hAnsi="宋体" w:cs="宋体" w:hint="eastAsia"/>
          <w:b/>
          <w:kern w:val="0"/>
          <w:sz w:val="24"/>
        </w:rPr>
        <w:t>五、考核条款</w:t>
      </w:r>
    </w:p>
    <w:p w:rsidR="0075011E" w:rsidRDefault="0075011E" w:rsidP="0075011E">
      <w:pPr>
        <w:widowControl/>
        <w:spacing w:line="360" w:lineRule="auto"/>
        <w:ind w:firstLineChars="50" w:firstLine="120"/>
        <w:jc w:val="left"/>
        <w:rPr>
          <w:rFonts w:ascii="宋体" w:hAnsi="宋体" w:cs="宋体"/>
          <w:kern w:val="0"/>
          <w:sz w:val="24"/>
        </w:rPr>
      </w:pPr>
      <w:r>
        <w:rPr>
          <w:rFonts w:ascii="宋体" w:hAnsi="宋体" w:cs="宋体" w:hint="eastAsia"/>
          <w:kern w:val="0"/>
          <w:sz w:val="24"/>
        </w:rPr>
        <w:t>1、 绿化考核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63"/>
        <w:gridCol w:w="2837"/>
        <w:gridCol w:w="2271"/>
        <w:gridCol w:w="1035"/>
      </w:tblGrid>
      <w:tr w:rsidR="0075011E" w:rsidTr="0054162D">
        <w:tc>
          <w:tcPr>
            <w:tcW w:w="817" w:type="dxa"/>
          </w:tcPr>
          <w:p w:rsidR="0075011E" w:rsidRDefault="0075011E" w:rsidP="0054162D">
            <w:pPr>
              <w:pStyle w:val="a0"/>
              <w:rPr>
                <w:sz w:val="24"/>
              </w:rPr>
            </w:pPr>
            <w:r>
              <w:rPr>
                <w:sz w:val="24"/>
              </w:rPr>
              <w:t>序号</w:t>
            </w:r>
          </w:p>
        </w:tc>
        <w:tc>
          <w:tcPr>
            <w:tcW w:w="1418" w:type="dxa"/>
          </w:tcPr>
          <w:p w:rsidR="0075011E" w:rsidRDefault="0075011E" w:rsidP="0054162D">
            <w:pPr>
              <w:pStyle w:val="a0"/>
              <w:rPr>
                <w:sz w:val="24"/>
              </w:rPr>
            </w:pPr>
            <w:r>
              <w:rPr>
                <w:sz w:val="24"/>
              </w:rPr>
              <w:t>考核内容</w:t>
            </w:r>
          </w:p>
        </w:tc>
        <w:tc>
          <w:tcPr>
            <w:tcW w:w="2986" w:type="dxa"/>
          </w:tcPr>
          <w:p w:rsidR="0075011E" w:rsidRDefault="0075011E" w:rsidP="0054162D">
            <w:pPr>
              <w:pStyle w:val="a0"/>
              <w:rPr>
                <w:sz w:val="24"/>
              </w:rPr>
            </w:pPr>
            <w:r>
              <w:rPr>
                <w:sz w:val="24"/>
              </w:rPr>
              <w:t>绿化养护管理要求</w:t>
            </w:r>
          </w:p>
        </w:tc>
        <w:tc>
          <w:tcPr>
            <w:tcW w:w="2400" w:type="dxa"/>
          </w:tcPr>
          <w:p w:rsidR="0075011E" w:rsidRDefault="0075011E" w:rsidP="0054162D">
            <w:pPr>
              <w:pStyle w:val="a0"/>
              <w:rPr>
                <w:sz w:val="24"/>
              </w:rPr>
            </w:pPr>
            <w:r>
              <w:rPr>
                <w:sz w:val="24"/>
              </w:rPr>
              <w:t>考核标准</w:t>
            </w:r>
          </w:p>
        </w:tc>
        <w:tc>
          <w:tcPr>
            <w:tcW w:w="1082" w:type="dxa"/>
          </w:tcPr>
          <w:p w:rsidR="0075011E" w:rsidRDefault="0075011E" w:rsidP="0054162D">
            <w:pPr>
              <w:pStyle w:val="a0"/>
              <w:rPr>
                <w:sz w:val="24"/>
              </w:rPr>
            </w:pPr>
            <w:r>
              <w:rPr>
                <w:sz w:val="24"/>
              </w:rPr>
              <w:t>备注</w:t>
            </w:r>
          </w:p>
        </w:tc>
      </w:tr>
      <w:tr w:rsidR="0075011E" w:rsidTr="0054162D">
        <w:tc>
          <w:tcPr>
            <w:tcW w:w="817" w:type="dxa"/>
          </w:tcPr>
          <w:p w:rsidR="0075011E" w:rsidRDefault="0075011E" w:rsidP="0054162D">
            <w:pPr>
              <w:pStyle w:val="a0"/>
              <w:rPr>
                <w:sz w:val="24"/>
              </w:rPr>
            </w:pPr>
            <w:r>
              <w:rPr>
                <w:rFonts w:hint="eastAsia"/>
                <w:sz w:val="24"/>
              </w:rPr>
              <w:t>1</w:t>
            </w:r>
          </w:p>
        </w:tc>
        <w:tc>
          <w:tcPr>
            <w:tcW w:w="1418" w:type="dxa"/>
          </w:tcPr>
          <w:p w:rsidR="0075011E" w:rsidRDefault="0075011E" w:rsidP="0054162D">
            <w:pPr>
              <w:pStyle w:val="a0"/>
              <w:rPr>
                <w:sz w:val="24"/>
              </w:rPr>
            </w:pPr>
            <w:r>
              <w:rPr>
                <w:sz w:val="24"/>
              </w:rPr>
              <w:t>轻微不合格</w:t>
            </w:r>
          </w:p>
        </w:tc>
        <w:tc>
          <w:tcPr>
            <w:tcW w:w="2986" w:type="dxa"/>
          </w:tcPr>
          <w:p w:rsidR="0075011E" w:rsidRDefault="0075011E" w:rsidP="0054162D">
            <w:pPr>
              <w:pStyle w:val="a0"/>
              <w:rPr>
                <w:sz w:val="24"/>
              </w:rPr>
            </w:pPr>
          </w:p>
        </w:tc>
        <w:tc>
          <w:tcPr>
            <w:tcW w:w="2400" w:type="dxa"/>
          </w:tcPr>
          <w:p w:rsidR="0075011E" w:rsidRDefault="0075011E" w:rsidP="0054162D">
            <w:pPr>
              <w:pStyle w:val="a0"/>
              <w:rPr>
                <w:sz w:val="24"/>
              </w:rPr>
            </w:pPr>
            <w:r>
              <w:rPr>
                <w:sz w:val="24"/>
              </w:rPr>
              <w:t>口头警告</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2</w:t>
            </w:r>
          </w:p>
        </w:tc>
        <w:tc>
          <w:tcPr>
            <w:tcW w:w="1418" w:type="dxa"/>
          </w:tcPr>
          <w:p w:rsidR="0075011E" w:rsidRDefault="0075011E" w:rsidP="0054162D">
            <w:pPr>
              <w:pStyle w:val="a0"/>
              <w:rPr>
                <w:sz w:val="24"/>
              </w:rPr>
            </w:pPr>
            <w:r>
              <w:rPr>
                <w:sz w:val="24"/>
              </w:rPr>
              <w:t>严重不合格项</w:t>
            </w:r>
          </w:p>
        </w:tc>
        <w:tc>
          <w:tcPr>
            <w:tcW w:w="2986" w:type="dxa"/>
          </w:tcPr>
          <w:p w:rsidR="0075011E" w:rsidRDefault="0075011E" w:rsidP="0054162D">
            <w:pPr>
              <w:pStyle w:val="a0"/>
              <w:rPr>
                <w:sz w:val="24"/>
              </w:rPr>
            </w:pPr>
            <w:r>
              <w:rPr>
                <w:sz w:val="24"/>
              </w:rPr>
              <w:t>每出现一次严重不合格项（</w:t>
            </w:r>
            <w:r>
              <w:rPr>
                <w:rFonts w:hint="eastAsia"/>
                <w:sz w:val="24"/>
              </w:rPr>
              <w:t>1.</w:t>
            </w:r>
            <w:r>
              <w:rPr>
                <w:rFonts w:hint="eastAsia"/>
                <w:sz w:val="24"/>
              </w:rPr>
              <w:t>发生不应出现的严重环保、安全事故。</w:t>
            </w:r>
            <w:r>
              <w:rPr>
                <w:rFonts w:hint="eastAsia"/>
                <w:sz w:val="24"/>
              </w:rPr>
              <w:t>2.</w:t>
            </w:r>
            <w:r>
              <w:rPr>
                <w:rFonts w:hint="eastAsia"/>
                <w:sz w:val="24"/>
              </w:rPr>
              <w:t>因人为疏忽、管理不到位等造成甲方区域内重要公共设施、设备损坏。</w:t>
            </w:r>
            <w:r>
              <w:rPr>
                <w:rFonts w:hint="eastAsia"/>
                <w:sz w:val="24"/>
              </w:rPr>
              <w:t>3.</w:t>
            </w:r>
            <w:r>
              <w:rPr>
                <w:rFonts w:hint="eastAsia"/>
                <w:sz w:val="24"/>
              </w:rPr>
              <w:t>由于管理不到位造成公司树木、</w:t>
            </w:r>
            <w:proofErr w:type="gramStart"/>
            <w:r>
              <w:rPr>
                <w:rFonts w:hint="eastAsia"/>
                <w:sz w:val="24"/>
              </w:rPr>
              <w:t>绿植大</w:t>
            </w:r>
            <w:proofErr w:type="gramEnd"/>
            <w:r>
              <w:rPr>
                <w:rFonts w:hint="eastAsia"/>
                <w:sz w:val="24"/>
              </w:rPr>
              <w:t>批量死亡的。</w:t>
            </w:r>
            <w:r>
              <w:rPr>
                <w:rFonts w:hint="eastAsia"/>
                <w:sz w:val="24"/>
              </w:rPr>
              <w:t>4.</w:t>
            </w:r>
            <w:r>
              <w:rPr>
                <w:rFonts w:hint="eastAsia"/>
                <w:sz w:val="24"/>
              </w:rPr>
              <w:t>其他违规行为造成无法弥补结果的。</w:t>
            </w:r>
            <w:r>
              <w:rPr>
                <w:sz w:val="24"/>
              </w:rPr>
              <w:t>）</w:t>
            </w:r>
          </w:p>
        </w:tc>
        <w:tc>
          <w:tcPr>
            <w:tcW w:w="2400" w:type="dxa"/>
          </w:tcPr>
          <w:p w:rsidR="0075011E" w:rsidRDefault="0075011E" w:rsidP="0054162D">
            <w:pPr>
              <w:pStyle w:val="a0"/>
              <w:rPr>
                <w:sz w:val="24"/>
              </w:rPr>
            </w:pPr>
            <w:r>
              <w:rPr>
                <w:rFonts w:hint="eastAsia"/>
                <w:sz w:val="24"/>
              </w:rPr>
              <w:t>视情况扣当月养护费</w:t>
            </w:r>
          </w:p>
          <w:p w:rsidR="0075011E" w:rsidRDefault="0075011E" w:rsidP="0054162D">
            <w:pPr>
              <w:pStyle w:val="a0"/>
              <w:rPr>
                <w:sz w:val="24"/>
              </w:rPr>
            </w:pPr>
            <w:r>
              <w:rPr>
                <w:rFonts w:hint="eastAsia"/>
                <w:sz w:val="24"/>
              </w:rPr>
              <w:t>的</w:t>
            </w:r>
            <w:r>
              <w:rPr>
                <w:rFonts w:hint="eastAsia"/>
                <w:sz w:val="24"/>
              </w:rPr>
              <w:t>2%-10%</w:t>
            </w:r>
            <w:r>
              <w:rPr>
                <w:rFonts w:hint="eastAsia"/>
                <w:sz w:val="24"/>
              </w:rPr>
              <w:t>或者解除合同</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3</w:t>
            </w:r>
          </w:p>
        </w:tc>
        <w:tc>
          <w:tcPr>
            <w:tcW w:w="1418" w:type="dxa"/>
          </w:tcPr>
          <w:p w:rsidR="0075011E" w:rsidRDefault="0075011E" w:rsidP="0054162D">
            <w:pPr>
              <w:pStyle w:val="a0"/>
              <w:rPr>
                <w:sz w:val="24"/>
              </w:rPr>
            </w:pPr>
            <w:r>
              <w:rPr>
                <w:sz w:val="24"/>
              </w:rPr>
              <w:t>成活率</w:t>
            </w:r>
          </w:p>
        </w:tc>
        <w:tc>
          <w:tcPr>
            <w:tcW w:w="2986" w:type="dxa"/>
          </w:tcPr>
          <w:p w:rsidR="0075011E" w:rsidRDefault="0075011E" w:rsidP="0054162D">
            <w:pPr>
              <w:pStyle w:val="a0"/>
              <w:rPr>
                <w:sz w:val="24"/>
              </w:rPr>
            </w:pPr>
            <w:r>
              <w:rPr>
                <w:rFonts w:hint="eastAsia"/>
                <w:sz w:val="24"/>
              </w:rPr>
              <w:t>乙方养护不当造成同种苗木死亡</w:t>
            </w:r>
            <w:r>
              <w:rPr>
                <w:rFonts w:hint="eastAsia"/>
                <w:sz w:val="24"/>
              </w:rPr>
              <w:t>10%</w:t>
            </w:r>
            <w:r>
              <w:rPr>
                <w:rFonts w:hint="eastAsia"/>
                <w:sz w:val="24"/>
              </w:rPr>
              <w:t>以上</w:t>
            </w:r>
            <w:r>
              <w:rPr>
                <w:rFonts w:hint="eastAsia"/>
                <w:sz w:val="24"/>
              </w:rPr>
              <w:t>,(</w:t>
            </w:r>
            <w:r>
              <w:rPr>
                <w:rFonts w:hint="eastAsia"/>
                <w:sz w:val="24"/>
              </w:rPr>
              <w:t>保证同种苗木成活率</w:t>
            </w:r>
            <w:r>
              <w:rPr>
                <w:rFonts w:hint="eastAsia"/>
                <w:sz w:val="24"/>
              </w:rPr>
              <w:t>90%</w:t>
            </w:r>
            <w:r>
              <w:rPr>
                <w:rFonts w:hint="eastAsia"/>
                <w:sz w:val="24"/>
              </w:rPr>
              <w:t>，</w:t>
            </w:r>
            <w:proofErr w:type="gramStart"/>
            <w:r>
              <w:rPr>
                <w:rFonts w:hint="eastAsia"/>
                <w:sz w:val="24"/>
              </w:rPr>
              <w:t>死株及时</w:t>
            </w:r>
            <w:proofErr w:type="gramEnd"/>
            <w:r>
              <w:rPr>
                <w:rFonts w:hint="eastAsia"/>
                <w:sz w:val="24"/>
              </w:rPr>
              <w:t>更换、补全，包括地被及草坪的缺株</w:t>
            </w:r>
            <w:r>
              <w:rPr>
                <w:rFonts w:hint="eastAsia"/>
                <w:sz w:val="24"/>
              </w:rPr>
              <w:t>)</w:t>
            </w:r>
          </w:p>
        </w:tc>
        <w:tc>
          <w:tcPr>
            <w:tcW w:w="2400" w:type="dxa"/>
          </w:tcPr>
          <w:p w:rsidR="0075011E" w:rsidRDefault="0075011E" w:rsidP="0054162D">
            <w:pPr>
              <w:pStyle w:val="a0"/>
              <w:rPr>
                <w:sz w:val="24"/>
              </w:rPr>
            </w:pPr>
            <w:r>
              <w:rPr>
                <w:rFonts w:hint="eastAsia"/>
                <w:sz w:val="24"/>
              </w:rPr>
              <w:t>扣除甲乙双方认同的死亡苗木款或买同等规格的苗木补栽，视情况罚款</w:t>
            </w:r>
            <w:r>
              <w:rPr>
                <w:rFonts w:hint="eastAsia"/>
                <w:sz w:val="24"/>
              </w:rPr>
              <w:t>50-500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4</w:t>
            </w:r>
          </w:p>
        </w:tc>
        <w:tc>
          <w:tcPr>
            <w:tcW w:w="1418" w:type="dxa"/>
          </w:tcPr>
          <w:p w:rsidR="0075011E" w:rsidRDefault="0075011E" w:rsidP="0054162D">
            <w:pPr>
              <w:pStyle w:val="a0"/>
              <w:rPr>
                <w:sz w:val="24"/>
              </w:rPr>
            </w:pPr>
            <w:r>
              <w:rPr>
                <w:sz w:val="24"/>
              </w:rPr>
              <w:t>病虫害、病菌</w:t>
            </w:r>
          </w:p>
        </w:tc>
        <w:tc>
          <w:tcPr>
            <w:tcW w:w="2986" w:type="dxa"/>
          </w:tcPr>
          <w:p w:rsidR="0075011E" w:rsidRDefault="0075011E" w:rsidP="0054162D">
            <w:pPr>
              <w:pStyle w:val="a0"/>
              <w:rPr>
                <w:sz w:val="24"/>
              </w:rPr>
            </w:pPr>
            <w:r>
              <w:rPr>
                <w:rFonts w:hint="eastAsia"/>
                <w:sz w:val="24"/>
              </w:rPr>
              <w:t>树叶被啃咬</w:t>
            </w:r>
            <w:r>
              <w:rPr>
                <w:rFonts w:hint="eastAsia"/>
                <w:sz w:val="24"/>
              </w:rPr>
              <w:t>10%</w:t>
            </w:r>
            <w:r>
              <w:rPr>
                <w:rFonts w:hint="eastAsia"/>
                <w:sz w:val="24"/>
              </w:rPr>
              <w:t>以上，有蛀虫害虫的树木超过</w:t>
            </w:r>
            <w:r>
              <w:rPr>
                <w:rFonts w:hint="eastAsia"/>
                <w:sz w:val="24"/>
              </w:rPr>
              <w:t>2%</w:t>
            </w:r>
            <w:r>
              <w:rPr>
                <w:rFonts w:hint="eastAsia"/>
                <w:sz w:val="24"/>
              </w:rPr>
              <w:t>以上，介壳虫危害较严重，</w:t>
            </w:r>
            <w:proofErr w:type="gramStart"/>
            <w:r>
              <w:rPr>
                <w:rFonts w:hint="eastAsia"/>
                <w:sz w:val="24"/>
              </w:rPr>
              <w:t>各种绿植病菌</w:t>
            </w:r>
            <w:proofErr w:type="gramEnd"/>
            <w:r>
              <w:rPr>
                <w:rFonts w:hint="eastAsia"/>
                <w:sz w:val="24"/>
              </w:rPr>
              <w:t>蔓延未及时进行控制等</w:t>
            </w:r>
            <w:r>
              <w:rPr>
                <w:rFonts w:hint="eastAsia"/>
                <w:sz w:val="24"/>
              </w:rPr>
              <w:t>(</w:t>
            </w:r>
            <w:r>
              <w:rPr>
                <w:rFonts w:hint="eastAsia"/>
                <w:sz w:val="24"/>
              </w:rPr>
              <w:t>注</w:t>
            </w:r>
            <w:r>
              <w:rPr>
                <w:rFonts w:hint="eastAsia"/>
                <w:sz w:val="24"/>
              </w:rPr>
              <w:t>:</w:t>
            </w:r>
            <w:r>
              <w:rPr>
                <w:rFonts w:hint="eastAsia"/>
                <w:sz w:val="24"/>
              </w:rPr>
              <w:t>用药符合规定，选用高</w:t>
            </w:r>
            <w:r>
              <w:rPr>
                <w:rFonts w:hint="eastAsia"/>
                <w:sz w:val="24"/>
              </w:rPr>
              <w:lastRenderedPageBreak/>
              <w:t>效、低毒、无污染、较安全的药剂，配比正确，操作安全，不发生药害事故，打药及时不拖延</w:t>
            </w:r>
            <w:r>
              <w:rPr>
                <w:rFonts w:hint="eastAsia"/>
                <w:sz w:val="24"/>
              </w:rPr>
              <w:t>)</w:t>
            </w:r>
          </w:p>
        </w:tc>
        <w:tc>
          <w:tcPr>
            <w:tcW w:w="2400" w:type="dxa"/>
          </w:tcPr>
          <w:p w:rsidR="0075011E" w:rsidRDefault="0075011E" w:rsidP="0054162D">
            <w:pPr>
              <w:pStyle w:val="a0"/>
              <w:rPr>
                <w:sz w:val="24"/>
              </w:rPr>
            </w:pPr>
            <w:r>
              <w:rPr>
                <w:rFonts w:hint="eastAsia"/>
                <w:sz w:val="24"/>
              </w:rPr>
              <w:lastRenderedPageBreak/>
              <w:t>视情节严重性考核</w:t>
            </w:r>
            <w:r>
              <w:rPr>
                <w:rFonts w:hint="eastAsia"/>
                <w:sz w:val="24"/>
              </w:rPr>
              <w:t>50-500</w:t>
            </w:r>
            <w:r>
              <w:rPr>
                <w:rFonts w:hint="eastAsia"/>
                <w:sz w:val="24"/>
              </w:rPr>
              <w:t>元，并彻底解决病虫害和病菌</w:t>
            </w:r>
            <w:r>
              <w:rPr>
                <w:rFonts w:hint="eastAsia"/>
                <w:sz w:val="24"/>
              </w:rPr>
              <w:t>(</w:t>
            </w:r>
            <w:r>
              <w:rPr>
                <w:rFonts w:hint="eastAsia"/>
                <w:sz w:val="24"/>
              </w:rPr>
              <w:t>如发生药害事故，责任由乙方负责</w:t>
            </w:r>
            <w:r>
              <w:rPr>
                <w:rFonts w:hint="eastAsia"/>
                <w:sz w:val="24"/>
              </w:rPr>
              <w:t>)</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5</w:t>
            </w:r>
          </w:p>
        </w:tc>
        <w:tc>
          <w:tcPr>
            <w:tcW w:w="1418" w:type="dxa"/>
          </w:tcPr>
          <w:p w:rsidR="0075011E" w:rsidRDefault="0075011E" w:rsidP="0054162D">
            <w:pPr>
              <w:pStyle w:val="a0"/>
              <w:rPr>
                <w:sz w:val="24"/>
              </w:rPr>
            </w:pPr>
            <w:r>
              <w:rPr>
                <w:sz w:val="24"/>
              </w:rPr>
              <w:t>草花布置、种植、养护</w:t>
            </w:r>
          </w:p>
        </w:tc>
        <w:tc>
          <w:tcPr>
            <w:tcW w:w="2986" w:type="dxa"/>
          </w:tcPr>
          <w:p w:rsidR="0075011E" w:rsidRDefault="0075011E" w:rsidP="0054162D">
            <w:pPr>
              <w:pStyle w:val="a0"/>
              <w:rPr>
                <w:sz w:val="24"/>
              </w:rPr>
            </w:pPr>
            <w:r>
              <w:rPr>
                <w:sz w:val="24"/>
              </w:rPr>
              <w:t>保质保量完成种植布工作，按要求进行养护，保证成活率</w:t>
            </w:r>
          </w:p>
        </w:tc>
        <w:tc>
          <w:tcPr>
            <w:tcW w:w="2400" w:type="dxa"/>
          </w:tcPr>
          <w:p w:rsidR="0075011E" w:rsidRDefault="0075011E" w:rsidP="0054162D">
            <w:pPr>
              <w:pStyle w:val="a0"/>
              <w:rPr>
                <w:sz w:val="24"/>
              </w:rPr>
            </w:pPr>
            <w:r>
              <w:rPr>
                <w:sz w:val="24"/>
              </w:rPr>
              <w:t>达不到</w:t>
            </w:r>
            <w:r>
              <w:rPr>
                <w:rFonts w:hint="eastAsia"/>
                <w:sz w:val="24"/>
              </w:rPr>
              <w:t>50-200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6</w:t>
            </w:r>
          </w:p>
        </w:tc>
        <w:tc>
          <w:tcPr>
            <w:tcW w:w="1418" w:type="dxa"/>
          </w:tcPr>
          <w:p w:rsidR="0075011E" w:rsidRDefault="0075011E" w:rsidP="0054162D">
            <w:pPr>
              <w:pStyle w:val="a0"/>
              <w:rPr>
                <w:sz w:val="24"/>
              </w:rPr>
            </w:pPr>
            <w:r>
              <w:rPr>
                <w:sz w:val="24"/>
              </w:rPr>
              <w:t>工作态度</w:t>
            </w:r>
          </w:p>
        </w:tc>
        <w:tc>
          <w:tcPr>
            <w:tcW w:w="2986" w:type="dxa"/>
          </w:tcPr>
          <w:p w:rsidR="0075011E" w:rsidRDefault="0075011E" w:rsidP="0054162D">
            <w:pPr>
              <w:pStyle w:val="a0"/>
              <w:rPr>
                <w:sz w:val="24"/>
              </w:rPr>
            </w:pPr>
            <w:r>
              <w:rPr>
                <w:sz w:val="24"/>
              </w:rPr>
              <w:t>乙方敷衍、态度散漫、工作懈怠、上班时聚众聊天，出工不出力。</w:t>
            </w:r>
          </w:p>
        </w:tc>
        <w:tc>
          <w:tcPr>
            <w:tcW w:w="2400" w:type="dxa"/>
          </w:tcPr>
          <w:p w:rsidR="0075011E" w:rsidRDefault="0075011E" w:rsidP="0054162D">
            <w:pPr>
              <w:pStyle w:val="a0"/>
              <w:rPr>
                <w:sz w:val="24"/>
              </w:rPr>
            </w:pPr>
            <w:r>
              <w:rPr>
                <w:sz w:val="24"/>
              </w:rPr>
              <w:t>考核</w:t>
            </w:r>
            <w:r>
              <w:rPr>
                <w:rFonts w:hint="eastAsia"/>
                <w:sz w:val="24"/>
              </w:rPr>
              <w:t>100-500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7</w:t>
            </w:r>
          </w:p>
        </w:tc>
        <w:tc>
          <w:tcPr>
            <w:tcW w:w="1418" w:type="dxa"/>
          </w:tcPr>
          <w:p w:rsidR="0075011E" w:rsidRDefault="0075011E" w:rsidP="0054162D">
            <w:pPr>
              <w:pStyle w:val="a0"/>
              <w:rPr>
                <w:sz w:val="24"/>
              </w:rPr>
            </w:pPr>
            <w:r>
              <w:rPr>
                <w:sz w:val="24"/>
              </w:rPr>
              <w:t>垃圾及清运</w:t>
            </w:r>
          </w:p>
        </w:tc>
        <w:tc>
          <w:tcPr>
            <w:tcW w:w="2986" w:type="dxa"/>
          </w:tcPr>
          <w:p w:rsidR="0075011E" w:rsidRDefault="0075011E" w:rsidP="0054162D">
            <w:pPr>
              <w:pStyle w:val="a0"/>
              <w:rPr>
                <w:sz w:val="24"/>
              </w:rPr>
            </w:pPr>
            <w:r>
              <w:rPr>
                <w:sz w:val="24"/>
              </w:rPr>
              <w:t>有较多杂树、杂草、堆物堆料、石块、纸屑、塑料袋、搭棚、侵占等现象；绿化生产垃圾未清运</w:t>
            </w:r>
          </w:p>
        </w:tc>
        <w:tc>
          <w:tcPr>
            <w:tcW w:w="2400" w:type="dxa"/>
          </w:tcPr>
          <w:p w:rsidR="0075011E" w:rsidRDefault="0075011E" w:rsidP="0054162D">
            <w:pPr>
              <w:pStyle w:val="a0"/>
              <w:rPr>
                <w:sz w:val="24"/>
              </w:rPr>
            </w:pPr>
            <w:r>
              <w:rPr>
                <w:sz w:val="24"/>
              </w:rPr>
              <w:t>考核</w:t>
            </w:r>
            <w:r>
              <w:rPr>
                <w:rFonts w:hint="eastAsia"/>
                <w:sz w:val="24"/>
              </w:rPr>
              <w:t>50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8</w:t>
            </w:r>
          </w:p>
        </w:tc>
        <w:tc>
          <w:tcPr>
            <w:tcW w:w="1418" w:type="dxa"/>
          </w:tcPr>
          <w:p w:rsidR="0075011E" w:rsidRDefault="0075011E" w:rsidP="0054162D">
            <w:pPr>
              <w:pStyle w:val="a0"/>
              <w:rPr>
                <w:sz w:val="24"/>
              </w:rPr>
            </w:pPr>
            <w:r>
              <w:rPr>
                <w:sz w:val="24"/>
              </w:rPr>
              <w:t>除草、松土、</w:t>
            </w:r>
            <w:r>
              <w:rPr>
                <w:rFonts w:hint="eastAsia"/>
                <w:sz w:val="24"/>
              </w:rPr>
              <w:t>施肥、抗旱、排涝</w:t>
            </w:r>
          </w:p>
        </w:tc>
        <w:tc>
          <w:tcPr>
            <w:tcW w:w="2986" w:type="dxa"/>
          </w:tcPr>
          <w:p w:rsidR="0075011E" w:rsidRDefault="0075011E" w:rsidP="0054162D">
            <w:pPr>
              <w:pStyle w:val="a0"/>
              <w:rPr>
                <w:sz w:val="24"/>
              </w:rPr>
            </w:pPr>
            <w:r>
              <w:rPr>
                <w:rFonts w:hint="eastAsia"/>
                <w:sz w:val="24"/>
              </w:rPr>
              <w:t>乙方对全厂绿化浇水要准时足量，确保不发生中水外排和干旱、缺水现象，确保雨季的排涝、无大面积的积水和对长势不旺盛的苗木进行追肥。</w:t>
            </w:r>
          </w:p>
        </w:tc>
        <w:tc>
          <w:tcPr>
            <w:tcW w:w="2400" w:type="dxa"/>
          </w:tcPr>
          <w:p w:rsidR="0075011E" w:rsidRDefault="0075011E" w:rsidP="0054162D">
            <w:pPr>
              <w:pStyle w:val="a0"/>
              <w:rPr>
                <w:sz w:val="24"/>
              </w:rPr>
            </w:pPr>
            <w:r>
              <w:rPr>
                <w:sz w:val="24"/>
              </w:rPr>
              <w:t>如不达标，视情节严重性考核</w:t>
            </w:r>
            <w:r>
              <w:rPr>
                <w:rFonts w:hint="eastAsia"/>
                <w:sz w:val="24"/>
              </w:rPr>
              <w:t>50-200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9</w:t>
            </w:r>
            <w:r>
              <w:rPr>
                <w:sz w:val="24"/>
              </w:rPr>
              <w:t xml:space="preserve"> </w:t>
            </w:r>
          </w:p>
        </w:tc>
        <w:tc>
          <w:tcPr>
            <w:tcW w:w="1418" w:type="dxa"/>
          </w:tcPr>
          <w:p w:rsidR="0075011E" w:rsidRDefault="0075011E" w:rsidP="0054162D">
            <w:pPr>
              <w:pStyle w:val="a0"/>
              <w:rPr>
                <w:sz w:val="24"/>
              </w:rPr>
            </w:pPr>
            <w:r>
              <w:rPr>
                <w:sz w:val="24"/>
              </w:rPr>
              <w:t>其他</w:t>
            </w:r>
          </w:p>
        </w:tc>
        <w:tc>
          <w:tcPr>
            <w:tcW w:w="2986" w:type="dxa"/>
          </w:tcPr>
          <w:p w:rsidR="0075011E" w:rsidRDefault="0075011E" w:rsidP="0054162D">
            <w:pPr>
              <w:pStyle w:val="a0"/>
              <w:rPr>
                <w:sz w:val="24"/>
              </w:rPr>
            </w:pPr>
            <w:r>
              <w:rPr>
                <w:rFonts w:hint="eastAsia"/>
                <w:sz w:val="24"/>
              </w:rPr>
              <w:t>作业人员不统一着装，作业人员违反规定，作业人员拒绝执行管理者提出的整改意见的，不按要求执行的，在灾难性天气及突发事件的抢救中，不配合完成任务的，对绿地内的安全隐患，不及时消除或采取有效防患措施的</w:t>
            </w:r>
          </w:p>
        </w:tc>
        <w:tc>
          <w:tcPr>
            <w:tcW w:w="2400" w:type="dxa"/>
          </w:tcPr>
          <w:p w:rsidR="0075011E" w:rsidRDefault="0075011E" w:rsidP="0054162D">
            <w:pPr>
              <w:pStyle w:val="a0"/>
              <w:rPr>
                <w:sz w:val="24"/>
              </w:rPr>
            </w:pPr>
            <w:r>
              <w:rPr>
                <w:sz w:val="24"/>
              </w:rPr>
              <w:t>考核</w:t>
            </w:r>
            <w:r>
              <w:rPr>
                <w:rFonts w:hint="eastAsia"/>
                <w:sz w:val="24"/>
              </w:rPr>
              <w:t>50-200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10</w:t>
            </w:r>
          </w:p>
        </w:tc>
        <w:tc>
          <w:tcPr>
            <w:tcW w:w="1418" w:type="dxa"/>
          </w:tcPr>
          <w:p w:rsidR="0075011E" w:rsidRDefault="0075011E" w:rsidP="0054162D">
            <w:pPr>
              <w:pStyle w:val="a0"/>
              <w:rPr>
                <w:sz w:val="24"/>
              </w:rPr>
            </w:pPr>
            <w:r>
              <w:rPr>
                <w:sz w:val="24"/>
              </w:rPr>
              <w:t>养护标准</w:t>
            </w:r>
          </w:p>
        </w:tc>
        <w:tc>
          <w:tcPr>
            <w:tcW w:w="2986" w:type="dxa"/>
          </w:tcPr>
          <w:p w:rsidR="0075011E" w:rsidRDefault="0075011E" w:rsidP="0054162D">
            <w:pPr>
              <w:pStyle w:val="a0"/>
              <w:rPr>
                <w:sz w:val="24"/>
              </w:rPr>
            </w:pPr>
            <w:r>
              <w:rPr>
                <w:sz w:val="24"/>
              </w:rPr>
              <w:t>养护达不到园林植物养护技术规定或甲方要求的养护标准（三级</w:t>
            </w:r>
            <w:r>
              <w:rPr>
                <w:rFonts w:hint="eastAsia"/>
                <w:sz w:val="24"/>
              </w:rPr>
              <w:t>以上</w:t>
            </w:r>
            <w:r>
              <w:rPr>
                <w:sz w:val="24"/>
              </w:rPr>
              <w:t>养护标准）</w:t>
            </w:r>
          </w:p>
        </w:tc>
        <w:tc>
          <w:tcPr>
            <w:tcW w:w="2400" w:type="dxa"/>
          </w:tcPr>
          <w:p w:rsidR="0075011E" w:rsidRDefault="0075011E" w:rsidP="0054162D">
            <w:pPr>
              <w:pStyle w:val="a0"/>
              <w:rPr>
                <w:sz w:val="24"/>
              </w:rPr>
            </w:pPr>
            <w:r>
              <w:rPr>
                <w:sz w:val="24"/>
              </w:rPr>
              <w:t>考核</w:t>
            </w:r>
            <w:r>
              <w:rPr>
                <w:rFonts w:hint="eastAsia"/>
                <w:sz w:val="24"/>
              </w:rPr>
              <w:t>500-1000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11</w:t>
            </w:r>
          </w:p>
        </w:tc>
        <w:tc>
          <w:tcPr>
            <w:tcW w:w="1418" w:type="dxa"/>
          </w:tcPr>
          <w:p w:rsidR="0075011E" w:rsidRDefault="0075011E" w:rsidP="0054162D">
            <w:pPr>
              <w:pStyle w:val="a0"/>
              <w:rPr>
                <w:sz w:val="24"/>
              </w:rPr>
            </w:pPr>
            <w:r>
              <w:rPr>
                <w:sz w:val="24"/>
              </w:rPr>
              <w:t>养护效果</w:t>
            </w:r>
          </w:p>
        </w:tc>
        <w:tc>
          <w:tcPr>
            <w:tcW w:w="2986" w:type="dxa"/>
          </w:tcPr>
          <w:p w:rsidR="0075011E" w:rsidRDefault="0075011E" w:rsidP="0054162D">
            <w:pPr>
              <w:pStyle w:val="a0"/>
              <w:rPr>
                <w:sz w:val="24"/>
              </w:rPr>
            </w:pPr>
            <w:r>
              <w:rPr>
                <w:rFonts w:hint="eastAsia"/>
                <w:sz w:val="24"/>
              </w:rPr>
              <w:t>各种苗木生长旺盛，比例达到</w:t>
            </w:r>
            <w:r>
              <w:rPr>
                <w:rFonts w:hint="eastAsia"/>
                <w:sz w:val="24"/>
              </w:rPr>
              <w:t>100%</w:t>
            </w:r>
            <w:r>
              <w:rPr>
                <w:rFonts w:hint="eastAsia"/>
                <w:sz w:val="24"/>
              </w:rPr>
              <w:t>，草坪生长良好，无大范围长势衰弱</w:t>
            </w:r>
            <w:proofErr w:type="gramStart"/>
            <w:r>
              <w:rPr>
                <w:rFonts w:hint="eastAsia"/>
                <w:sz w:val="24"/>
              </w:rPr>
              <w:t>或者滞长现象</w:t>
            </w:r>
            <w:proofErr w:type="gramEnd"/>
            <w:r>
              <w:rPr>
                <w:rFonts w:hint="eastAsia"/>
                <w:sz w:val="24"/>
              </w:rPr>
              <w:t>(</w:t>
            </w:r>
            <w:r>
              <w:rPr>
                <w:rFonts w:hint="eastAsia"/>
                <w:sz w:val="24"/>
              </w:rPr>
              <w:t>范围不超过</w:t>
            </w:r>
            <w:r>
              <w:rPr>
                <w:rFonts w:hint="eastAsia"/>
                <w:sz w:val="24"/>
              </w:rPr>
              <w:t>100</w:t>
            </w:r>
            <w:r>
              <w:rPr>
                <w:rFonts w:hint="eastAsia"/>
                <w:sz w:val="24"/>
              </w:rPr>
              <w:t>㎡</w:t>
            </w:r>
            <w:r>
              <w:rPr>
                <w:rFonts w:hint="eastAsia"/>
                <w:sz w:val="24"/>
              </w:rPr>
              <w:t>)</w:t>
            </w:r>
          </w:p>
        </w:tc>
        <w:tc>
          <w:tcPr>
            <w:tcW w:w="2400" w:type="dxa"/>
          </w:tcPr>
          <w:p w:rsidR="0075011E" w:rsidRDefault="0075011E" w:rsidP="0054162D">
            <w:pPr>
              <w:pStyle w:val="a0"/>
              <w:rPr>
                <w:sz w:val="24"/>
              </w:rPr>
            </w:pPr>
            <w:r>
              <w:rPr>
                <w:rFonts w:hint="eastAsia"/>
                <w:sz w:val="24"/>
              </w:rPr>
              <w:t>达不到标准</w:t>
            </w:r>
            <w:r>
              <w:rPr>
                <w:rFonts w:hint="eastAsia"/>
                <w:sz w:val="24"/>
              </w:rPr>
              <w:t>50-200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12</w:t>
            </w:r>
          </w:p>
        </w:tc>
        <w:tc>
          <w:tcPr>
            <w:tcW w:w="1418" w:type="dxa"/>
          </w:tcPr>
          <w:p w:rsidR="0075011E" w:rsidRDefault="0075011E" w:rsidP="0054162D">
            <w:pPr>
              <w:pStyle w:val="a0"/>
              <w:rPr>
                <w:sz w:val="24"/>
              </w:rPr>
            </w:pPr>
            <w:r>
              <w:rPr>
                <w:sz w:val="24"/>
              </w:rPr>
              <w:t>修剪</w:t>
            </w:r>
          </w:p>
        </w:tc>
        <w:tc>
          <w:tcPr>
            <w:tcW w:w="2986" w:type="dxa"/>
          </w:tcPr>
          <w:p w:rsidR="0075011E" w:rsidRDefault="0075011E" w:rsidP="0054162D">
            <w:pPr>
              <w:pStyle w:val="a0"/>
              <w:rPr>
                <w:sz w:val="24"/>
              </w:rPr>
            </w:pPr>
            <w:proofErr w:type="gramStart"/>
            <w:r>
              <w:rPr>
                <w:sz w:val="24"/>
              </w:rPr>
              <w:t>绿植修剪</w:t>
            </w:r>
            <w:proofErr w:type="gramEnd"/>
            <w:r>
              <w:rPr>
                <w:sz w:val="24"/>
              </w:rPr>
              <w:t>达不到三级标准，修剪不及时</w:t>
            </w:r>
          </w:p>
        </w:tc>
        <w:tc>
          <w:tcPr>
            <w:tcW w:w="2400" w:type="dxa"/>
          </w:tcPr>
          <w:p w:rsidR="0075011E" w:rsidRDefault="0075011E" w:rsidP="0054162D">
            <w:pPr>
              <w:pStyle w:val="a0"/>
              <w:rPr>
                <w:sz w:val="24"/>
              </w:rPr>
            </w:pPr>
            <w:r>
              <w:rPr>
                <w:sz w:val="24"/>
              </w:rPr>
              <w:t>考核</w:t>
            </w:r>
            <w:r>
              <w:rPr>
                <w:rFonts w:hint="eastAsia"/>
                <w:sz w:val="24"/>
              </w:rPr>
              <w:t>100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lastRenderedPageBreak/>
              <w:t>13</w:t>
            </w:r>
          </w:p>
        </w:tc>
        <w:tc>
          <w:tcPr>
            <w:tcW w:w="1418" w:type="dxa"/>
          </w:tcPr>
          <w:p w:rsidR="0075011E" w:rsidRDefault="0075011E" w:rsidP="0054162D">
            <w:pPr>
              <w:pStyle w:val="a0"/>
              <w:rPr>
                <w:sz w:val="24"/>
              </w:rPr>
            </w:pPr>
            <w:r>
              <w:rPr>
                <w:sz w:val="24"/>
              </w:rPr>
              <w:t>监守自盗</w:t>
            </w:r>
          </w:p>
        </w:tc>
        <w:tc>
          <w:tcPr>
            <w:tcW w:w="2986" w:type="dxa"/>
          </w:tcPr>
          <w:p w:rsidR="0075011E" w:rsidRDefault="0075011E" w:rsidP="0054162D">
            <w:pPr>
              <w:pStyle w:val="a0"/>
              <w:rPr>
                <w:sz w:val="24"/>
              </w:rPr>
            </w:pPr>
            <w:r>
              <w:rPr>
                <w:sz w:val="24"/>
              </w:rPr>
              <w:t>每次</w:t>
            </w:r>
          </w:p>
        </w:tc>
        <w:tc>
          <w:tcPr>
            <w:tcW w:w="2400" w:type="dxa"/>
          </w:tcPr>
          <w:p w:rsidR="0075011E" w:rsidRDefault="0075011E" w:rsidP="0054162D">
            <w:pPr>
              <w:pStyle w:val="a0"/>
              <w:rPr>
                <w:sz w:val="24"/>
              </w:rPr>
            </w:pPr>
            <w:r>
              <w:rPr>
                <w:rFonts w:hint="eastAsia"/>
                <w:sz w:val="24"/>
              </w:rPr>
              <w:t>视情况处罚所盗物品价值的</w:t>
            </w:r>
            <w:r>
              <w:rPr>
                <w:rFonts w:hint="eastAsia"/>
                <w:sz w:val="24"/>
              </w:rPr>
              <w:t>5</w:t>
            </w:r>
            <w:r>
              <w:rPr>
                <w:rFonts w:hint="eastAsia"/>
                <w:sz w:val="24"/>
              </w:rPr>
              <w:t>到</w:t>
            </w:r>
            <w:r>
              <w:rPr>
                <w:rFonts w:hint="eastAsia"/>
                <w:sz w:val="24"/>
              </w:rPr>
              <w:t>10</w:t>
            </w:r>
            <w:r>
              <w:rPr>
                <w:rFonts w:hint="eastAsia"/>
                <w:sz w:val="24"/>
              </w:rPr>
              <w:t>倍罚款，情节严重的送到公安机关</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14</w:t>
            </w:r>
          </w:p>
        </w:tc>
        <w:tc>
          <w:tcPr>
            <w:tcW w:w="1418" w:type="dxa"/>
          </w:tcPr>
          <w:p w:rsidR="0075011E" w:rsidRDefault="0075011E" w:rsidP="0054162D">
            <w:pPr>
              <w:pStyle w:val="a0"/>
              <w:rPr>
                <w:sz w:val="24"/>
              </w:rPr>
            </w:pPr>
            <w:r>
              <w:rPr>
                <w:sz w:val="24"/>
              </w:rPr>
              <w:t>落叶、杂草清理</w:t>
            </w:r>
          </w:p>
        </w:tc>
        <w:tc>
          <w:tcPr>
            <w:tcW w:w="2986" w:type="dxa"/>
          </w:tcPr>
          <w:p w:rsidR="0075011E" w:rsidRDefault="0075011E" w:rsidP="0054162D">
            <w:pPr>
              <w:pStyle w:val="a0"/>
              <w:rPr>
                <w:sz w:val="24"/>
              </w:rPr>
            </w:pPr>
            <w:r>
              <w:rPr>
                <w:sz w:val="24"/>
              </w:rPr>
              <w:t>树叶随落随清、杂草一周一次</w:t>
            </w:r>
          </w:p>
        </w:tc>
        <w:tc>
          <w:tcPr>
            <w:tcW w:w="2400" w:type="dxa"/>
          </w:tcPr>
          <w:p w:rsidR="0075011E" w:rsidRDefault="0075011E" w:rsidP="0054162D">
            <w:pPr>
              <w:pStyle w:val="a0"/>
              <w:rPr>
                <w:sz w:val="24"/>
              </w:rPr>
            </w:pPr>
            <w:r>
              <w:rPr>
                <w:sz w:val="24"/>
              </w:rPr>
              <w:t>如检查发现大量落叶、杂草</w:t>
            </w:r>
            <w:r>
              <w:rPr>
                <w:rFonts w:hint="eastAsia"/>
                <w:sz w:val="24"/>
              </w:rPr>
              <w:t>100</w:t>
            </w:r>
            <w:r>
              <w:rPr>
                <w:rFonts w:hint="eastAsia"/>
                <w:sz w:val="24"/>
              </w:rPr>
              <w:t>元</w:t>
            </w:r>
            <w:r>
              <w:rPr>
                <w:rFonts w:hint="eastAsia"/>
                <w:sz w:val="24"/>
              </w:rPr>
              <w:t>/</w:t>
            </w:r>
            <w:r>
              <w:rPr>
                <w:rFonts w:hint="eastAsia"/>
                <w:sz w:val="24"/>
              </w:rPr>
              <w:t>次</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15</w:t>
            </w:r>
          </w:p>
        </w:tc>
        <w:tc>
          <w:tcPr>
            <w:tcW w:w="1418" w:type="dxa"/>
          </w:tcPr>
          <w:p w:rsidR="0075011E" w:rsidRDefault="0075011E" w:rsidP="0054162D">
            <w:pPr>
              <w:pStyle w:val="a0"/>
              <w:rPr>
                <w:sz w:val="24"/>
              </w:rPr>
            </w:pPr>
            <w:r>
              <w:rPr>
                <w:sz w:val="24"/>
              </w:rPr>
              <w:t>叠水瀑布，喷泉池</w:t>
            </w:r>
          </w:p>
        </w:tc>
        <w:tc>
          <w:tcPr>
            <w:tcW w:w="2986" w:type="dxa"/>
          </w:tcPr>
          <w:p w:rsidR="0075011E" w:rsidRDefault="0075011E" w:rsidP="0054162D">
            <w:pPr>
              <w:pStyle w:val="a0"/>
              <w:rPr>
                <w:sz w:val="24"/>
              </w:rPr>
            </w:pPr>
            <w:r>
              <w:rPr>
                <w:rFonts w:hint="eastAsia"/>
                <w:sz w:val="24"/>
              </w:rPr>
              <w:t>一月两次池底清淤、不定期水池刷洗消毒，根据实际情况的水池换水、灯光清洗、落叶清理、喷泉</w:t>
            </w:r>
            <w:r>
              <w:rPr>
                <w:rFonts w:hint="eastAsia"/>
                <w:sz w:val="24"/>
              </w:rPr>
              <w:t>(</w:t>
            </w:r>
            <w:r>
              <w:rPr>
                <w:rFonts w:hint="eastAsia"/>
                <w:sz w:val="24"/>
              </w:rPr>
              <w:t>瀑布</w:t>
            </w:r>
            <w:r>
              <w:rPr>
                <w:rFonts w:hint="eastAsia"/>
                <w:sz w:val="24"/>
              </w:rPr>
              <w:t>)</w:t>
            </w:r>
            <w:r>
              <w:rPr>
                <w:rFonts w:hint="eastAsia"/>
                <w:sz w:val="24"/>
              </w:rPr>
              <w:t>的正常使用、损坏水泵的及时维修</w:t>
            </w:r>
            <w:r>
              <w:rPr>
                <w:rFonts w:hint="eastAsia"/>
                <w:sz w:val="24"/>
              </w:rPr>
              <w:t>(</w:t>
            </w:r>
            <w:r>
              <w:rPr>
                <w:rFonts w:hint="eastAsia"/>
                <w:sz w:val="24"/>
              </w:rPr>
              <w:t>费用由公司负责</w:t>
            </w:r>
            <w:r>
              <w:rPr>
                <w:rFonts w:hint="eastAsia"/>
                <w:sz w:val="24"/>
              </w:rPr>
              <w:t>)</w:t>
            </w:r>
          </w:p>
        </w:tc>
        <w:tc>
          <w:tcPr>
            <w:tcW w:w="2400" w:type="dxa"/>
          </w:tcPr>
          <w:p w:rsidR="0075011E" w:rsidRDefault="0075011E" w:rsidP="0054162D">
            <w:pPr>
              <w:pStyle w:val="a0"/>
              <w:rPr>
                <w:sz w:val="24"/>
              </w:rPr>
            </w:pPr>
            <w:r>
              <w:rPr>
                <w:sz w:val="24"/>
              </w:rPr>
              <w:t>不合格考核</w:t>
            </w:r>
            <w:r>
              <w:rPr>
                <w:rFonts w:hint="eastAsia"/>
                <w:sz w:val="24"/>
              </w:rPr>
              <w:t>100</w:t>
            </w:r>
            <w:r>
              <w:rPr>
                <w:rFonts w:hint="eastAsia"/>
                <w:sz w:val="24"/>
              </w:rPr>
              <w:t>元</w:t>
            </w:r>
            <w:r>
              <w:rPr>
                <w:rFonts w:hint="eastAsia"/>
                <w:sz w:val="24"/>
              </w:rPr>
              <w:t>/</w:t>
            </w:r>
            <w:r>
              <w:rPr>
                <w:rFonts w:hint="eastAsia"/>
                <w:sz w:val="24"/>
              </w:rPr>
              <w:t>次</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16</w:t>
            </w:r>
          </w:p>
        </w:tc>
        <w:tc>
          <w:tcPr>
            <w:tcW w:w="1418" w:type="dxa"/>
          </w:tcPr>
          <w:p w:rsidR="0075011E" w:rsidRDefault="0075011E" w:rsidP="0054162D">
            <w:pPr>
              <w:pStyle w:val="a0"/>
              <w:rPr>
                <w:sz w:val="24"/>
              </w:rPr>
            </w:pPr>
            <w:r>
              <w:rPr>
                <w:sz w:val="24"/>
              </w:rPr>
              <w:t>草坪、</w:t>
            </w:r>
            <w:proofErr w:type="gramStart"/>
            <w:r>
              <w:rPr>
                <w:sz w:val="24"/>
              </w:rPr>
              <w:t>冬青绿植的</w:t>
            </w:r>
            <w:proofErr w:type="gramEnd"/>
            <w:r>
              <w:rPr>
                <w:sz w:val="24"/>
              </w:rPr>
              <w:t>修剪</w:t>
            </w:r>
          </w:p>
        </w:tc>
        <w:tc>
          <w:tcPr>
            <w:tcW w:w="2986" w:type="dxa"/>
          </w:tcPr>
          <w:p w:rsidR="0075011E" w:rsidRDefault="0075011E" w:rsidP="0054162D">
            <w:pPr>
              <w:pStyle w:val="a0"/>
              <w:rPr>
                <w:sz w:val="24"/>
              </w:rPr>
            </w:pPr>
            <w:r>
              <w:rPr>
                <w:sz w:val="24"/>
              </w:rPr>
              <w:t>根据实际情况及时修剪</w:t>
            </w:r>
          </w:p>
        </w:tc>
        <w:tc>
          <w:tcPr>
            <w:tcW w:w="2400" w:type="dxa"/>
          </w:tcPr>
          <w:p w:rsidR="0075011E" w:rsidRDefault="0075011E" w:rsidP="0054162D">
            <w:pPr>
              <w:pStyle w:val="a0"/>
              <w:rPr>
                <w:sz w:val="24"/>
              </w:rPr>
            </w:pPr>
            <w:r>
              <w:rPr>
                <w:sz w:val="24"/>
              </w:rPr>
              <w:t>检查发现未及时修剪</w:t>
            </w:r>
            <w:r>
              <w:rPr>
                <w:rFonts w:hint="eastAsia"/>
                <w:sz w:val="24"/>
              </w:rPr>
              <w:t>20-50</w:t>
            </w:r>
            <w:r>
              <w:rPr>
                <w:rFonts w:hint="eastAsia"/>
                <w:sz w:val="24"/>
              </w:rPr>
              <w:t>元</w:t>
            </w:r>
            <w:r>
              <w:rPr>
                <w:rFonts w:hint="eastAsia"/>
                <w:sz w:val="24"/>
              </w:rPr>
              <w:t>/</w:t>
            </w:r>
            <w:r>
              <w:rPr>
                <w:rFonts w:hint="eastAsia"/>
                <w:sz w:val="24"/>
              </w:rPr>
              <w:t>次</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17</w:t>
            </w:r>
          </w:p>
        </w:tc>
        <w:tc>
          <w:tcPr>
            <w:tcW w:w="1418" w:type="dxa"/>
          </w:tcPr>
          <w:p w:rsidR="0075011E" w:rsidRDefault="0075011E" w:rsidP="0054162D">
            <w:pPr>
              <w:pStyle w:val="a0"/>
              <w:rPr>
                <w:sz w:val="24"/>
              </w:rPr>
            </w:pPr>
            <w:r>
              <w:rPr>
                <w:sz w:val="24"/>
              </w:rPr>
              <w:t>职工日常投诉</w:t>
            </w:r>
          </w:p>
        </w:tc>
        <w:tc>
          <w:tcPr>
            <w:tcW w:w="2986" w:type="dxa"/>
          </w:tcPr>
          <w:p w:rsidR="0075011E" w:rsidRDefault="0075011E" w:rsidP="0054162D">
            <w:pPr>
              <w:pStyle w:val="a0"/>
              <w:rPr>
                <w:sz w:val="24"/>
              </w:rPr>
            </w:pPr>
            <w:r>
              <w:rPr>
                <w:sz w:val="24"/>
              </w:rPr>
              <w:t>当月职工投诉</w:t>
            </w:r>
          </w:p>
        </w:tc>
        <w:tc>
          <w:tcPr>
            <w:tcW w:w="2400" w:type="dxa"/>
          </w:tcPr>
          <w:p w:rsidR="0075011E" w:rsidRDefault="0075011E" w:rsidP="0054162D">
            <w:pPr>
              <w:pStyle w:val="a0"/>
              <w:rPr>
                <w:sz w:val="24"/>
              </w:rPr>
            </w:pPr>
            <w:r>
              <w:rPr>
                <w:sz w:val="24"/>
              </w:rPr>
              <w:t>视情况考核</w:t>
            </w:r>
            <w:r>
              <w:rPr>
                <w:rFonts w:hint="eastAsia"/>
                <w:sz w:val="24"/>
              </w:rPr>
              <w:t>50-200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18</w:t>
            </w:r>
          </w:p>
        </w:tc>
        <w:tc>
          <w:tcPr>
            <w:tcW w:w="1418" w:type="dxa"/>
          </w:tcPr>
          <w:p w:rsidR="0075011E" w:rsidRDefault="0075011E" w:rsidP="0054162D">
            <w:pPr>
              <w:pStyle w:val="a0"/>
              <w:rPr>
                <w:sz w:val="24"/>
              </w:rPr>
            </w:pPr>
            <w:r>
              <w:rPr>
                <w:sz w:val="24"/>
              </w:rPr>
              <w:t>安全、环保检查</w:t>
            </w:r>
          </w:p>
        </w:tc>
        <w:tc>
          <w:tcPr>
            <w:tcW w:w="2986" w:type="dxa"/>
          </w:tcPr>
          <w:p w:rsidR="0075011E" w:rsidRDefault="0075011E" w:rsidP="0054162D">
            <w:pPr>
              <w:pStyle w:val="a0"/>
              <w:rPr>
                <w:sz w:val="24"/>
              </w:rPr>
            </w:pPr>
            <w:r>
              <w:rPr>
                <w:sz w:val="24"/>
              </w:rPr>
              <w:t>工作中随时检查</w:t>
            </w:r>
          </w:p>
        </w:tc>
        <w:tc>
          <w:tcPr>
            <w:tcW w:w="2400" w:type="dxa"/>
          </w:tcPr>
          <w:p w:rsidR="0075011E" w:rsidRDefault="0075011E" w:rsidP="0054162D">
            <w:pPr>
              <w:pStyle w:val="a0"/>
              <w:rPr>
                <w:sz w:val="24"/>
              </w:rPr>
            </w:pPr>
            <w:r>
              <w:rPr>
                <w:sz w:val="24"/>
              </w:rPr>
              <w:t>发生安全、环保行为考核</w:t>
            </w:r>
            <w:r>
              <w:rPr>
                <w:rFonts w:hint="eastAsia"/>
                <w:sz w:val="24"/>
              </w:rPr>
              <w:t>50-500</w:t>
            </w:r>
            <w:r>
              <w:rPr>
                <w:rFonts w:hint="eastAsia"/>
                <w:sz w:val="24"/>
              </w:rPr>
              <w:t>元</w:t>
            </w:r>
          </w:p>
        </w:tc>
        <w:tc>
          <w:tcPr>
            <w:tcW w:w="1082" w:type="dxa"/>
          </w:tcPr>
          <w:p w:rsidR="0075011E" w:rsidRDefault="0075011E" w:rsidP="0054162D">
            <w:pPr>
              <w:pStyle w:val="a0"/>
              <w:rPr>
                <w:sz w:val="24"/>
              </w:rPr>
            </w:pPr>
          </w:p>
        </w:tc>
      </w:tr>
    </w:tbl>
    <w:p w:rsidR="0075011E" w:rsidRDefault="0075011E" w:rsidP="0075011E">
      <w:pPr>
        <w:rPr>
          <w:rStyle w:val="1Char"/>
          <w:bCs/>
          <w:kern w:val="0"/>
          <w:sz w:val="52"/>
          <w:szCs w:val="52"/>
        </w:rPr>
      </w:pPr>
      <w:r>
        <w:rPr>
          <w:rStyle w:val="1Char"/>
          <w:rFonts w:hint="eastAsia"/>
          <w:bCs/>
          <w:kern w:val="0"/>
          <w:sz w:val="52"/>
          <w:szCs w:val="52"/>
        </w:rPr>
        <w:t xml:space="preserve">  </w:t>
      </w:r>
    </w:p>
    <w:p w:rsidR="0075011E" w:rsidRDefault="0075011E" w:rsidP="0075011E">
      <w:pPr>
        <w:rPr>
          <w:rFonts w:ascii="宋体" w:hAnsi="宋体" w:cs="宋体"/>
          <w:kern w:val="0"/>
          <w:sz w:val="24"/>
        </w:rPr>
      </w:pPr>
      <w:r>
        <w:rPr>
          <w:rFonts w:ascii="宋体" w:hAnsi="宋体" w:cs="宋体" w:hint="eastAsia"/>
          <w:kern w:val="0"/>
          <w:sz w:val="24"/>
        </w:rPr>
        <w:t>2、保洁考核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
        <w:gridCol w:w="1366"/>
        <w:gridCol w:w="2829"/>
        <w:gridCol w:w="2274"/>
        <w:gridCol w:w="1037"/>
      </w:tblGrid>
      <w:tr w:rsidR="0075011E" w:rsidTr="0054162D">
        <w:tc>
          <w:tcPr>
            <w:tcW w:w="817" w:type="dxa"/>
          </w:tcPr>
          <w:p w:rsidR="0075011E" w:rsidRDefault="0075011E" w:rsidP="0054162D">
            <w:pPr>
              <w:pStyle w:val="a0"/>
              <w:rPr>
                <w:sz w:val="24"/>
              </w:rPr>
            </w:pPr>
            <w:r>
              <w:rPr>
                <w:sz w:val="24"/>
              </w:rPr>
              <w:t>序号</w:t>
            </w:r>
          </w:p>
        </w:tc>
        <w:tc>
          <w:tcPr>
            <w:tcW w:w="1418" w:type="dxa"/>
          </w:tcPr>
          <w:p w:rsidR="0075011E" w:rsidRDefault="0075011E" w:rsidP="0054162D">
            <w:pPr>
              <w:pStyle w:val="a0"/>
              <w:rPr>
                <w:sz w:val="24"/>
              </w:rPr>
            </w:pPr>
            <w:r>
              <w:rPr>
                <w:sz w:val="24"/>
              </w:rPr>
              <w:t>考核内容</w:t>
            </w:r>
          </w:p>
        </w:tc>
        <w:tc>
          <w:tcPr>
            <w:tcW w:w="2986" w:type="dxa"/>
          </w:tcPr>
          <w:p w:rsidR="0075011E" w:rsidRDefault="0075011E" w:rsidP="0054162D">
            <w:pPr>
              <w:pStyle w:val="a0"/>
              <w:rPr>
                <w:sz w:val="24"/>
              </w:rPr>
            </w:pPr>
            <w:r>
              <w:rPr>
                <w:rFonts w:hint="eastAsia"/>
                <w:sz w:val="24"/>
              </w:rPr>
              <w:t>保洁业务</w:t>
            </w:r>
            <w:r>
              <w:rPr>
                <w:sz w:val="24"/>
              </w:rPr>
              <w:t>要求</w:t>
            </w:r>
          </w:p>
        </w:tc>
        <w:tc>
          <w:tcPr>
            <w:tcW w:w="2400" w:type="dxa"/>
          </w:tcPr>
          <w:p w:rsidR="0075011E" w:rsidRDefault="0075011E" w:rsidP="0054162D">
            <w:pPr>
              <w:pStyle w:val="a0"/>
              <w:rPr>
                <w:sz w:val="24"/>
              </w:rPr>
            </w:pPr>
            <w:r>
              <w:rPr>
                <w:sz w:val="24"/>
              </w:rPr>
              <w:t>考核标准</w:t>
            </w:r>
          </w:p>
        </w:tc>
        <w:tc>
          <w:tcPr>
            <w:tcW w:w="1082" w:type="dxa"/>
          </w:tcPr>
          <w:p w:rsidR="0075011E" w:rsidRDefault="0075011E" w:rsidP="0054162D">
            <w:pPr>
              <w:pStyle w:val="a0"/>
              <w:rPr>
                <w:sz w:val="24"/>
              </w:rPr>
            </w:pPr>
            <w:r>
              <w:rPr>
                <w:sz w:val="24"/>
              </w:rPr>
              <w:t>备注</w:t>
            </w:r>
          </w:p>
        </w:tc>
      </w:tr>
      <w:tr w:rsidR="0075011E" w:rsidTr="0054162D">
        <w:tc>
          <w:tcPr>
            <w:tcW w:w="817" w:type="dxa"/>
          </w:tcPr>
          <w:p w:rsidR="0075011E" w:rsidRDefault="0075011E" w:rsidP="0054162D">
            <w:pPr>
              <w:pStyle w:val="a0"/>
              <w:rPr>
                <w:sz w:val="24"/>
              </w:rPr>
            </w:pPr>
            <w:r>
              <w:rPr>
                <w:rFonts w:hint="eastAsia"/>
                <w:sz w:val="24"/>
              </w:rPr>
              <w:t>1</w:t>
            </w:r>
          </w:p>
        </w:tc>
        <w:tc>
          <w:tcPr>
            <w:tcW w:w="1418" w:type="dxa"/>
          </w:tcPr>
          <w:p w:rsidR="0075011E" w:rsidRDefault="0075011E" w:rsidP="0054162D">
            <w:pPr>
              <w:pStyle w:val="a0"/>
              <w:rPr>
                <w:sz w:val="24"/>
              </w:rPr>
            </w:pPr>
            <w:r>
              <w:rPr>
                <w:sz w:val="24"/>
              </w:rPr>
              <w:t>轻微不合格</w:t>
            </w:r>
          </w:p>
        </w:tc>
        <w:tc>
          <w:tcPr>
            <w:tcW w:w="2986" w:type="dxa"/>
          </w:tcPr>
          <w:p w:rsidR="0075011E" w:rsidRDefault="0075011E" w:rsidP="0054162D">
            <w:pPr>
              <w:pStyle w:val="a0"/>
              <w:rPr>
                <w:sz w:val="24"/>
              </w:rPr>
            </w:pPr>
          </w:p>
        </w:tc>
        <w:tc>
          <w:tcPr>
            <w:tcW w:w="2400" w:type="dxa"/>
          </w:tcPr>
          <w:p w:rsidR="0075011E" w:rsidRDefault="0075011E" w:rsidP="0054162D">
            <w:pPr>
              <w:pStyle w:val="a0"/>
              <w:rPr>
                <w:sz w:val="24"/>
              </w:rPr>
            </w:pPr>
            <w:r>
              <w:rPr>
                <w:sz w:val="24"/>
              </w:rPr>
              <w:t>口头警告</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2</w:t>
            </w:r>
          </w:p>
        </w:tc>
        <w:tc>
          <w:tcPr>
            <w:tcW w:w="1418" w:type="dxa"/>
          </w:tcPr>
          <w:p w:rsidR="0075011E" w:rsidRDefault="0075011E" w:rsidP="0054162D">
            <w:pPr>
              <w:pStyle w:val="a0"/>
              <w:rPr>
                <w:sz w:val="24"/>
              </w:rPr>
            </w:pPr>
            <w:r>
              <w:rPr>
                <w:sz w:val="24"/>
              </w:rPr>
              <w:t>严重不合格项</w:t>
            </w:r>
          </w:p>
        </w:tc>
        <w:tc>
          <w:tcPr>
            <w:tcW w:w="2986" w:type="dxa"/>
          </w:tcPr>
          <w:p w:rsidR="0075011E" w:rsidRDefault="0075011E" w:rsidP="0054162D">
            <w:pPr>
              <w:pStyle w:val="a0"/>
              <w:rPr>
                <w:sz w:val="24"/>
              </w:rPr>
            </w:pPr>
            <w:r>
              <w:rPr>
                <w:sz w:val="24"/>
              </w:rPr>
              <w:t>每出现一次严重不合格项（</w:t>
            </w:r>
            <w:r>
              <w:rPr>
                <w:rFonts w:hint="eastAsia"/>
                <w:sz w:val="24"/>
              </w:rPr>
              <w:t>1.</w:t>
            </w:r>
            <w:r>
              <w:rPr>
                <w:rFonts w:hint="eastAsia"/>
                <w:sz w:val="24"/>
              </w:rPr>
              <w:t>发生不应出现的严重环保、安全事故。</w:t>
            </w:r>
            <w:r>
              <w:rPr>
                <w:rFonts w:hint="eastAsia"/>
                <w:sz w:val="24"/>
              </w:rPr>
              <w:t>2.</w:t>
            </w:r>
            <w:r>
              <w:rPr>
                <w:rFonts w:hint="eastAsia"/>
                <w:sz w:val="24"/>
              </w:rPr>
              <w:t>因人为疏忽、管理不到位等造成甲方区域内重要公共设施、设备损坏。</w:t>
            </w:r>
            <w:r>
              <w:rPr>
                <w:rFonts w:hint="eastAsia"/>
                <w:sz w:val="24"/>
              </w:rPr>
              <w:t>3.</w:t>
            </w:r>
            <w:r>
              <w:rPr>
                <w:rFonts w:hint="eastAsia"/>
                <w:sz w:val="24"/>
              </w:rPr>
              <w:t>其他违规行为造成无法弥补结果的。</w:t>
            </w:r>
            <w:r>
              <w:rPr>
                <w:sz w:val="24"/>
              </w:rPr>
              <w:t>）</w:t>
            </w:r>
          </w:p>
        </w:tc>
        <w:tc>
          <w:tcPr>
            <w:tcW w:w="2400" w:type="dxa"/>
          </w:tcPr>
          <w:p w:rsidR="0075011E" w:rsidRDefault="0075011E" w:rsidP="0054162D">
            <w:pPr>
              <w:pStyle w:val="a0"/>
              <w:rPr>
                <w:sz w:val="24"/>
              </w:rPr>
            </w:pPr>
            <w:r>
              <w:rPr>
                <w:rFonts w:hint="eastAsia"/>
                <w:sz w:val="24"/>
              </w:rPr>
              <w:t>视情况扣当月养护费</w:t>
            </w:r>
          </w:p>
          <w:p w:rsidR="0075011E" w:rsidRDefault="0075011E" w:rsidP="0054162D">
            <w:pPr>
              <w:pStyle w:val="a0"/>
              <w:rPr>
                <w:sz w:val="24"/>
              </w:rPr>
            </w:pPr>
            <w:r>
              <w:rPr>
                <w:rFonts w:hint="eastAsia"/>
                <w:sz w:val="24"/>
              </w:rPr>
              <w:t>的</w:t>
            </w:r>
            <w:r>
              <w:rPr>
                <w:rFonts w:hint="eastAsia"/>
                <w:sz w:val="24"/>
              </w:rPr>
              <w:t>2%-10%</w:t>
            </w:r>
            <w:r>
              <w:rPr>
                <w:rFonts w:hint="eastAsia"/>
                <w:sz w:val="24"/>
              </w:rPr>
              <w:t>或者解除合同</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3</w:t>
            </w:r>
          </w:p>
        </w:tc>
        <w:tc>
          <w:tcPr>
            <w:tcW w:w="1418" w:type="dxa"/>
          </w:tcPr>
          <w:p w:rsidR="0075011E" w:rsidRDefault="0075011E" w:rsidP="0054162D">
            <w:pPr>
              <w:pStyle w:val="a0"/>
              <w:rPr>
                <w:sz w:val="24"/>
              </w:rPr>
            </w:pPr>
            <w:r>
              <w:rPr>
                <w:rFonts w:hint="eastAsia"/>
                <w:sz w:val="24"/>
              </w:rPr>
              <w:t>浴室</w:t>
            </w:r>
          </w:p>
        </w:tc>
        <w:tc>
          <w:tcPr>
            <w:tcW w:w="2986" w:type="dxa"/>
          </w:tcPr>
          <w:p w:rsidR="0075011E" w:rsidRDefault="0075011E" w:rsidP="0054162D">
            <w:pPr>
              <w:pStyle w:val="a0"/>
              <w:rPr>
                <w:sz w:val="24"/>
              </w:rPr>
            </w:pPr>
            <w:r>
              <w:rPr>
                <w:rFonts w:hint="eastAsia"/>
                <w:sz w:val="24"/>
              </w:rPr>
              <w:t>浴室地面干净、整洁，每天清整，浴室外垃圾箱及时清理。</w:t>
            </w:r>
          </w:p>
        </w:tc>
        <w:tc>
          <w:tcPr>
            <w:tcW w:w="2400" w:type="dxa"/>
          </w:tcPr>
          <w:p w:rsidR="0075011E" w:rsidRDefault="0075011E" w:rsidP="0054162D">
            <w:pPr>
              <w:pStyle w:val="a0"/>
              <w:rPr>
                <w:sz w:val="24"/>
              </w:rPr>
            </w:pPr>
            <w:r>
              <w:rPr>
                <w:rFonts w:hint="eastAsia"/>
                <w:sz w:val="24"/>
              </w:rPr>
              <w:t>，视情况罚款</w:t>
            </w:r>
            <w:r>
              <w:rPr>
                <w:rFonts w:hint="eastAsia"/>
                <w:sz w:val="24"/>
              </w:rPr>
              <w:t>50-500</w:t>
            </w:r>
            <w:r>
              <w:rPr>
                <w:rFonts w:hint="eastAsia"/>
                <w:sz w:val="24"/>
              </w:rPr>
              <w:t>元</w:t>
            </w:r>
          </w:p>
        </w:tc>
        <w:tc>
          <w:tcPr>
            <w:tcW w:w="1082" w:type="dxa"/>
          </w:tcPr>
          <w:p w:rsidR="0075011E" w:rsidRDefault="0075011E" w:rsidP="0054162D">
            <w:pPr>
              <w:pStyle w:val="a0"/>
              <w:rPr>
                <w:sz w:val="24"/>
              </w:rPr>
            </w:pPr>
          </w:p>
        </w:tc>
      </w:tr>
      <w:tr w:rsidR="0075011E" w:rsidTr="0054162D">
        <w:tc>
          <w:tcPr>
            <w:tcW w:w="817" w:type="dxa"/>
          </w:tcPr>
          <w:p w:rsidR="0075011E" w:rsidRDefault="0075011E" w:rsidP="0054162D">
            <w:pPr>
              <w:pStyle w:val="a0"/>
              <w:rPr>
                <w:sz w:val="24"/>
              </w:rPr>
            </w:pPr>
            <w:r>
              <w:rPr>
                <w:rFonts w:hint="eastAsia"/>
                <w:sz w:val="24"/>
              </w:rPr>
              <w:t>4</w:t>
            </w:r>
          </w:p>
        </w:tc>
        <w:tc>
          <w:tcPr>
            <w:tcW w:w="1418" w:type="dxa"/>
          </w:tcPr>
          <w:p w:rsidR="0075011E" w:rsidRDefault="0075011E" w:rsidP="0054162D">
            <w:pPr>
              <w:pStyle w:val="a0"/>
              <w:rPr>
                <w:sz w:val="24"/>
              </w:rPr>
            </w:pPr>
            <w:r>
              <w:rPr>
                <w:rFonts w:hint="eastAsia"/>
                <w:sz w:val="24"/>
              </w:rPr>
              <w:t>办公楼、宿舍楼、</w:t>
            </w:r>
            <w:proofErr w:type="gramStart"/>
            <w:r>
              <w:rPr>
                <w:rFonts w:hint="eastAsia"/>
                <w:sz w:val="24"/>
              </w:rPr>
              <w:t>中控楼</w:t>
            </w:r>
            <w:proofErr w:type="gramEnd"/>
          </w:p>
        </w:tc>
        <w:tc>
          <w:tcPr>
            <w:tcW w:w="2986" w:type="dxa"/>
          </w:tcPr>
          <w:p w:rsidR="0075011E" w:rsidRDefault="0075011E" w:rsidP="0054162D">
            <w:pPr>
              <w:pStyle w:val="a0"/>
              <w:rPr>
                <w:sz w:val="24"/>
              </w:rPr>
            </w:pPr>
            <w:r>
              <w:rPr>
                <w:rFonts w:hint="eastAsia"/>
                <w:sz w:val="24"/>
              </w:rPr>
              <w:t>地面、墙面干净无污物，洗手盆台面应无积水、无水垢，镜面洁亮无水渍纸屑或其他杂物；卫生间内无异味蝇虫；小便池内外表面无污渍、无烟头等杂物；</w:t>
            </w:r>
          </w:p>
        </w:tc>
        <w:tc>
          <w:tcPr>
            <w:tcW w:w="2400" w:type="dxa"/>
          </w:tcPr>
          <w:p w:rsidR="0075011E" w:rsidRDefault="0075011E" w:rsidP="0054162D">
            <w:pPr>
              <w:pStyle w:val="a0"/>
              <w:rPr>
                <w:sz w:val="24"/>
              </w:rPr>
            </w:pPr>
            <w:r>
              <w:rPr>
                <w:rFonts w:hint="eastAsia"/>
                <w:sz w:val="24"/>
              </w:rPr>
              <w:t>视情节严重性考核</w:t>
            </w:r>
            <w:r>
              <w:rPr>
                <w:rFonts w:hint="eastAsia"/>
                <w:sz w:val="24"/>
              </w:rPr>
              <w:t>50-500</w:t>
            </w:r>
            <w:r>
              <w:rPr>
                <w:rFonts w:hint="eastAsia"/>
                <w:sz w:val="24"/>
              </w:rPr>
              <w:t>元</w:t>
            </w:r>
          </w:p>
        </w:tc>
        <w:tc>
          <w:tcPr>
            <w:tcW w:w="1082" w:type="dxa"/>
          </w:tcPr>
          <w:p w:rsidR="0075011E" w:rsidRDefault="0075011E" w:rsidP="0054162D">
            <w:pPr>
              <w:pStyle w:val="a0"/>
              <w:rPr>
                <w:sz w:val="24"/>
              </w:rPr>
            </w:pPr>
          </w:p>
        </w:tc>
      </w:tr>
    </w:tbl>
    <w:p w:rsidR="0075011E" w:rsidRDefault="0075011E" w:rsidP="0075011E">
      <w:pPr>
        <w:jc w:val="left"/>
        <w:rPr>
          <w:rStyle w:val="1Char"/>
          <w:bCs/>
          <w:kern w:val="0"/>
          <w:sz w:val="52"/>
          <w:szCs w:val="52"/>
        </w:rPr>
      </w:pPr>
    </w:p>
    <w:p w:rsidR="0075011E" w:rsidRDefault="0075011E" w:rsidP="0075011E">
      <w:pPr>
        <w:numPr>
          <w:ilvl w:val="0"/>
          <w:numId w:val="2"/>
        </w:numPr>
        <w:jc w:val="center"/>
        <w:outlineLvl w:val="1"/>
        <w:rPr>
          <w:rFonts w:ascii="宋体" w:hAnsi="宋体" w:cs="宋体"/>
          <w:b/>
          <w:bCs/>
          <w:sz w:val="24"/>
        </w:rPr>
      </w:pPr>
      <w:bookmarkStart w:id="86" w:name="_Toc1152"/>
      <w:r>
        <w:rPr>
          <w:rFonts w:ascii="宋体" w:hAnsi="宋体" w:cs="宋体" w:hint="eastAsia"/>
          <w:b/>
          <w:bCs/>
          <w:sz w:val="24"/>
        </w:rPr>
        <w:t>其他要求</w:t>
      </w:r>
      <w:bookmarkEnd w:id="86"/>
    </w:p>
    <w:p w:rsidR="0075011E" w:rsidRDefault="0075011E" w:rsidP="0075011E">
      <w:pPr>
        <w:spacing w:line="360" w:lineRule="auto"/>
        <w:rPr>
          <w:rFonts w:ascii="宋体" w:hAnsi="宋体" w:cs="宋体"/>
          <w:b/>
          <w:bCs/>
          <w:sz w:val="24"/>
        </w:rPr>
      </w:pPr>
      <w:r>
        <w:rPr>
          <w:rFonts w:ascii="宋体" w:hAnsi="宋体" w:cs="宋体" w:hint="eastAsia"/>
          <w:b/>
          <w:bCs/>
          <w:sz w:val="24"/>
        </w:rPr>
        <w:t>（一）商务要求</w:t>
      </w:r>
    </w:p>
    <w:p w:rsidR="0075011E" w:rsidRDefault="0075011E" w:rsidP="0075011E">
      <w:pPr>
        <w:spacing w:line="360" w:lineRule="auto"/>
        <w:rPr>
          <w:rFonts w:ascii="宋体" w:hAnsi="宋体" w:cs="宋体"/>
          <w:sz w:val="24"/>
        </w:rPr>
      </w:pPr>
      <w:r>
        <w:rPr>
          <w:rFonts w:ascii="宋体" w:hAnsi="宋体" w:cs="宋体" w:hint="eastAsia"/>
          <w:sz w:val="24"/>
        </w:rPr>
        <w:t>1、付款条件：公对公转账，原则上次</w:t>
      </w:r>
      <w:proofErr w:type="gramStart"/>
      <w:r>
        <w:rPr>
          <w:rFonts w:ascii="宋体" w:hAnsi="宋体" w:cs="宋体" w:hint="eastAsia"/>
          <w:sz w:val="24"/>
        </w:rPr>
        <w:t>月收到</w:t>
      </w:r>
      <w:proofErr w:type="gramEnd"/>
      <w:r>
        <w:rPr>
          <w:rFonts w:ascii="宋体" w:hAnsi="宋体" w:cs="宋体" w:hint="eastAsia"/>
          <w:sz w:val="24"/>
        </w:rPr>
        <w:t>上月考勤表核对无误后付款，其它付款方式需按照采购人有关财务制度执行（详见合同）</w:t>
      </w:r>
    </w:p>
    <w:p w:rsidR="0075011E" w:rsidRDefault="0075011E" w:rsidP="0075011E">
      <w:pPr>
        <w:spacing w:line="360" w:lineRule="auto"/>
        <w:rPr>
          <w:rFonts w:ascii="宋体" w:hAnsi="宋体" w:cs="宋体"/>
          <w:sz w:val="24"/>
        </w:rPr>
      </w:pPr>
      <w:r>
        <w:rPr>
          <w:rFonts w:ascii="宋体" w:hAnsi="宋体" w:cs="宋体" w:hint="eastAsia"/>
          <w:sz w:val="24"/>
        </w:rPr>
        <w:br w:type="page"/>
      </w:r>
    </w:p>
    <w:p w:rsidR="0075011E" w:rsidRDefault="0075011E" w:rsidP="0075011E">
      <w:pPr>
        <w:pStyle w:val="a0"/>
      </w:pPr>
    </w:p>
    <w:p w:rsidR="0075011E" w:rsidRDefault="0075011E" w:rsidP="0075011E">
      <w:pPr>
        <w:pStyle w:val="a0"/>
      </w:pPr>
    </w:p>
    <w:p w:rsidR="0075011E" w:rsidRDefault="0075011E" w:rsidP="0075011E">
      <w:pPr>
        <w:pStyle w:val="23"/>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outlineLvl w:val="0"/>
        <w:rPr>
          <w:rStyle w:val="1Char"/>
          <w:bCs/>
          <w:kern w:val="0"/>
          <w:sz w:val="52"/>
          <w:szCs w:val="52"/>
        </w:rPr>
      </w:pPr>
      <w:bookmarkStart w:id="87" w:name="_Toc12505"/>
      <w:r>
        <w:rPr>
          <w:rStyle w:val="1Char"/>
          <w:rFonts w:hint="eastAsia"/>
          <w:bCs/>
          <w:kern w:val="0"/>
          <w:sz w:val="52"/>
          <w:szCs w:val="52"/>
        </w:rPr>
        <w:t>第四章</w:t>
      </w:r>
      <w:r>
        <w:rPr>
          <w:rStyle w:val="1Char"/>
          <w:bCs/>
          <w:kern w:val="0"/>
          <w:sz w:val="52"/>
          <w:szCs w:val="52"/>
        </w:rPr>
        <w:t xml:space="preserve"> </w:t>
      </w:r>
      <w:r>
        <w:rPr>
          <w:rStyle w:val="1Char"/>
          <w:rFonts w:hint="eastAsia"/>
          <w:bCs/>
          <w:kern w:val="0"/>
          <w:sz w:val="52"/>
          <w:szCs w:val="52"/>
        </w:rPr>
        <w:t>评标标准与方法</w:t>
      </w:r>
      <w:bookmarkEnd w:id="87"/>
    </w:p>
    <w:p w:rsidR="0075011E" w:rsidRDefault="0075011E" w:rsidP="0075011E">
      <w:pPr>
        <w:pStyle w:val="aa"/>
        <w:spacing w:line="360" w:lineRule="auto"/>
        <w:ind w:leftChars="100" w:left="210"/>
        <w:jc w:val="center"/>
        <w:rPr>
          <w:rFonts w:hAnsi="宋体"/>
          <w:sz w:val="24"/>
        </w:rPr>
      </w:pPr>
      <w:r>
        <w:rPr>
          <w:rStyle w:val="1Char"/>
          <w:bCs/>
          <w:kern w:val="0"/>
          <w:sz w:val="52"/>
          <w:szCs w:val="52"/>
        </w:rPr>
        <w:br w:type="page"/>
      </w:r>
    </w:p>
    <w:tbl>
      <w:tblPr>
        <w:tblpPr w:leftFromText="180" w:rightFromText="180" w:horzAnchor="margin" w:tblpXSpec="center" w:tblpY="100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732"/>
        <w:gridCol w:w="1701"/>
        <w:gridCol w:w="851"/>
        <w:gridCol w:w="2693"/>
        <w:gridCol w:w="2693"/>
      </w:tblGrid>
      <w:tr w:rsidR="0075011E" w:rsidTr="0054162D">
        <w:trPr>
          <w:trHeight w:hRule="exact" w:val="915"/>
        </w:trPr>
        <w:tc>
          <w:tcPr>
            <w:tcW w:w="652" w:type="dxa"/>
            <w:vAlign w:val="center"/>
          </w:tcPr>
          <w:p w:rsidR="0075011E" w:rsidRDefault="0075011E" w:rsidP="0054162D">
            <w:pPr>
              <w:spacing w:line="320" w:lineRule="exact"/>
              <w:jc w:val="center"/>
              <w:rPr>
                <w:rFonts w:ascii="宋体" w:hAnsi="宋体"/>
                <w:b/>
                <w:bCs/>
                <w:sz w:val="24"/>
              </w:rPr>
            </w:pPr>
            <w:r>
              <w:rPr>
                <w:rFonts w:ascii="宋体" w:hAnsi="宋体" w:hint="eastAsia"/>
                <w:b/>
                <w:bCs/>
                <w:sz w:val="24"/>
              </w:rPr>
              <w:lastRenderedPageBreak/>
              <w:t>序号</w:t>
            </w:r>
          </w:p>
        </w:tc>
        <w:tc>
          <w:tcPr>
            <w:tcW w:w="2433" w:type="dxa"/>
            <w:gridSpan w:val="2"/>
            <w:vAlign w:val="center"/>
          </w:tcPr>
          <w:p w:rsidR="0075011E" w:rsidRDefault="0075011E" w:rsidP="0054162D">
            <w:pPr>
              <w:spacing w:line="320" w:lineRule="exact"/>
              <w:jc w:val="center"/>
              <w:rPr>
                <w:rFonts w:ascii="宋体" w:hAnsi="宋体"/>
                <w:b/>
                <w:bCs/>
                <w:sz w:val="24"/>
              </w:rPr>
            </w:pPr>
            <w:r>
              <w:rPr>
                <w:rFonts w:ascii="宋体" w:hAnsi="宋体" w:hint="eastAsia"/>
                <w:b/>
                <w:bCs/>
                <w:sz w:val="24"/>
              </w:rPr>
              <w:t>内容</w:t>
            </w:r>
          </w:p>
        </w:tc>
        <w:tc>
          <w:tcPr>
            <w:tcW w:w="851" w:type="dxa"/>
            <w:vAlign w:val="center"/>
          </w:tcPr>
          <w:p w:rsidR="0075011E" w:rsidRDefault="0075011E" w:rsidP="0054162D">
            <w:pPr>
              <w:spacing w:line="320" w:lineRule="exact"/>
              <w:jc w:val="center"/>
              <w:rPr>
                <w:rFonts w:ascii="宋体" w:hAnsi="宋体"/>
                <w:b/>
                <w:bCs/>
                <w:sz w:val="24"/>
              </w:rPr>
            </w:pPr>
            <w:r>
              <w:rPr>
                <w:rFonts w:ascii="宋体" w:hAnsi="宋体" w:hint="eastAsia"/>
                <w:b/>
                <w:bCs/>
                <w:sz w:val="24"/>
              </w:rPr>
              <w:t>标准</w:t>
            </w:r>
          </w:p>
          <w:p w:rsidR="0075011E" w:rsidRDefault="0075011E" w:rsidP="0054162D">
            <w:pPr>
              <w:spacing w:line="320" w:lineRule="exact"/>
              <w:jc w:val="center"/>
              <w:rPr>
                <w:rFonts w:ascii="宋体" w:hAnsi="宋体"/>
                <w:b/>
                <w:bCs/>
                <w:sz w:val="24"/>
              </w:rPr>
            </w:pPr>
            <w:r>
              <w:rPr>
                <w:rFonts w:ascii="宋体" w:hAnsi="宋体" w:hint="eastAsia"/>
                <w:b/>
                <w:bCs/>
                <w:sz w:val="24"/>
              </w:rPr>
              <w:t>分数</w:t>
            </w:r>
          </w:p>
        </w:tc>
        <w:tc>
          <w:tcPr>
            <w:tcW w:w="5386" w:type="dxa"/>
            <w:gridSpan w:val="2"/>
            <w:vAlign w:val="center"/>
          </w:tcPr>
          <w:p w:rsidR="0075011E" w:rsidRDefault="0075011E" w:rsidP="0054162D">
            <w:pPr>
              <w:spacing w:line="320" w:lineRule="exact"/>
              <w:jc w:val="center"/>
              <w:rPr>
                <w:rFonts w:ascii="宋体" w:hAnsi="宋体"/>
                <w:b/>
                <w:bCs/>
                <w:sz w:val="24"/>
              </w:rPr>
            </w:pPr>
            <w:r>
              <w:rPr>
                <w:rFonts w:ascii="宋体" w:hAnsi="宋体" w:hint="eastAsia"/>
                <w:b/>
                <w:bCs/>
                <w:sz w:val="24"/>
              </w:rPr>
              <w:t>评分说明</w:t>
            </w:r>
          </w:p>
        </w:tc>
      </w:tr>
      <w:tr w:rsidR="0075011E" w:rsidTr="0054162D">
        <w:trPr>
          <w:trHeight w:val="1164"/>
        </w:trPr>
        <w:tc>
          <w:tcPr>
            <w:tcW w:w="652" w:type="dxa"/>
            <w:vAlign w:val="center"/>
          </w:tcPr>
          <w:p w:rsidR="0075011E" w:rsidRDefault="0075011E" w:rsidP="0054162D">
            <w:pPr>
              <w:spacing w:line="320" w:lineRule="exact"/>
              <w:jc w:val="center"/>
              <w:rPr>
                <w:rFonts w:ascii="宋体" w:hAnsi="宋体"/>
                <w:sz w:val="24"/>
              </w:rPr>
            </w:pPr>
            <w:r>
              <w:rPr>
                <w:rFonts w:ascii="宋体" w:hAnsi="宋体" w:hint="eastAsia"/>
                <w:sz w:val="24"/>
              </w:rPr>
              <w:t>1</w:t>
            </w:r>
          </w:p>
        </w:tc>
        <w:tc>
          <w:tcPr>
            <w:tcW w:w="2433" w:type="dxa"/>
            <w:gridSpan w:val="2"/>
            <w:vAlign w:val="center"/>
          </w:tcPr>
          <w:p w:rsidR="0075011E" w:rsidRDefault="0075011E" w:rsidP="0054162D">
            <w:pPr>
              <w:spacing w:line="320" w:lineRule="exact"/>
              <w:ind w:firstLineChars="300" w:firstLine="720"/>
              <w:rPr>
                <w:rFonts w:ascii="宋体" w:hAnsi="宋体"/>
                <w:sz w:val="24"/>
              </w:rPr>
            </w:pPr>
            <w:r>
              <w:rPr>
                <w:rFonts w:ascii="宋体" w:hAnsi="宋体" w:hint="eastAsia"/>
                <w:sz w:val="24"/>
              </w:rPr>
              <w:t>投标报价</w:t>
            </w:r>
          </w:p>
        </w:tc>
        <w:tc>
          <w:tcPr>
            <w:tcW w:w="851" w:type="dxa"/>
            <w:vAlign w:val="center"/>
          </w:tcPr>
          <w:p w:rsidR="0075011E" w:rsidRDefault="0075011E" w:rsidP="0054162D">
            <w:pPr>
              <w:spacing w:line="320" w:lineRule="exact"/>
              <w:ind w:firstLineChars="50" w:firstLine="120"/>
              <w:rPr>
                <w:rFonts w:ascii="宋体" w:hAnsi="宋体"/>
                <w:sz w:val="24"/>
              </w:rPr>
            </w:pPr>
            <w:r>
              <w:rPr>
                <w:rFonts w:ascii="宋体" w:hAnsi="宋体"/>
                <w:sz w:val="24"/>
              </w:rPr>
              <w:t>60</w:t>
            </w:r>
            <w:r>
              <w:rPr>
                <w:rFonts w:ascii="宋体" w:hAnsi="宋体" w:hint="eastAsia"/>
                <w:sz w:val="24"/>
              </w:rPr>
              <w:t>分</w:t>
            </w:r>
          </w:p>
        </w:tc>
        <w:tc>
          <w:tcPr>
            <w:tcW w:w="5386" w:type="dxa"/>
            <w:gridSpan w:val="2"/>
            <w:vAlign w:val="center"/>
          </w:tcPr>
          <w:p w:rsidR="0075011E" w:rsidRDefault="0075011E" w:rsidP="0054162D">
            <w:pPr>
              <w:spacing w:line="320" w:lineRule="exact"/>
              <w:rPr>
                <w:rFonts w:ascii="宋体" w:hAnsi="宋体"/>
                <w:sz w:val="24"/>
              </w:rPr>
            </w:pPr>
            <w:r>
              <w:rPr>
                <w:rFonts w:ascii="宋体" w:hAnsi="宋体" w:hint="eastAsia"/>
                <w:sz w:val="24"/>
              </w:rPr>
              <w:t>评审评标基准价的确定：</w:t>
            </w:r>
          </w:p>
          <w:p w:rsidR="0075011E" w:rsidRDefault="0075011E" w:rsidP="0054162D">
            <w:pPr>
              <w:spacing w:line="320" w:lineRule="exact"/>
              <w:rPr>
                <w:rFonts w:ascii="宋体" w:hAnsi="宋体"/>
                <w:sz w:val="24"/>
              </w:rPr>
            </w:pPr>
            <w:r>
              <w:rPr>
                <w:rFonts w:ascii="宋体" w:hAnsi="宋体" w:cs="宋体" w:hint="eastAsia"/>
                <w:szCs w:val="21"/>
              </w:rPr>
              <w:t>投标报价的最低价作为基准价（</w:t>
            </w:r>
            <w:r>
              <w:rPr>
                <w:rFonts w:ascii="宋体" w:hAnsi="宋体" w:cs="宋体"/>
                <w:szCs w:val="21"/>
              </w:rPr>
              <w:t>6</w:t>
            </w:r>
            <w:r>
              <w:rPr>
                <w:rFonts w:ascii="宋体" w:hAnsi="宋体" w:cs="宋体" w:hint="eastAsia"/>
                <w:szCs w:val="21"/>
              </w:rPr>
              <w:t>0分），满</w:t>
            </w:r>
            <w:r>
              <w:rPr>
                <w:rFonts w:ascii="宋体" w:hAnsi="宋体" w:cs="宋体"/>
                <w:szCs w:val="21"/>
              </w:rPr>
              <w:t>6</w:t>
            </w:r>
            <w:r>
              <w:rPr>
                <w:rFonts w:ascii="宋体" w:hAnsi="宋体" w:cs="宋体" w:hint="eastAsia"/>
                <w:szCs w:val="21"/>
              </w:rPr>
              <w:t>0分；投标报价得分=基准价/投标报价（不含税）*</w:t>
            </w:r>
            <w:r>
              <w:rPr>
                <w:rFonts w:ascii="宋体" w:hAnsi="宋体" w:cs="宋体"/>
                <w:szCs w:val="21"/>
              </w:rPr>
              <w:t>6</w:t>
            </w:r>
            <w:r>
              <w:rPr>
                <w:rFonts w:ascii="宋体" w:hAnsi="宋体" w:cs="宋体" w:hint="eastAsia"/>
                <w:szCs w:val="21"/>
              </w:rPr>
              <w:t>0。</w:t>
            </w:r>
          </w:p>
        </w:tc>
      </w:tr>
      <w:tr w:rsidR="0075011E" w:rsidTr="0054162D">
        <w:trPr>
          <w:trHeight w:val="866"/>
        </w:trPr>
        <w:tc>
          <w:tcPr>
            <w:tcW w:w="652" w:type="dxa"/>
            <w:vAlign w:val="center"/>
          </w:tcPr>
          <w:p w:rsidR="0075011E" w:rsidRDefault="0075011E" w:rsidP="0054162D">
            <w:pPr>
              <w:spacing w:line="320" w:lineRule="exact"/>
              <w:jc w:val="center"/>
              <w:rPr>
                <w:rFonts w:ascii="宋体" w:hAnsi="宋体"/>
                <w:sz w:val="24"/>
              </w:rPr>
            </w:pPr>
            <w:r>
              <w:rPr>
                <w:rFonts w:ascii="宋体" w:hAnsi="宋体"/>
                <w:sz w:val="24"/>
              </w:rPr>
              <w:t>2</w:t>
            </w:r>
          </w:p>
        </w:tc>
        <w:tc>
          <w:tcPr>
            <w:tcW w:w="2433" w:type="dxa"/>
            <w:gridSpan w:val="2"/>
            <w:vAlign w:val="center"/>
          </w:tcPr>
          <w:p w:rsidR="0075011E" w:rsidRDefault="0075011E" w:rsidP="0054162D">
            <w:pPr>
              <w:spacing w:line="320" w:lineRule="exact"/>
              <w:jc w:val="center"/>
              <w:rPr>
                <w:rFonts w:ascii="宋体" w:hAnsi="宋体"/>
                <w:sz w:val="24"/>
              </w:rPr>
            </w:pPr>
            <w:r>
              <w:rPr>
                <w:rFonts w:ascii="宋体" w:hAnsi="宋体" w:hint="eastAsia"/>
                <w:sz w:val="24"/>
              </w:rPr>
              <w:t>业绩</w:t>
            </w:r>
          </w:p>
        </w:tc>
        <w:tc>
          <w:tcPr>
            <w:tcW w:w="851" w:type="dxa"/>
            <w:vAlign w:val="center"/>
          </w:tcPr>
          <w:p w:rsidR="0075011E" w:rsidRDefault="0075011E" w:rsidP="0054162D">
            <w:pPr>
              <w:spacing w:line="320" w:lineRule="exact"/>
              <w:jc w:val="center"/>
              <w:rPr>
                <w:rFonts w:ascii="宋体" w:hAnsi="宋体"/>
                <w:sz w:val="24"/>
              </w:rPr>
            </w:pPr>
            <w:r>
              <w:rPr>
                <w:rFonts w:ascii="宋体" w:hAnsi="宋体"/>
                <w:sz w:val="24"/>
              </w:rPr>
              <w:t>5</w:t>
            </w:r>
            <w:r>
              <w:rPr>
                <w:rFonts w:ascii="宋体" w:hAnsi="宋体" w:hint="eastAsia"/>
                <w:sz w:val="24"/>
              </w:rPr>
              <w:t>分</w:t>
            </w:r>
          </w:p>
        </w:tc>
        <w:tc>
          <w:tcPr>
            <w:tcW w:w="5386" w:type="dxa"/>
            <w:gridSpan w:val="2"/>
            <w:vAlign w:val="center"/>
          </w:tcPr>
          <w:p w:rsidR="0075011E" w:rsidRDefault="0075011E" w:rsidP="0054162D">
            <w:pPr>
              <w:rPr>
                <w:rFonts w:ascii="宋体" w:hAnsi="宋体"/>
                <w:sz w:val="24"/>
              </w:rPr>
            </w:pPr>
            <w:r>
              <w:rPr>
                <w:rFonts w:ascii="宋体" w:hAnsi="宋体" w:hint="eastAsia"/>
                <w:sz w:val="24"/>
              </w:rPr>
              <w:t>自本次开标时间之日起前三年内(含)以合同签订为准，每有一项类似施工业绩（甲、乙双方签字盖章的业绩合同）加</w:t>
            </w:r>
            <w:r>
              <w:rPr>
                <w:rFonts w:ascii="宋体" w:hAnsi="宋体"/>
                <w:sz w:val="24"/>
              </w:rPr>
              <w:t>1</w:t>
            </w:r>
            <w:r>
              <w:rPr>
                <w:rFonts w:ascii="宋体" w:hAnsi="宋体" w:hint="eastAsia"/>
                <w:sz w:val="24"/>
              </w:rPr>
              <w:t>分，加满为止。</w:t>
            </w:r>
          </w:p>
        </w:tc>
      </w:tr>
      <w:tr w:rsidR="0075011E" w:rsidTr="0054162D">
        <w:trPr>
          <w:trHeight w:val="321"/>
        </w:trPr>
        <w:tc>
          <w:tcPr>
            <w:tcW w:w="652" w:type="dxa"/>
            <w:vMerge w:val="restart"/>
            <w:vAlign w:val="center"/>
          </w:tcPr>
          <w:p w:rsidR="0075011E" w:rsidRDefault="0075011E" w:rsidP="0054162D">
            <w:pPr>
              <w:spacing w:line="320" w:lineRule="exact"/>
              <w:jc w:val="center"/>
              <w:rPr>
                <w:rFonts w:ascii="宋体" w:hAnsi="宋体"/>
                <w:sz w:val="24"/>
              </w:rPr>
            </w:pPr>
            <w:r>
              <w:rPr>
                <w:rFonts w:ascii="宋体" w:hAnsi="宋体"/>
                <w:sz w:val="24"/>
              </w:rPr>
              <w:t>3</w:t>
            </w:r>
          </w:p>
        </w:tc>
        <w:tc>
          <w:tcPr>
            <w:tcW w:w="732" w:type="dxa"/>
            <w:vMerge w:val="restart"/>
            <w:vAlign w:val="center"/>
          </w:tcPr>
          <w:p w:rsidR="0075011E" w:rsidRDefault="0075011E" w:rsidP="0054162D">
            <w:pPr>
              <w:spacing w:line="320" w:lineRule="exact"/>
              <w:rPr>
                <w:rFonts w:ascii="宋体" w:hAnsi="宋体"/>
                <w:sz w:val="24"/>
              </w:rPr>
            </w:pPr>
            <w:r>
              <w:rPr>
                <w:rFonts w:ascii="宋体" w:hAnsi="宋体" w:hint="eastAsia"/>
                <w:sz w:val="24"/>
              </w:rPr>
              <w:t>技术标部分（</w:t>
            </w:r>
            <w:r>
              <w:rPr>
                <w:rFonts w:ascii="宋体" w:hAnsi="宋体"/>
                <w:sz w:val="24"/>
              </w:rPr>
              <w:t>2</w:t>
            </w:r>
            <w:r>
              <w:rPr>
                <w:rFonts w:ascii="宋体" w:hAnsi="宋体" w:hint="eastAsia"/>
                <w:sz w:val="24"/>
              </w:rPr>
              <w:t>5分）</w:t>
            </w:r>
          </w:p>
        </w:tc>
        <w:tc>
          <w:tcPr>
            <w:tcW w:w="1701" w:type="dxa"/>
            <w:vMerge w:val="restart"/>
            <w:vAlign w:val="center"/>
          </w:tcPr>
          <w:p w:rsidR="0075011E" w:rsidRDefault="0075011E" w:rsidP="0054162D">
            <w:pPr>
              <w:spacing w:line="300" w:lineRule="exact"/>
              <w:rPr>
                <w:rFonts w:ascii="宋体" w:hAnsi="宋体" w:cs="宋体"/>
                <w:sz w:val="24"/>
              </w:rPr>
            </w:pPr>
            <w:r>
              <w:rPr>
                <w:rFonts w:ascii="宋体" w:hAnsi="宋体" w:cs="宋体" w:hint="eastAsia"/>
                <w:sz w:val="24"/>
              </w:rPr>
              <w:t>服务方案</w:t>
            </w:r>
          </w:p>
        </w:tc>
        <w:tc>
          <w:tcPr>
            <w:tcW w:w="851" w:type="dxa"/>
            <w:vMerge w:val="restart"/>
            <w:vAlign w:val="center"/>
          </w:tcPr>
          <w:p w:rsidR="0075011E" w:rsidRDefault="0075011E" w:rsidP="0054162D">
            <w:pPr>
              <w:spacing w:line="300" w:lineRule="exact"/>
              <w:jc w:val="center"/>
              <w:rPr>
                <w:rFonts w:ascii="宋体" w:hAnsi="宋体" w:cs="宋体"/>
                <w:sz w:val="24"/>
              </w:rPr>
            </w:pPr>
            <w:r>
              <w:rPr>
                <w:rFonts w:ascii="宋体" w:hAnsi="宋体" w:cs="宋体"/>
                <w:sz w:val="24"/>
              </w:rPr>
              <w:t>15</w:t>
            </w: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10</w:t>
            </w:r>
            <w:r>
              <w:rPr>
                <w:rFonts w:ascii="宋体" w:hAnsi="宋体" w:hint="eastAsia"/>
                <w:sz w:val="24"/>
              </w:rPr>
              <w:t>-</w:t>
            </w:r>
            <w:r>
              <w:rPr>
                <w:rFonts w:ascii="宋体" w:hAnsi="宋体"/>
                <w:sz w:val="24"/>
              </w:rPr>
              <w:t>15</w:t>
            </w:r>
          </w:p>
        </w:tc>
      </w:tr>
      <w:tr w:rsidR="0075011E" w:rsidTr="0054162D">
        <w:trPr>
          <w:trHeight w:val="318"/>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tabs>
                <w:tab w:val="left" w:pos="5940"/>
              </w:tabs>
              <w:adjustRightInd w:val="0"/>
              <w:snapToGrid w:val="0"/>
              <w:spacing w:line="320" w:lineRule="exact"/>
              <w:ind w:firstLineChars="100" w:firstLine="240"/>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较科学合理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5</w:t>
            </w:r>
            <w:r>
              <w:rPr>
                <w:rFonts w:ascii="宋体" w:hAnsi="宋体" w:hint="eastAsia"/>
                <w:sz w:val="24"/>
              </w:rPr>
              <w:t>-</w:t>
            </w:r>
            <w:r>
              <w:rPr>
                <w:rFonts w:ascii="宋体" w:hAnsi="宋体"/>
                <w:sz w:val="24"/>
              </w:rPr>
              <w:t>9.99</w:t>
            </w:r>
          </w:p>
        </w:tc>
      </w:tr>
      <w:tr w:rsidR="0075011E" w:rsidTr="0054162D">
        <w:trPr>
          <w:trHeight w:val="318"/>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tabs>
                <w:tab w:val="left" w:pos="5940"/>
              </w:tabs>
              <w:adjustRightInd w:val="0"/>
              <w:snapToGrid w:val="0"/>
              <w:spacing w:line="320" w:lineRule="exact"/>
              <w:ind w:firstLineChars="100" w:firstLine="240"/>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一般</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1</w:t>
            </w:r>
            <w:r>
              <w:rPr>
                <w:rFonts w:ascii="宋体" w:hAnsi="宋体" w:hint="eastAsia"/>
                <w:sz w:val="24"/>
              </w:rPr>
              <w:t>-</w:t>
            </w:r>
            <w:r>
              <w:rPr>
                <w:rFonts w:ascii="宋体" w:hAnsi="宋体"/>
                <w:sz w:val="24"/>
              </w:rPr>
              <w:t>4.99</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restart"/>
            <w:vAlign w:val="center"/>
          </w:tcPr>
          <w:p w:rsidR="0075011E" w:rsidRDefault="0075011E" w:rsidP="0054162D">
            <w:pPr>
              <w:spacing w:line="300" w:lineRule="exact"/>
              <w:jc w:val="center"/>
              <w:rPr>
                <w:rFonts w:ascii="宋体" w:hAnsi="宋体" w:cs="宋体"/>
                <w:sz w:val="24"/>
              </w:rPr>
            </w:pPr>
            <w:r>
              <w:rPr>
                <w:rFonts w:ascii="宋体" w:hAnsi="宋体" w:cs="宋体" w:hint="eastAsia"/>
                <w:sz w:val="24"/>
              </w:rPr>
              <w:t>服务质量</w:t>
            </w:r>
          </w:p>
          <w:p w:rsidR="0075011E" w:rsidRDefault="0075011E" w:rsidP="0054162D">
            <w:pPr>
              <w:spacing w:line="300" w:lineRule="exact"/>
              <w:jc w:val="center"/>
              <w:rPr>
                <w:rFonts w:ascii="宋体" w:hAnsi="宋体" w:cs="宋体"/>
                <w:sz w:val="24"/>
              </w:rPr>
            </w:pPr>
            <w:r>
              <w:rPr>
                <w:rFonts w:ascii="宋体" w:hAnsi="宋体" w:cs="宋体" w:hint="eastAsia"/>
                <w:sz w:val="24"/>
              </w:rPr>
              <w:t>保证及售后服务措施</w:t>
            </w:r>
          </w:p>
        </w:tc>
        <w:tc>
          <w:tcPr>
            <w:tcW w:w="851" w:type="dxa"/>
            <w:vMerge w:val="restart"/>
            <w:vAlign w:val="center"/>
          </w:tcPr>
          <w:p w:rsidR="0075011E" w:rsidRDefault="0075011E" w:rsidP="0054162D">
            <w:pPr>
              <w:spacing w:line="300" w:lineRule="exact"/>
              <w:jc w:val="center"/>
              <w:rPr>
                <w:rFonts w:ascii="宋体" w:hAnsi="宋体" w:cs="宋体"/>
                <w:sz w:val="24"/>
              </w:rPr>
            </w:pPr>
            <w:r>
              <w:rPr>
                <w:rFonts w:ascii="宋体" w:hAnsi="宋体" w:cs="宋体" w:hint="eastAsia"/>
                <w:sz w:val="24"/>
              </w:rPr>
              <w:t>1</w:t>
            </w:r>
            <w:r>
              <w:rPr>
                <w:rFonts w:ascii="宋体" w:hAnsi="宋体" w:cs="宋体"/>
                <w:sz w:val="24"/>
              </w:rPr>
              <w:t>5</w:t>
            </w: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10</w:t>
            </w:r>
            <w:r>
              <w:rPr>
                <w:rFonts w:ascii="宋体" w:hAnsi="宋体" w:hint="eastAsia"/>
                <w:sz w:val="24"/>
              </w:rPr>
              <w:t>—1</w:t>
            </w:r>
            <w:r>
              <w:rPr>
                <w:rFonts w:ascii="宋体" w:hAnsi="宋体"/>
                <w:sz w:val="24"/>
              </w:rPr>
              <w:t>5</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spacing w:line="320" w:lineRule="exact"/>
              <w:jc w:val="center"/>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较科学合理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5</w:t>
            </w:r>
            <w:r>
              <w:rPr>
                <w:rFonts w:ascii="宋体" w:hAnsi="宋体" w:hint="eastAsia"/>
                <w:sz w:val="24"/>
              </w:rPr>
              <w:t>-</w:t>
            </w:r>
            <w:r>
              <w:rPr>
                <w:rFonts w:ascii="宋体" w:hAnsi="宋体"/>
                <w:sz w:val="24"/>
              </w:rPr>
              <w:t>9</w:t>
            </w:r>
            <w:r>
              <w:rPr>
                <w:rFonts w:ascii="宋体" w:hAnsi="宋体" w:hint="eastAsia"/>
                <w:sz w:val="24"/>
              </w:rPr>
              <w:t>.99</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spacing w:line="320" w:lineRule="exact"/>
              <w:jc w:val="center"/>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一般</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sz w:val="24"/>
              </w:rPr>
              <w:t>1</w:t>
            </w:r>
            <w:r>
              <w:rPr>
                <w:rFonts w:ascii="宋体" w:hAnsi="宋体" w:hint="eastAsia"/>
                <w:sz w:val="24"/>
              </w:rPr>
              <w:t>-</w:t>
            </w:r>
            <w:r>
              <w:rPr>
                <w:rFonts w:ascii="宋体" w:hAnsi="宋体"/>
                <w:sz w:val="24"/>
              </w:rPr>
              <w:t>4</w:t>
            </w:r>
            <w:r>
              <w:rPr>
                <w:rFonts w:ascii="宋体" w:hAnsi="宋体" w:hint="eastAsia"/>
                <w:sz w:val="24"/>
              </w:rPr>
              <w:t>.99</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restart"/>
            <w:vAlign w:val="center"/>
          </w:tcPr>
          <w:p w:rsidR="0075011E" w:rsidRDefault="0075011E" w:rsidP="0054162D">
            <w:pPr>
              <w:spacing w:line="300" w:lineRule="exact"/>
              <w:jc w:val="center"/>
              <w:rPr>
                <w:rFonts w:ascii="宋体" w:hAnsi="宋体" w:cs="宋体"/>
                <w:sz w:val="24"/>
              </w:rPr>
            </w:pPr>
            <w:r>
              <w:rPr>
                <w:rFonts w:ascii="宋体" w:hAnsi="宋体" w:cs="宋体" w:hint="eastAsia"/>
                <w:sz w:val="24"/>
              </w:rPr>
              <w:t>安全、环保生</w:t>
            </w:r>
          </w:p>
          <w:p w:rsidR="0075011E" w:rsidRDefault="0075011E" w:rsidP="0054162D">
            <w:pPr>
              <w:spacing w:line="300" w:lineRule="exact"/>
              <w:rPr>
                <w:rFonts w:ascii="宋体" w:hAnsi="宋体" w:cs="宋体"/>
                <w:sz w:val="24"/>
              </w:rPr>
            </w:pPr>
            <w:r>
              <w:rPr>
                <w:rFonts w:ascii="宋体" w:hAnsi="宋体" w:cs="宋体" w:hint="eastAsia"/>
                <w:sz w:val="24"/>
              </w:rPr>
              <w:t>产及文明施工措施</w:t>
            </w:r>
          </w:p>
        </w:tc>
        <w:tc>
          <w:tcPr>
            <w:tcW w:w="851" w:type="dxa"/>
            <w:vMerge w:val="restart"/>
            <w:vAlign w:val="center"/>
          </w:tcPr>
          <w:p w:rsidR="0075011E" w:rsidRDefault="0075011E" w:rsidP="0054162D">
            <w:pPr>
              <w:spacing w:line="300" w:lineRule="exact"/>
              <w:jc w:val="center"/>
              <w:rPr>
                <w:rFonts w:ascii="宋体" w:hAnsi="宋体" w:cs="宋体"/>
                <w:sz w:val="24"/>
              </w:rPr>
            </w:pPr>
            <w:r>
              <w:rPr>
                <w:rFonts w:ascii="宋体" w:hAnsi="宋体" w:cs="宋体" w:hint="eastAsia"/>
                <w:sz w:val="24"/>
              </w:rPr>
              <w:t>5</w:t>
            </w: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hint="eastAsia"/>
                <w:sz w:val="24"/>
              </w:rPr>
              <w:t>4—5</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spacing w:line="320" w:lineRule="exact"/>
              <w:jc w:val="center"/>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较科学合理</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hint="eastAsia"/>
                <w:sz w:val="24"/>
              </w:rPr>
              <w:t>3-3.99</w:t>
            </w:r>
          </w:p>
        </w:tc>
      </w:tr>
      <w:tr w:rsidR="0075011E" w:rsidTr="0054162D">
        <w:trPr>
          <w:trHeight w:val="240"/>
        </w:trPr>
        <w:tc>
          <w:tcPr>
            <w:tcW w:w="652" w:type="dxa"/>
            <w:vMerge/>
            <w:vAlign w:val="center"/>
          </w:tcPr>
          <w:p w:rsidR="0075011E" w:rsidRDefault="0075011E" w:rsidP="0054162D">
            <w:pPr>
              <w:spacing w:line="320" w:lineRule="exact"/>
              <w:jc w:val="center"/>
              <w:rPr>
                <w:rFonts w:ascii="宋体" w:hAnsi="宋体"/>
                <w:sz w:val="24"/>
              </w:rPr>
            </w:pPr>
          </w:p>
        </w:tc>
        <w:tc>
          <w:tcPr>
            <w:tcW w:w="732" w:type="dxa"/>
            <w:vMerge/>
            <w:vAlign w:val="center"/>
          </w:tcPr>
          <w:p w:rsidR="0075011E" w:rsidRDefault="0075011E" w:rsidP="0054162D">
            <w:pPr>
              <w:spacing w:line="320" w:lineRule="exact"/>
              <w:jc w:val="center"/>
              <w:rPr>
                <w:rFonts w:ascii="宋体" w:hAnsi="宋体"/>
                <w:sz w:val="24"/>
              </w:rPr>
            </w:pPr>
          </w:p>
        </w:tc>
        <w:tc>
          <w:tcPr>
            <w:tcW w:w="1701" w:type="dxa"/>
            <w:vMerge/>
            <w:vAlign w:val="center"/>
          </w:tcPr>
          <w:p w:rsidR="0075011E" w:rsidRDefault="0075011E" w:rsidP="0054162D">
            <w:pPr>
              <w:spacing w:line="320" w:lineRule="exact"/>
              <w:jc w:val="center"/>
              <w:rPr>
                <w:rFonts w:ascii="宋体" w:hAnsi="宋体"/>
                <w:sz w:val="24"/>
              </w:rPr>
            </w:pPr>
          </w:p>
        </w:tc>
        <w:tc>
          <w:tcPr>
            <w:tcW w:w="851" w:type="dxa"/>
            <w:vMerge/>
            <w:vAlign w:val="center"/>
          </w:tcPr>
          <w:p w:rsidR="0075011E" w:rsidRDefault="0075011E" w:rsidP="0054162D">
            <w:pPr>
              <w:spacing w:line="320" w:lineRule="exact"/>
              <w:jc w:val="center"/>
              <w:rPr>
                <w:rFonts w:ascii="宋体" w:hAnsi="宋体"/>
                <w:sz w:val="24"/>
              </w:rPr>
            </w:pPr>
          </w:p>
        </w:tc>
        <w:tc>
          <w:tcPr>
            <w:tcW w:w="2693" w:type="dxa"/>
            <w:vAlign w:val="center"/>
          </w:tcPr>
          <w:p w:rsidR="0075011E" w:rsidRDefault="0075011E" w:rsidP="0054162D">
            <w:pPr>
              <w:spacing w:line="300" w:lineRule="exact"/>
              <w:rPr>
                <w:rFonts w:ascii="宋体" w:hAnsi="宋体"/>
                <w:sz w:val="24"/>
              </w:rPr>
            </w:pPr>
            <w:r>
              <w:rPr>
                <w:rFonts w:ascii="宋体" w:hAnsi="宋体" w:hint="eastAsia"/>
                <w:sz w:val="24"/>
              </w:rPr>
              <w:t>一般</w:t>
            </w:r>
          </w:p>
        </w:tc>
        <w:tc>
          <w:tcPr>
            <w:tcW w:w="2693" w:type="dxa"/>
            <w:vAlign w:val="center"/>
          </w:tcPr>
          <w:p w:rsidR="0075011E" w:rsidRDefault="0075011E" w:rsidP="0054162D">
            <w:pPr>
              <w:spacing w:line="300" w:lineRule="exact"/>
              <w:jc w:val="center"/>
              <w:rPr>
                <w:rFonts w:ascii="宋体" w:hAnsi="宋体"/>
                <w:sz w:val="24"/>
              </w:rPr>
            </w:pPr>
            <w:r>
              <w:rPr>
                <w:rFonts w:ascii="宋体" w:hAnsi="宋体" w:hint="eastAsia"/>
                <w:sz w:val="24"/>
              </w:rPr>
              <w:t>1-2.99</w:t>
            </w:r>
          </w:p>
        </w:tc>
      </w:tr>
    </w:tbl>
    <w:p w:rsidR="0075011E" w:rsidRDefault="0075011E" w:rsidP="0075011E">
      <w:pPr>
        <w:pStyle w:val="aa"/>
        <w:spacing w:line="329" w:lineRule="auto"/>
        <w:ind w:rightChars="49" w:right="103"/>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pStyle w:val="aa"/>
        <w:spacing w:line="329" w:lineRule="auto"/>
        <w:ind w:rightChars="49" w:right="103" w:firstLineChars="200" w:firstLine="482"/>
        <w:rPr>
          <w:rFonts w:hAnsi="宋体"/>
          <w:b/>
          <w:sz w:val="24"/>
        </w:rPr>
      </w:pPr>
    </w:p>
    <w:p w:rsidR="0075011E" w:rsidRDefault="0075011E" w:rsidP="0075011E">
      <w:pPr>
        <w:spacing w:line="360" w:lineRule="auto"/>
        <w:jc w:val="center"/>
        <w:rPr>
          <w:rStyle w:val="1Char"/>
          <w:bCs/>
          <w:kern w:val="0"/>
          <w:sz w:val="52"/>
          <w:szCs w:val="52"/>
        </w:rPr>
      </w:pPr>
      <w:bookmarkStart w:id="88" w:name="_Toc317257923"/>
      <w:bookmarkStart w:id="89" w:name="_Toc320538018"/>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spacing w:line="360" w:lineRule="auto"/>
        <w:jc w:val="center"/>
        <w:rPr>
          <w:rStyle w:val="1Char"/>
          <w:bCs/>
          <w:kern w:val="0"/>
          <w:sz w:val="52"/>
          <w:szCs w:val="52"/>
        </w:rPr>
      </w:pPr>
    </w:p>
    <w:p w:rsidR="0075011E" w:rsidRDefault="0075011E" w:rsidP="0075011E">
      <w:pPr>
        <w:pStyle w:val="af4"/>
        <w:jc w:val="center"/>
        <w:rPr>
          <w:rStyle w:val="1Char"/>
          <w:bCs/>
          <w:kern w:val="0"/>
          <w:sz w:val="52"/>
          <w:szCs w:val="52"/>
        </w:rPr>
      </w:pPr>
      <w:bookmarkStart w:id="90" w:name="_Toc6562"/>
    </w:p>
    <w:p w:rsidR="0075011E" w:rsidRDefault="0075011E" w:rsidP="0075011E">
      <w:pPr>
        <w:pStyle w:val="af4"/>
        <w:jc w:val="center"/>
        <w:rPr>
          <w:rStyle w:val="1Char"/>
          <w:bCs/>
          <w:kern w:val="0"/>
          <w:sz w:val="52"/>
          <w:szCs w:val="52"/>
        </w:rPr>
      </w:pPr>
    </w:p>
    <w:p w:rsidR="0075011E" w:rsidRDefault="0075011E" w:rsidP="0075011E">
      <w:pPr>
        <w:pStyle w:val="af4"/>
        <w:jc w:val="center"/>
        <w:rPr>
          <w:rStyle w:val="1Char"/>
          <w:bCs/>
          <w:kern w:val="0"/>
          <w:sz w:val="52"/>
          <w:szCs w:val="52"/>
        </w:rPr>
      </w:pPr>
    </w:p>
    <w:p w:rsidR="0075011E" w:rsidRDefault="0075011E" w:rsidP="0075011E">
      <w:pPr>
        <w:pStyle w:val="af4"/>
        <w:jc w:val="center"/>
        <w:rPr>
          <w:rStyle w:val="1Char"/>
          <w:bCs/>
          <w:kern w:val="0"/>
          <w:sz w:val="52"/>
          <w:szCs w:val="52"/>
        </w:rPr>
      </w:pPr>
    </w:p>
    <w:p w:rsidR="0075011E" w:rsidRDefault="0075011E" w:rsidP="0075011E">
      <w:pPr>
        <w:pStyle w:val="af4"/>
        <w:jc w:val="center"/>
        <w:rPr>
          <w:rStyle w:val="1Char"/>
          <w:bCs/>
          <w:kern w:val="0"/>
          <w:sz w:val="52"/>
          <w:szCs w:val="52"/>
        </w:rPr>
      </w:pPr>
    </w:p>
    <w:p w:rsidR="0075011E" w:rsidRDefault="0075011E" w:rsidP="0075011E">
      <w:pPr>
        <w:pStyle w:val="af4"/>
        <w:jc w:val="center"/>
      </w:pPr>
      <w:r>
        <w:rPr>
          <w:rStyle w:val="1Char"/>
          <w:rFonts w:hint="eastAsia"/>
          <w:bCs/>
          <w:kern w:val="0"/>
          <w:sz w:val="48"/>
          <w:szCs w:val="48"/>
        </w:rPr>
        <w:t>第五章</w:t>
      </w:r>
      <w:r>
        <w:rPr>
          <w:rStyle w:val="1Char"/>
          <w:bCs/>
          <w:kern w:val="0"/>
          <w:sz w:val="48"/>
          <w:szCs w:val="48"/>
        </w:rPr>
        <w:t xml:space="preserve">  </w:t>
      </w:r>
      <w:bookmarkEnd w:id="88"/>
      <w:bookmarkEnd w:id="89"/>
      <w:r>
        <w:rPr>
          <w:rStyle w:val="1Char"/>
          <w:rFonts w:ascii="Times New Roman" w:hAnsi="Times New Roman" w:hint="eastAsia"/>
          <w:bCs/>
          <w:kern w:val="0"/>
          <w:sz w:val="48"/>
          <w:szCs w:val="48"/>
        </w:rPr>
        <w:t>绿化保洁外包业务合同范本</w:t>
      </w:r>
      <w:r>
        <w:rPr>
          <w:rStyle w:val="1Char"/>
          <w:bCs/>
          <w:kern w:val="0"/>
          <w:sz w:val="48"/>
          <w:szCs w:val="48"/>
        </w:rPr>
        <w:br w:type="page"/>
      </w:r>
      <w:bookmarkStart w:id="91" w:name="a7"/>
      <w:bookmarkStart w:id="92" w:name="q10"/>
      <w:bookmarkEnd w:id="90"/>
      <w:bookmarkEnd w:id="91"/>
      <w:bookmarkEnd w:id="92"/>
      <w:r>
        <w:rPr>
          <w:rFonts w:eastAsia="宋体" w:hAnsi="宋体" w:hint="eastAsia"/>
          <w:b/>
          <w:szCs w:val="30"/>
        </w:rPr>
        <w:lastRenderedPageBreak/>
        <w:t>绿化保洁外包业务</w:t>
      </w:r>
      <w:r>
        <w:rPr>
          <w:rFonts w:eastAsia="宋体" w:hAnsi="宋体"/>
          <w:b/>
          <w:szCs w:val="30"/>
        </w:rPr>
        <w:t>合同</w:t>
      </w:r>
      <w:r>
        <w:rPr>
          <w:rFonts w:hint="eastAsia"/>
        </w:rPr>
        <w:t>范本</w:t>
      </w:r>
    </w:p>
    <w:p w:rsidR="0075011E" w:rsidRDefault="0075011E" w:rsidP="0075011E">
      <w:pPr>
        <w:spacing w:line="360" w:lineRule="auto"/>
        <w:jc w:val="left"/>
        <w:rPr>
          <w:rFonts w:ascii="宋体" w:hAnsi="宋体"/>
          <w:szCs w:val="21"/>
        </w:rPr>
      </w:pPr>
      <w:r>
        <w:rPr>
          <w:rFonts w:ascii="宋体" w:hAnsi="宋体"/>
          <w:szCs w:val="21"/>
        </w:rPr>
        <w:t>甲方：承德冀东水泥有限责任公司</w:t>
      </w:r>
    </w:p>
    <w:p w:rsidR="0075011E" w:rsidRDefault="0075011E" w:rsidP="0075011E">
      <w:pPr>
        <w:spacing w:line="360" w:lineRule="auto"/>
        <w:jc w:val="left"/>
        <w:rPr>
          <w:rFonts w:ascii="宋体" w:hAnsi="宋体"/>
          <w:szCs w:val="21"/>
        </w:rPr>
      </w:pPr>
      <w:r>
        <w:rPr>
          <w:rFonts w:ascii="宋体" w:hAnsi="宋体"/>
          <w:szCs w:val="21"/>
        </w:rPr>
        <w:t xml:space="preserve">乙方：        </w:t>
      </w:r>
    </w:p>
    <w:p w:rsidR="0075011E" w:rsidRDefault="0075011E" w:rsidP="0075011E">
      <w:pPr>
        <w:spacing w:line="312" w:lineRule="auto"/>
        <w:ind w:firstLineChars="200" w:firstLine="480"/>
        <w:jc w:val="left"/>
        <w:rPr>
          <w:rFonts w:ascii="宋体" w:hAnsi="宋体" w:cs="宋体"/>
          <w:sz w:val="24"/>
        </w:rPr>
      </w:pPr>
      <w:r>
        <w:rPr>
          <w:rFonts w:ascii="宋体" w:hAnsi="宋体" w:cs="宋体" w:hint="eastAsia"/>
          <w:sz w:val="24"/>
        </w:rPr>
        <w:t>根据《中华人民共和国民法典》等法律法规的规定，甲乙双方根据</w:t>
      </w:r>
      <w:r>
        <w:rPr>
          <w:rFonts w:ascii="宋体" w:hAnsi="宋体" w:cs="宋体" w:hint="eastAsia"/>
          <w:sz w:val="24"/>
          <w:u w:val="single"/>
        </w:rPr>
        <w:t xml:space="preserve">                                           </w:t>
      </w:r>
      <w:r>
        <w:rPr>
          <w:rFonts w:ascii="宋体" w:hAnsi="宋体" w:cs="宋体" w:hint="eastAsia"/>
          <w:sz w:val="24"/>
        </w:rPr>
        <w:t>项目招标文件（招标编号：</w:t>
      </w:r>
      <w:r>
        <w:rPr>
          <w:rFonts w:ascii="宋体" w:hAnsi="宋体" w:cs="宋体" w:hint="eastAsia"/>
          <w:sz w:val="24"/>
          <w:u w:val="single"/>
        </w:rPr>
        <w:t xml:space="preserve">           </w:t>
      </w:r>
      <w:r>
        <w:rPr>
          <w:rFonts w:ascii="宋体" w:hAnsi="宋体" w:cs="宋体" w:hint="eastAsia"/>
          <w:sz w:val="24"/>
        </w:rPr>
        <w:t>）和该项招标的中标通知、投标文件签订本合同。</w:t>
      </w:r>
    </w:p>
    <w:p w:rsidR="0075011E" w:rsidRDefault="0075011E" w:rsidP="0075011E">
      <w:pPr>
        <w:spacing w:line="312" w:lineRule="auto"/>
        <w:ind w:firstLineChars="200" w:firstLine="480"/>
        <w:rPr>
          <w:rFonts w:ascii="宋体" w:hAnsi="宋体" w:cs="宋体"/>
          <w:sz w:val="24"/>
        </w:rPr>
      </w:pPr>
      <w:r>
        <w:rPr>
          <w:rFonts w:ascii="宋体" w:hAnsi="宋体" w:cs="宋体" w:hint="eastAsia"/>
          <w:sz w:val="24"/>
        </w:rPr>
        <w:t>一、合同总价款</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本合同总价款为人民币（大写）___________（¥</w:t>
      </w:r>
      <w:r>
        <w:rPr>
          <w:rFonts w:ascii="宋体" w:hAnsi="宋体" w:cs="宋体" w:hint="eastAsia"/>
          <w:sz w:val="24"/>
          <w:u w:val="single"/>
        </w:rPr>
        <w:t xml:space="preserve">      </w:t>
      </w:r>
      <w:r>
        <w:rPr>
          <w:rFonts w:ascii="宋体" w:hAnsi="宋体" w:cs="宋体" w:hint="eastAsia"/>
          <w:sz w:val="24"/>
        </w:rPr>
        <w:t>元），分项价款在“投标报价明细表”中有明确规定。</w:t>
      </w:r>
    </w:p>
    <w:p w:rsidR="0075011E" w:rsidRDefault="0075011E" w:rsidP="0075011E">
      <w:pPr>
        <w:spacing w:line="360" w:lineRule="auto"/>
        <w:ind w:firstLineChars="200" w:firstLine="480"/>
        <w:jc w:val="left"/>
        <w:rPr>
          <w:rFonts w:ascii="宋体" w:hAnsi="宋体" w:cs="宋体"/>
          <w:sz w:val="24"/>
        </w:rPr>
      </w:pPr>
      <w:r>
        <w:rPr>
          <w:rFonts w:ascii="宋体" w:hAnsi="宋体" w:cs="宋体" w:hint="eastAsia"/>
          <w:sz w:val="24"/>
        </w:rPr>
        <w:t>二、合同的组成部分</w:t>
      </w:r>
    </w:p>
    <w:p w:rsidR="0075011E" w:rsidRDefault="0075011E" w:rsidP="0075011E">
      <w:pPr>
        <w:spacing w:line="312" w:lineRule="auto"/>
        <w:ind w:firstLineChars="200" w:firstLine="480"/>
        <w:rPr>
          <w:rFonts w:ascii="宋体" w:hAnsi="宋体" w:cs="宋体"/>
          <w:sz w:val="24"/>
        </w:rPr>
      </w:pPr>
      <w:r>
        <w:rPr>
          <w:rFonts w:ascii="宋体" w:hAnsi="宋体" w:cs="宋体" w:hint="eastAsia"/>
          <w:sz w:val="24"/>
        </w:rPr>
        <w:t>1、中标通知书；</w:t>
      </w:r>
    </w:p>
    <w:p w:rsidR="0075011E" w:rsidRDefault="0075011E" w:rsidP="0075011E">
      <w:pPr>
        <w:spacing w:line="312"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u w:val="single"/>
        </w:rPr>
        <w:t xml:space="preserve">                                项目</w:t>
      </w:r>
      <w:r>
        <w:rPr>
          <w:rFonts w:ascii="宋体" w:hAnsi="宋体" w:cs="宋体" w:hint="eastAsia"/>
          <w:sz w:val="24"/>
        </w:rPr>
        <w:t>招标文件（招标编号：</w:t>
      </w:r>
      <w:r>
        <w:rPr>
          <w:rFonts w:ascii="宋体" w:hAnsi="宋体" w:cs="宋体" w:hint="eastAsia"/>
          <w:sz w:val="24"/>
          <w:u w:val="single"/>
        </w:rPr>
        <w:t xml:space="preserve">             </w:t>
      </w:r>
      <w:r>
        <w:rPr>
          <w:rFonts w:ascii="宋体" w:hAnsi="宋体" w:cs="宋体" w:hint="eastAsia"/>
          <w:sz w:val="24"/>
        </w:rPr>
        <w:t>）；</w:t>
      </w:r>
    </w:p>
    <w:p w:rsidR="0075011E" w:rsidRDefault="0075011E" w:rsidP="0075011E">
      <w:pPr>
        <w:spacing w:line="312" w:lineRule="auto"/>
        <w:ind w:firstLineChars="200" w:firstLine="480"/>
        <w:rPr>
          <w:rFonts w:ascii="宋体" w:hAnsi="宋体" w:cs="宋体"/>
          <w:sz w:val="24"/>
        </w:rPr>
      </w:pPr>
      <w:r>
        <w:rPr>
          <w:rFonts w:ascii="宋体" w:hAnsi="宋体" w:cs="宋体" w:hint="eastAsia"/>
          <w:sz w:val="24"/>
        </w:rPr>
        <w:t>3、乙方中标的投标书及其附件；</w:t>
      </w:r>
    </w:p>
    <w:p w:rsidR="0075011E" w:rsidRDefault="0075011E" w:rsidP="0075011E">
      <w:pPr>
        <w:spacing w:line="312" w:lineRule="auto"/>
        <w:ind w:firstLineChars="200" w:firstLine="480"/>
        <w:rPr>
          <w:rFonts w:ascii="宋体" w:hAnsi="宋体" w:cs="宋体"/>
          <w:sz w:val="24"/>
        </w:rPr>
      </w:pPr>
      <w:r>
        <w:rPr>
          <w:rFonts w:ascii="宋体" w:hAnsi="宋体" w:cs="宋体" w:hint="eastAsia"/>
          <w:sz w:val="24"/>
        </w:rPr>
        <w:t>4、与招标项目有关的其他资料。</w:t>
      </w:r>
    </w:p>
    <w:p w:rsidR="0075011E" w:rsidRDefault="0075011E" w:rsidP="0075011E">
      <w:pPr>
        <w:pStyle w:val="a0"/>
        <w:jc w:val="both"/>
      </w:pPr>
    </w:p>
    <w:p w:rsidR="0075011E" w:rsidRDefault="0075011E" w:rsidP="0075011E">
      <w:pPr>
        <w:spacing w:line="360" w:lineRule="auto"/>
        <w:jc w:val="left"/>
        <w:rPr>
          <w:rFonts w:ascii="宋体" w:hAnsi="宋体"/>
          <w:b/>
          <w:szCs w:val="21"/>
        </w:rPr>
      </w:pPr>
      <w:r>
        <w:rPr>
          <w:rFonts w:ascii="宋体" w:hAnsi="宋体"/>
          <w:b/>
          <w:szCs w:val="21"/>
        </w:rPr>
        <w:t xml:space="preserve">第一条 </w:t>
      </w:r>
      <w:r>
        <w:rPr>
          <w:rFonts w:ascii="宋体" w:hAnsi="宋体" w:hint="eastAsia"/>
          <w:b/>
          <w:szCs w:val="21"/>
        </w:rPr>
        <w:t>业务</w:t>
      </w:r>
      <w:r>
        <w:rPr>
          <w:rFonts w:ascii="宋体" w:hAnsi="宋体"/>
          <w:b/>
          <w:szCs w:val="21"/>
        </w:rPr>
        <w:t>概况</w:t>
      </w:r>
    </w:p>
    <w:p w:rsidR="0075011E" w:rsidRDefault="0075011E" w:rsidP="0075011E">
      <w:pPr>
        <w:spacing w:line="360" w:lineRule="auto"/>
        <w:ind w:firstLineChars="200" w:firstLine="420"/>
        <w:jc w:val="left"/>
        <w:rPr>
          <w:rFonts w:ascii="宋体" w:hAnsi="宋体"/>
          <w:szCs w:val="21"/>
        </w:rPr>
      </w:pPr>
      <w:r>
        <w:rPr>
          <w:rFonts w:ascii="宋体" w:hAnsi="宋体"/>
          <w:szCs w:val="21"/>
        </w:rPr>
        <w:t>1.1、</w:t>
      </w:r>
      <w:r>
        <w:rPr>
          <w:rFonts w:ascii="宋体" w:hAnsi="宋体" w:hint="eastAsia"/>
          <w:szCs w:val="21"/>
        </w:rPr>
        <w:t>业务</w:t>
      </w:r>
      <w:r>
        <w:rPr>
          <w:rFonts w:ascii="宋体" w:hAnsi="宋体"/>
          <w:szCs w:val="21"/>
        </w:rPr>
        <w:t>名称：承德冀东水泥有限责任公司</w:t>
      </w:r>
      <w:r>
        <w:rPr>
          <w:rFonts w:ascii="宋体" w:hAnsi="宋体" w:hint="eastAsia"/>
          <w:szCs w:val="21"/>
        </w:rPr>
        <w:t>绿化保洁外包服务项目</w:t>
      </w:r>
      <w:r>
        <w:rPr>
          <w:rFonts w:ascii="宋体" w:hAnsi="宋体"/>
          <w:szCs w:val="21"/>
        </w:rPr>
        <w:t xml:space="preserve">。 </w:t>
      </w:r>
    </w:p>
    <w:p w:rsidR="0075011E" w:rsidRDefault="0075011E" w:rsidP="0075011E">
      <w:pPr>
        <w:spacing w:line="360" w:lineRule="auto"/>
        <w:ind w:firstLineChars="200" w:firstLine="420"/>
        <w:jc w:val="left"/>
        <w:rPr>
          <w:rFonts w:ascii="宋体" w:hAnsi="宋体"/>
          <w:szCs w:val="21"/>
        </w:rPr>
      </w:pPr>
      <w:r>
        <w:rPr>
          <w:rFonts w:ascii="宋体" w:hAnsi="宋体"/>
          <w:szCs w:val="21"/>
        </w:rPr>
        <w:t>1.2、</w:t>
      </w:r>
      <w:r>
        <w:rPr>
          <w:rFonts w:ascii="宋体" w:hAnsi="宋体" w:hint="eastAsia"/>
          <w:szCs w:val="21"/>
        </w:rPr>
        <w:t>业务</w:t>
      </w:r>
      <w:r>
        <w:rPr>
          <w:rFonts w:ascii="宋体" w:hAnsi="宋体"/>
          <w:szCs w:val="21"/>
        </w:rPr>
        <w:t xml:space="preserve">地点：承德冀东水泥有限责任公司内。 </w:t>
      </w:r>
    </w:p>
    <w:p w:rsidR="0075011E" w:rsidRDefault="0075011E" w:rsidP="0075011E">
      <w:pPr>
        <w:spacing w:line="360" w:lineRule="auto"/>
        <w:ind w:firstLineChars="200" w:firstLine="420"/>
        <w:jc w:val="left"/>
        <w:rPr>
          <w:rFonts w:ascii="宋体" w:hAnsi="宋体"/>
          <w:szCs w:val="21"/>
        </w:rPr>
      </w:pPr>
      <w:r>
        <w:rPr>
          <w:rFonts w:ascii="宋体" w:hAnsi="宋体"/>
          <w:szCs w:val="21"/>
        </w:rPr>
        <w:t>1.3、</w:t>
      </w:r>
      <w:r>
        <w:rPr>
          <w:rFonts w:ascii="宋体" w:hAnsi="宋体" w:hint="eastAsia"/>
          <w:szCs w:val="21"/>
        </w:rPr>
        <w:t>业务</w:t>
      </w:r>
      <w:r>
        <w:rPr>
          <w:rFonts w:ascii="宋体" w:hAnsi="宋体"/>
          <w:szCs w:val="21"/>
        </w:rPr>
        <w:t>内容及范围：</w:t>
      </w:r>
      <w:r>
        <w:rPr>
          <w:rFonts w:ascii="宋体" w:hAnsi="宋体" w:hint="eastAsia"/>
          <w:szCs w:val="21"/>
        </w:rPr>
        <w:t>打造承德冀东水泥有限责任公司优美整洁的厂区环境，保持厂区内（含矿山）园林绿地的景观效果和植物良好的生长状况，办公室、宿舍楼、中控楼、宿舍楼、厂区道路等公共区域卫生保洁。具体如下：</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1.3.1、厂区绿化工程涉及范围内的所有相关工作。</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1.3.2、厂区绿地内及时除草，保持绿地内无明显杂草，修割草坪、修剪冬青、灌木造型、</w:t>
      </w:r>
      <w:proofErr w:type="gramStart"/>
      <w:r>
        <w:rPr>
          <w:rFonts w:ascii="宋体" w:hAnsi="宋体" w:hint="eastAsia"/>
          <w:szCs w:val="21"/>
        </w:rPr>
        <w:t>树木定冠等</w:t>
      </w:r>
      <w:proofErr w:type="gramEnd"/>
      <w:r>
        <w:rPr>
          <w:rFonts w:ascii="宋体" w:hAnsi="宋体" w:hint="eastAsia"/>
          <w:szCs w:val="21"/>
        </w:rPr>
        <w:t>，。</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1.3.3、厂内树木、</w:t>
      </w:r>
      <w:proofErr w:type="gramStart"/>
      <w:r>
        <w:rPr>
          <w:rFonts w:ascii="宋体" w:hAnsi="宋体" w:hint="eastAsia"/>
          <w:szCs w:val="21"/>
        </w:rPr>
        <w:t>绿植等</w:t>
      </w:r>
      <w:proofErr w:type="gramEnd"/>
      <w:r>
        <w:rPr>
          <w:rFonts w:ascii="宋体" w:hAnsi="宋体" w:hint="eastAsia"/>
          <w:szCs w:val="21"/>
        </w:rPr>
        <w:t>新栽和移栽；</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1.3.4、防病虫害、病菌及对发现的虫害、病菌及时处理确保不蔓延；</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1.3.5、根据实际，对绿化树木及草坪进行适期适量浇水、施肥、场地平整等;</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1.3.6、苗木防寒、刷白灰、歪倒的树木</w:t>
      </w:r>
      <w:proofErr w:type="gramStart"/>
      <w:r>
        <w:rPr>
          <w:rFonts w:ascii="宋体" w:hAnsi="宋体" w:hint="eastAsia"/>
          <w:szCs w:val="21"/>
        </w:rPr>
        <w:t>扶正打支撑</w:t>
      </w:r>
      <w:proofErr w:type="gramEnd"/>
      <w:r>
        <w:rPr>
          <w:rFonts w:ascii="宋体" w:hAnsi="宋体" w:hint="eastAsia"/>
          <w:szCs w:val="21"/>
        </w:rPr>
        <w:t>(确保规范符合园林要求)及各种盆花养护；</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1.3.7、绿化带喷淋及浇灌系统的日常检查、维修；</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lastRenderedPageBreak/>
        <w:t>1.3.8、服从招标方临时性工作安排。</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1.3.9、涉及办公楼、宿舍楼、</w:t>
      </w:r>
      <w:proofErr w:type="gramStart"/>
      <w:r>
        <w:rPr>
          <w:rFonts w:ascii="宋体" w:hAnsi="宋体" w:hint="eastAsia"/>
          <w:szCs w:val="21"/>
        </w:rPr>
        <w:t>中控楼及</w:t>
      </w:r>
      <w:proofErr w:type="gramEnd"/>
      <w:r>
        <w:rPr>
          <w:rFonts w:ascii="宋体" w:hAnsi="宋体" w:hint="eastAsia"/>
          <w:szCs w:val="21"/>
        </w:rPr>
        <w:t>浴室所有公共区域卫生</w:t>
      </w:r>
      <w:proofErr w:type="gramStart"/>
      <w:r>
        <w:rPr>
          <w:rFonts w:ascii="宋体" w:hAnsi="宋体" w:hint="eastAsia"/>
          <w:szCs w:val="21"/>
        </w:rPr>
        <w:t>保洁保洁</w:t>
      </w:r>
      <w:proofErr w:type="gramEnd"/>
      <w:r>
        <w:rPr>
          <w:rFonts w:ascii="宋体" w:hAnsi="宋体" w:hint="eastAsia"/>
          <w:szCs w:val="21"/>
        </w:rPr>
        <w:t>业务内容，办公楼、中控楼、1#及2#宿舍楼建筑物以外的场地1.5米范围内杂物清整（以建筑物墙体根部为界）；</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1.3.10、厂区生活垃圾、1#路、办公区、生活区道路清扫。</w:t>
      </w:r>
    </w:p>
    <w:p w:rsidR="0075011E" w:rsidRDefault="0075011E" w:rsidP="0075011E">
      <w:pPr>
        <w:spacing w:line="360" w:lineRule="auto"/>
        <w:ind w:firstLineChars="200" w:firstLine="420"/>
        <w:jc w:val="left"/>
        <w:rPr>
          <w:rFonts w:ascii="宋体" w:hAnsi="宋体"/>
          <w:szCs w:val="21"/>
        </w:rPr>
      </w:pPr>
      <w:r>
        <w:rPr>
          <w:rFonts w:ascii="宋体" w:hAnsi="宋体"/>
          <w:szCs w:val="21"/>
        </w:rPr>
        <w:t>1.4、</w:t>
      </w:r>
      <w:r>
        <w:rPr>
          <w:rFonts w:ascii="宋体" w:hAnsi="宋体" w:hint="eastAsia"/>
          <w:szCs w:val="21"/>
        </w:rPr>
        <w:t>业务</w:t>
      </w:r>
      <w:r>
        <w:rPr>
          <w:rFonts w:ascii="宋体" w:hAnsi="宋体"/>
          <w:szCs w:val="21"/>
        </w:rPr>
        <w:t>目的：按国家安全</w:t>
      </w:r>
      <w:r>
        <w:rPr>
          <w:rFonts w:ascii="宋体" w:hAnsi="宋体" w:hint="eastAsia"/>
          <w:szCs w:val="21"/>
        </w:rPr>
        <w:t>三级以上</w:t>
      </w:r>
      <w:r>
        <w:rPr>
          <w:rFonts w:ascii="宋体" w:hAnsi="宋体"/>
          <w:szCs w:val="21"/>
        </w:rPr>
        <w:t>标准化的要求，完成</w:t>
      </w:r>
      <w:r>
        <w:rPr>
          <w:rFonts w:ascii="宋体" w:hAnsi="宋体" w:hint="eastAsia"/>
          <w:szCs w:val="21"/>
        </w:rPr>
        <w:t>绿化养护；按甲方要求完成保洁外包业务</w:t>
      </w:r>
      <w:r>
        <w:rPr>
          <w:rFonts w:ascii="宋体" w:hAnsi="宋体"/>
          <w:szCs w:val="21"/>
        </w:rPr>
        <w:t>。</w:t>
      </w:r>
      <w:r>
        <w:rPr>
          <w:rFonts w:hint="eastAsia"/>
        </w:rPr>
        <w:t xml:space="preserve"> </w:t>
      </w:r>
    </w:p>
    <w:p w:rsidR="0075011E" w:rsidRDefault="0075011E" w:rsidP="0075011E">
      <w:pPr>
        <w:spacing w:line="360" w:lineRule="auto"/>
        <w:jc w:val="left"/>
        <w:rPr>
          <w:rFonts w:ascii="宋体" w:hAnsi="宋体"/>
          <w:b/>
          <w:szCs w:val="21"/>
        </w:rPr>
      </w:pPr>
      <w:r>
        <w:rPr>
          <w:rFonts w:ascii="宋体" w:hAnsi="宋体"/>
          <w:b/>
          <w:szCs w:val="21"/>
        </w:rPr>
        <w:t xml:space="preserve">第二条 </w:t>
      </w:r>
      <w:r>
        <w:rPr>
          <w:rFonts w:ascii="宋体" w:hAnsi="宋体" w:hint="eastAsia"/>
          <w:b/>
          <w:szCs w:val="21"/>
        </w:rPr>
        <w:t>业务</w:t>
      </w:r>
      <w:r>
        <w:rPr>
          <w:rFonts w:ascii="宋体" w:hAnsi="宋体"/>
          <w:b/>
          <w:szCs w:val="21"/>
        </w:rPr>
        <w:t>款拨付、结算</w:t>
      </w:r>
    </w:p>
    <w:p w:rsidR="0075011E" w:rsidRDefault="0075011E" w:rsidP="0075011E">
      <w:pPr>
        <w:spacing w:line="360" w:lineRule="auto"/>
        <w:ind w:firstLineChars="200" w:firstLine="420"/>
        <w:jc w:val="left"/>
        <w:rPr>
          <w:rFonts w:ascii="宋体" w:hAnsi="宋体"/>
          <w:szCs w:val="21"/>
        </w:rPr>
      </w:pPr>
      <w:r>
        <w:rPr>
          <w:rFonts w:ascii="宋体" w:hAnsi="宋体"/>
          <w:szCs w:val="21"/>
        </w:rPr>
        <w:t>2.1、</w:t>
      </w:r>
      <w:r>
        <w:rPr>
          <w:rFonts w:ascii="宋体" w:hAnsi="宋体" w:hint="eastAsia"/>
          <w:szCs w:val="21"/>
        </w:rPr>
        <w:t>费用支付：</w:t>
      </w:r>
      <w:r>
        <w:rPr>
          <w:rFonts w:hint="eastAsia"/>
        </w:rPr>
        <w:t>根据当月绿化、保洁实际发生业务量核算人工，人工以当月实际考勤为准。</w:t>
      </w:r>
      <w:r>
        <w:rPr>
          <w:rFonts w:ascii="宋体" w:hAnsi="宋体" w:hint="eastAsia"/>
          <w:szCs w:val="21"/>
        </w:rPr>
        <w:t>按实际核算支付相应费用，乙方按甲方要求负责开具增值税专用发票，税率？%，所发生费用税金由甲方承担，同时甲方支付乙方人工费用10%的管理费用。</w:t>
      </w:r>
    </w:p>
    <w:p w:rsidR="0075011E" w:rsidRDefault="0075011E" w:rsidP="0075011E">
      <w:pPr>
        <w:spacing w:line="360" w:lineRule="auto"/>
        <w:ind w:firstLineChars="200" w:firstLine="420"/>
        <w:jc w:val="left"/>
        <w:rPr>
          <w:rFonts w:ascii="宋体" w:hAnsi="宋体"/>
          <w:szCs w:val="21"/>
        </w:rPr>
      </w:pPr>
      <w:r>
        <w:rPr>
          <w:rFonts w:ascii="宋体" w:hAnsi="宋体"/>
          <w:szCs w:val="21"/>
        </w:rPr>
        <w:t>2.2、付款方式：</w:t>
      </w:r>
      <w:r>
        <w:rPr>
          <w:rFonts w:ascii="宋体" w:hAnsi="宋体" w:hint="eastAsia"/>
          <w:szCs w:val="21"/>
        </w:rPr>
        <w:t>次月对账上月费用后，乙方开具发票，甲方挂账后付款；付款方式为银行转账与银行承兑汇票相结合。</w:t>
      </w:r>
    </w:p>
    <w:p w:rsidR="0075011E" w:rsidRDefault="0075011E" w:rsidP="0075011E">
      <w:pPr>
        <w:spacing w:line="360" w:lineRule="auto"/>
        <w:jc w:val="left"/>
        <w:rPr>
          <w:rFonts w:ascii="宋体" w:hAnsi="宋体"/>
          <w:b/>
          <w:szCs w:val="21"/>
        </w:rPr>
      </w:pPr>
      <w:r>
        <w:rPr>
          <w:rFonts w:ascii="宋体" w:hAnsi="宋体"/>
          <w:b/>
          <w:szCs w:val="21"/>
        </w:rPr>
        <w:t xml:space="preserve">第三条 </w:t>
      </w:r>
      <w:r>
        <w:rPr>
          <w:rFonts w:ascii="宋体" w:hAnsi="宋体" w:hint="eastAsia"/>
          <w:b/>
          <w:szCs w:val="21"/>
        </w:rPr>
        <w:t>业务外包期限</w:t>
      </w:r>
    </w:p>
    <w:p w:rsidR="0075011E" w:rsidRDefault="0075011E" w:rsidP="0075011E">
      <w:pPr>
        <w:spacing w:line="360" w:lineRule="auto"/>
        <w:ind w:firstLineChars="200" w:firstLine="420"/>
        <w:jc w:val="left"/>
        <w:rPr>
          <w:rFonts w:ascii="宋体" w:hAnsi="宋体"/>
          <w:szCs w:val="21"/>
        </w:rPr>
      </w:pPr>
      <w:r>
        <w:rPr>
          <w:rFonts w:ascii="宋体" w:hAnsi="宋体"/>
          <w:szCs w:val="21"/>
        </w:rPr>
        <w:t xml:space="preserve">3.1、 </w:t>
      </w:r>
      <w:r>
        <w:rPr>
          <w:rFonts w:ascii="宋体" w:hAnsi="宋体" w:hint="eastAsia"/>
          <w:szCs w:val="21"/>
        </w:rPr>
        <w:t>服务期限</w:t>
      </w:r>
      <w:r>
        <w:rPr>
          <w:rFonts w:ascii="宋体" w:hAnsi="宋体"/>
          <w:szCs w:val="21"/>
        </w:rPr>
        <w:t xml:space="preserve">： </w:t>
      </w:r>
      <w:r>
        <w:rPr>
          <w:rFonts w:ascii="宋体" w:hAnsi="宋体" w:hint="eastAsia"/>
          <w:szCs w:val="21"/>
        </w:rPr>
        <w:t xml:space="preserve">2022年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日至2022年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75011E" w:rsidRDefault="0075011E" w:rsidP="0075011E">
      <w:pPr>
        <w:spacing w:line="360" w:lineRule="auto"/>
        <w:jc w:val="left"/>
        <w:rPr>
          <w:rFonts w:ascii="宋体" w:hAnsi="宋体"/>
          <w:b/>
          <w:szCs w:val="21"/>
        </w:rPr>
      </w:pPr>
      <w:r>
        <w:rPr>
          <w:rFonts w:ascii="宋体" w:hAnsi="宋体"/>
          <w:b/>
          <w:szCs w:val="21"/>
        </w:rPr>
        <w:t xml:space="preserve">第四条 </w:t>
      </w:r>
      <w:r>
        <w:rPr>
          <w:rFonts w:ascii="宋体" w:hAnsi="宋体" w:hint="eastAsia"/>
          <w:b/>
          <w:szCs w:val="21"/>
        </w:rPr>
        <w:t>业务标准</w:t>
      </w:r>
      <w:r>
        <w:rPr>
          <w:rFonts w:ascii="宋体" w:hAnsi="宋体"/>
          <w:b/>
          <w:szCs w:val="21"/>
        </w:rPr>
        <w:t xml:space="preserve">及要求 </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4.1、工作标准及考核</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4.1.1、绿化养护标准：达到国家三级以上标准。绿地整洁，无杂树，落叶、无堆物堆料、搭棚、侵占等现象；树木长势正常，蛀害虫树木20%以下。</w:t>
      </w:r>
    </w:p>
    <w:p w:rsidR="0075011E" w:rsidRDefault="0075011E" w:rsidP="0075011E">
      <w:pPr>
        <w:spacing w:line="360" w:lineRule="auto"/>
        <w:ind w:firstLineChars="200" w:firstLine="420"/>
        <w:jc w:val="left"/>
        <w:rPr>
          <w:rFonts w:ascii="宋体" w:hAnsi="宋体"/>
          <w:szCs w:val="21"/>
          <w:highlight w:val="yellow"/>
        </w:rPr>
      </w:pPr>
      <w:r>
        <w:rPr>
          <w:rFonts w:ascii="宋体" w:hAnsi="宋体" w:hint="eastAsia"/>
          <w:szCs w:val="21"/>
        </w:rPr>
        <w:t>4.1.2、保洁质量须达到路面净，厂区道路、路肩石净，墙根净、绿化带净，垃圾箱（房）周围净，雨水斗净。业务范围内地面、楼梯等干净整洁，卫生间无异味、地面墙面整洁、小便池无污垢，洗手池干净整洁；</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4.1.3、在公司服务期间，</w:t>
      </w:r>
      <w:proofErr w:type="gramStart"/>
      <w:r>
        <w:rPr>
          <w:rFonts w:ascii="宋体" w:hAnsi="宋体" w:hint="eastAsia"/>
          <w:szCs w:val="21"/>
        </w:rPr>
        <w:t>乙方员工</w:t>
      </w:r>
      <w:proofErr w:type="gramEnd"/>
      <w:r>
        <w:rPr>
          <w:rFonts w:ascii="宋体" w:hAnsi="宋体" w:hint="eastAsia"/>
          <w:szCs w:val="21"/>
        </w:rPr>
        <w:t>每天工作时间为8小时。如遇紧急情况按照甲方要求调整作业时间。</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4.2、人员技术要求</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4.2.1、人员要有良好的职业道德，乙方绿化及保洁服务人员应具有相应的绿化保洁工作经验；</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4.3、人员配备要求</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4.3.1、乙方为甲方配备后勤保洁人员3名，生产生活区域绿化环境治理人员17人，3至11月份配备满足甲方需求的绿化人员。</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lastRenderedPageBreak/>
        <w:t xml:space="preserve">4.3.2、乙方人员的年龄应在20至60岁之间，无不良嗜好； </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4.3.3、乙方人员需经过甲方进行专业考核后方能入厂作业。如需要调换人员，应提前一个月通知甲方，每次调换少于两人，因工人个人原因需要调换的，需要个人提出申请说明原因，新调入人员必须经过培训、专业考试方可上岗。</w:t>
      </w:r>
    </w:p>
    <w:p w:rsidR="0075011E" w:rsidRDefault="0075011E" w:rsidP="0075011E">
      <w:pPr>
        <w:spacing w:line="360" w:lineRule="auto"/>
        <w:jc w:val="left"/>
        <w:rPr>
          <w:rFonts w:ascii="宋体" w:hAnsi="宋体"/>
          <w:b/>
          <w:szCs w:val="21"/>
        </w:rPr>
      </w:pPr>
      <w:r>
        <w:rPr>
          <w:rFonts w:ascii="宋体" w:hAnsi="宋体"/>
          <w:szCs w:val="21"/>
        </w:rPr>
        <w:t>第</w:t>
      </w:r>
      <w:r>
        <w:rPr>
          <w:rFonts w:ascii="宋体" w:hAnsi="宋体"/>
          <w:b/>
          <w:szCs w:val="21"/>
        </w:rPr>
        <w:t>五条 验收</w:t>
      </w:r>
      <w:r>
        <w:rPr>
          <w:rFonts w:ascii="宋体" w:hAnsi="宋体" w:hint="eastAsia"/>
          <w:b/>
          <w:szCs w:val="21"/>
        </w:rPr>
        <w:t>要求</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 xml:space="preserve">每月10日前，乙方出具每月人员出勤情况，向甲方申请验收，甲方验收无误后，签署考勤表。考勤表为每月结算依据。 </w:t>
      </w:r>
    </w:p>
    <w:p w:rsidR="0075011E" w:rsidRDefault="0075011E" w:rsidP="0075011E">
      <w:pPr>
        <w:spacing w:line="360" w:lineRule="auto"/>
        <w:jc w:val="left"/>
        <w:rPr>
          <w:rFonts w:ascii="宋体" w:hAnsi="宋体"/>
          <w:b/>
          <w:szCs w:val="21"/>
        </w:rPr>
      </w:pPr>
      <w:r>
        <w:rPr>
          <w:rFonts w:ascii="宋体" w:hAnsi="宋体"/>
          <w:b/>
          <w:szCs w:val="21"/>
        </w:rPr>
        <w:t>第六条 甲乙双方</w:t>
      </w:r>
      <w:r>
        <w:rPr>
          <w:rFonts w:ascii="宋体" w:hAnsi="宋体" w:hint="eastAsia"/>
          <w:b/>
          <w:szCs w:val="21"/>
        </w:rPr>
        <w:t>权力和义务</w:t>
      </w:r>
    </w:p>
    <w:p w:rsidR="0075011E" w:rsidRDefault="0075011E" w:rsidP="0075011E">
      <w:pPr>
        <w:spacing w:line="360" w:lineRule="auto"/>
        <w:ind w:firstLineChars="200" w:firstLine="420"/>
        <w:jc w:val="left"/>
        <w:rPr>
          <w:rFonts w:ascii="宋体" w:hAnsi="宋体"/>
          <w:szCs w:val="21"/>
        </w:rPr>
      </w:pPr>
      <w:r>
        <w:rPr>
          <w:rFonts w:ascii="宋体" w:hAnsi="宋体"/>
          <w:szCs w:val="21"/>
        </w:rPr>
        <w:t>6.1、</w:t>
      </w:r>
      <w:r>
        <w:rPr>
          <w:rFonts w:ascii="宋体" w:hAnsi="宋体" w:hint="eastAsia"/>
          <w:szCs w:val="21"/>
        </w:rPr>
        <w:t>甲方的权力和义务：</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6.1.1、甲方对乙方提供的绿化服务成果，享有监督权和检查权。</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6.1.2、甲方负责提供绿化服务工作所需用品和用具，因绿化工作所需用品和用具不到位，乙方不承担相应责任。</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6.1.3、甲方无偿为乙方绿化人员提供相应的劳保用品和服务场所。</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6.2、乙方的权力和义务：</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6.2.1、乙方按约定的服务内容和服务范围做好绿化养护及保洁服务工作。</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6.2.2、乙方应遵循甲方安全生产相关制度和规定，绿化及保洁服务人员所发生的一切人身安全事故、责任与费用由乙方承担，与甲方无关。</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6.2.3、乙方所雇用的绿化及保洁服务人员由乙方自行管理，劳动报酬及相应保险由乙方负责支付和缴纳，其绿化及保洁服务人员与甲方不存在任何劳动关系。</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6.2.4、乙方签订服务协议时应提供相应的证照、资质等材料复印件（盖章有效）。</w:t>
      </w:r>
    </w:p>
    <w:p w:rsidR="0075011E" w:rsidRDefault="0075011E" w:rsidP="0075011E">
      <w:pPr>
        <w:spacing w:line="360" w:lineRule="auto"/>
        <w:ind w:firstLineChars="200" w:firstLine="420"/>
        <w:jc w:val="left"/>
        <w:rPr>
          <w:rFonts w:ascii="宋体" w:hAnsi="宋体"/>
          <w:szCs w:val="21"/>
        </w:rPr>
      </w:pPr>
      <w:r>
        <w:rPr>
          <w:rFonts w:ascii="宋体" w:hAnsi="宋体" w:hint="eastAsia"/>
          <w:szCs w:val="21"/>
        </w:rPr>
        <w:t>6.2.5、如乙方签订协议人员非乙方公司法人，需提供人身证明及授权委托书。</w:t>
      </w:r>
    </w:p>
    <w:p w:rsidR="0075011E" w:rsidRDefault="0075011E" w:rsidP="0075011E">
      <w:pPr>
        <w:spacing w:line="360" w:lineRule="auto"/>
        <w:jc w:val="left"/>
        <w:rPr>
          <w:rFonts w:ascii="宋体" w:hAnsi="宋体"/>
          <w:b/>
          <w:szCs w:val="21"/>
        </w:rPr>
      </w:pPr>
      <w:r>
        <w:rPr>
          <w:rFonts w:ascii="宋体" w:hAnsi="宋体"/>
          <w:b/>
          <w:szCs w:val="21"/>
        </w:rPr>
        <w:t xml:space="preserve">第七条 廉政条款 </w:t>
      </w:r>
    </w:p>
    <w:p w:rsidR="0075011E" w:rsidRDefault="0075011E" w:rsidP="0075011E">
      <w:pPr>
        <w:spacing w:line="360" w:lineRule="auto"/>
        <w:ind w:firstLineChars="200" w:firstLine="420"/>
        <w:jc w:val="left"/>
        <w:rPr>
          <w:rFonts w:ascii="宋体" w:hAnsi="宋体"/>
          <w:szCs w:val="21"/>
        </w:rPr>
      </w:pPr>
      <w:r>
        <w:rPr>
          <w:rFonts w:ascii="宋体" w:hAnsi="宋体"/>
          <w:szCs w:val="21"/>
        </w:rPr>
        <w:t xml:space="preserve">乙方不以任何理由邀请甲方人员参加由乙方出资的各种餐饮、娱乐、休闲、健身等活动； 不向甲方人员及其家属、朋友送礼（含礼金、购物卡、有价证券和物品）、报销应由其个人 负担的费用；不为甲方人员及其家属、朋友的个人事务提供低酬劳、无偿帮助或任何形式的 好处；不为甲方及其亲属、朋友提供使用交通工具、通讯工具；遵守公平竞争原则，不通过 非正常手段进行商业竞争，损害甲方及其他商家利益。如违反上述承诺之一的，视为乙方违 约，乙方同意向甲方支付合同价款 30%的违约金。 </w:t>
      </w:r>
    </w:p>
    <w:p w:rsidR="0075011E" w:rsidRDefault="0075011E" w:rsidP="0075011E">
      <w:pPr>
        <w:spacing w:line="360" w:lineRule="auto"/>
        <w:jc w:val="left"/>
        <w:rPr>
          <w:rFonts w:ascii="宋体" w:hAnsi="宋体"/>
          <w:b/>
          <w:szCs w:val="21"/>
        </w:rPr>
      </w:pPr>
      <w:r>
        <w:rPr>
          <w:rFonts w:ascii="宋体" w:hAnsi="宋体"/>
          <w:b/>
          <w:szCs w:val="21"/>
        </w:rPr>
        <w:t xml:space="preserve">第八条 争议 </w:t>
      </w:r>
    </w:p>
    <w:p w:rsidR="0075011E" w:rsidRDefault="0075011E" w:rsidP="0075011E">
      <w:pPr>
        <w:spacing w:line="360" w:lineRule="auto"/>
        <w:ind w:firstLineChars="200" w:firstLine="420"/>
        <w:jc w:val="left"/>
        <w:rPr>
          <w:rFonts w:ascii="宋体" w:hAnsi="宋体"/>
          <w:szCs w:val="21"/>
        </w:rPr>
      </w:pPr>
      <w:r>
        <w:rPr>
          <w:rFonts w:ascii="宋体" w:hAnsi="宋体"/>
          <w:szCs w:val="21"/>
        </w:rPr>
        <w:t>如果甲乙双方发生纠纷，双方应积极协商；协商不成，向工程所在地人民法院提出诉</w:t>
      </w:r>
      <w:r>
        <w:rPr>
          <w:rFonts w:ascii="宋体" w:hAnsi="宋体"/>
          <w:szCs w:val="21"/>
        </w:rPr>
        <w:lastRenderedPageBreak/>
        <w:t xml:space="preserve">讼。 </w:t>
      </w:r>
    </w:p>
    <w:p w:rsidR="0075011E" w:rsidRDefault="0075011E" w:rsidP="0075011E">
      <w:pPr>
        <w:spacing w:line="360" w:lineRule="auto"/>
        <w:jc w:val="left"/>
        <w:rPr>
          <w:rFonts w:ascii="宋体" w:hAnsi="宋体"/>
          <w:szCs w:val="21"/>
        </w:rPr>
      </w:pPr>
      <w:r>
        <w:rPr>
          <w:rFonts w:ascii="宋体" w:hAnsi="宋体"/>
          <w:b/>
          <w:szCs w:val="21"/>
        </w:rPr>
        <w:t>第九条 合同份数</w:t>
      </w:r>
      <w:r>
        <w:rPr>
          <w:rFonts w:ascii="宋体" w:hAnsi="宋体"/>
          <w:szCs w:val="21"/>
        </w:rPr>
        <w:t xml:space="preserve"> 本合同一式</w:t>
      </w:r>
      <w:r>
        <w:rPr>
          <w:rFonts w:ascii="宋体" w:hAnsi="宋体" w:hint="eastAsia"/>
          <w:szCs w:val="21"/>
        </w:rPr>
        <w:t>七</w:t>
      </w:r>
      <w:r>
        <w:rPr>
          <w:rFonts w:ascii="宋体" w:hAnsi="宋体"/>
          <w:szCs w:val="21"/>
        </w:rPr>
        <w:t>份，甲方执</w:t>
      </w:r>
      <w:r>
        <w:rPr>
          <w:rFonts w:ascii="宋体" w:hAnsi="宋体" w:hint="eastAsia"/>
          <w:szCs w:val="21"/>
        </w:rPr>
        <w:t>四</w:t>
      </w:r>
      <w:r>
        <w:rPr>
          <w:rFonts w:ascii="宋体" w:hAnsi="宋体"/>
          <w:szCs w:val="21"/>
        </w:rPr>
        <w:t>份，乙方执三份。</w:t>
      </w:r>
    </w:p>
    <w:p w:rsidR="0075011E" w:rsidRDefault="0075011E" w:rsidP="0075011E">
      <w:pPr>
        <w:spacing w:line="360" w:lineRule="auto"/>
        <w:jc w:val="left"/>
        <w:rPr>
          <w:rFonts w:ascii="宋体" w:hAnsi="宋体"/>
          <w:szCs w:val="21"/>
        </w:rPr>
      </w:pP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0"/>
        <w:gridCol w:w="4740"/>
      </w:tblGrid>
      <w:tr w:rsidR="0075011E" w:rsidTr="0054162D">
        <w:trPr>
          <w:trHeight w:val="377"/>
        </w:trPr>
        <w:tc>
          <w:tcPr>
            <w:tcW w:w="3920" w:type="dxa"/>
            <w:vAlign w:val="center"/>
          </w:tcPr>
          <w:p w:rsidR="0075011E" w:rsidRDefault="0075011E" w:rsidP="0054162D">
            <w:pPr>
              <w:spacing w:line="360" w:lineRule="auto"/>
              <w:jc w:val="center"/>
              <w:rPr>
                <w:rFonts w:ascii="宋体" w:hAnsi="宋体"/>
                <w:szCs w:val="21"/>
              </w:rPr>
            </w:pPr>
            <w:r>
              <w:rPr>
                <w:rFonts w:ascii="宋体" w:hAnsi="宋体" w:hint="eastAsia"/>
                <w:szCs w:val="21"/>
              </w:rPr>
              <w:t>甲       方</w:t>
            </w:r>
          </w:p>
        </w:tc>
        <w:tc>
          <w:tcPr>
            <w:tcW w:w="4740" w:type="dxa"/>
            <w:vAlign w:val="center"/>
          </w:tcPr>
          <w:p w:rsidR="0075011E" w:rsidRDefault="0075011E" w:rsidP="0054162D">
            <w:pPr>
              <w:spacing w:line="360" w:lineRule="auto"/>
              <w:jc w:val="center"/>
              <w:rPr>
                <w:rFonts w:ascii="宋体" w:hAnsi="宋体"/>
                <w:szCs w:val="21"/>
              </w:rPr>
            </w:pPr>
            <w:r>
              <w:rPr>
                <w:rFonts w:ascii="宋体" w:hAnsi="宋体" w:hint="eastAsia"/>
                <w:szCs w:val="21"/>
              </w:rPr>
              <w:t>乙       方</w:t>
            </w:r>
          </w:p>
        </w:tc>
      </w:tr>
      <w:tr w:rsidR="0075011E" w:rsidTr="0054162D">
        <w:trPr>
          <w:trHeight w:val="58"/>
        </w:trPr>
        <w:tc>
          <w:tcPr>
            <w:tcW w:w="3920" w:type="dxa"/>
          </w:tcPr>
          <w:p w:rsidR="0075011E" w:rsidRDefault="0075011E" w:rsidP="0054162D">
            <w:pPr>
              <w:spacing w:line="360" w:lineRule="auto"/>
              <w:rPr>
                <w:rFonts w:ascii="宋体" w:hAnsi="宋体"/>
                <w:szCs w:val="21"/>
              </w:rPr>
            </w:pPr>
            <w:r>
              <w:rPr>
                <w:rFonts w:ascii="宋体" w:hAnsi="宋体" w:hint="eastAsia"/>
                <w:szCs w:val="21"/>
              </w:rPr>
              <w:t>单位名称:承德冀东水泥有限责任公司</w:t>
            </w:r>
          </w:p>
          <w:p w:rsidR="0075011E" w:rsidRDefault="0075011E" w:rsidP="0054162D">
            <w:pPr>
              <w:spacing w:line="360" w:lineRule="auto"/>
              <w:rPr>
                <w:rFonts w:ascii="宋体" w:hAnsi="宋体"/>
                <w:szCs w:val="21"/>
              </w:rPr>
            </w:pPr>
            <w:r>
              <w:rPr>
                <w:rFonts w:ascii="宋体" w:hAnsi="宋体" w:hint="eastAsia"/>
                <w:szCs w:val="21"/>
              </w:rPr>
              <w:t>单位地址:承德市承德县甲山镇</w:t>
            </w:r>
          </w:p>
          <w:p w:rsidR="0075011E" w:rsidRDefault="0075011E" w:rsidP="0054162D">
            <w:pPr>
              <w:spacing w:line="360" w:lineRule="auto"/>
              <w:rPr>
                <w:rFonts w:ascii="宋体" w:hAnsi="宋体"/>
                <w:szCs w:val="21"/>
              </w:rPr>
            </w:pPr>
            <w:r>
              <w:rPr>
                <w:rFonts w:ascii="宋体" w:hAnsi="宋体" w:hint="eastAsia"/>
                <w:szCs w:val="21"/>
              </w:rPr>
              <w:t>法定代表人:张士东</w:t>
            </w:r>
          </w:p>
          <w:p w:rsidR="0075011E" w:rsidRDefault="0075011E" w:rsidP="0054162D">
            <w:pPr>
              <w:spacing w:line="360" w:lineRule="auto"/>
              <w:rPr>
                <w:rFonts w:ascii="宋体" w:hAnsi="宋体"/>
                <w:szCs w:val="21"/>
              </w:rPr>
            </w:pPr>
            <w:r>
              <w:rPr>
                <w:rFonts w:ascii="宋体" w:hAnsi="宋体" w:hint="eastAsia"/>
                <w:szCs w:val="21"/>
              </w:rPr>
              <w:t>委托代理人：</w:t>
            </w:r>
          </w:p>
          <w:p w:rsidR="0075011E" w:rsidRDefault="0075011E" w:rsidP="0054162D">
            <w:pPr>
              <w:spacing w:line="360" w:lineRule="auto"/>
              <w:rPr>
                <w:rFonts w:ascii="宋体" w:hAnsi="宋体"/>
                <w:szCs w:val="21"/>
              </w:rPr>
            </w:pPr>
            <w:r>
              <w:rPr>
                <w:rFonts w:ascii="宋体" w:hAnsi="宋体" w:hint="eastAsia"/>
                <w:szCs w:val="21"/>
              </w:rPr>
              <w:t>开户银行:工行承德县支行</w:t>
            </w:r>
          </w:p>
          <w:p w:rsidR="0075011E" w:rsidRDefault="0075011E" w:rsidP="0054162D">
            <w:pPr>
              <w:spacing w:line="360" w:lineRule="auto"/>
              <w:rPr>
                <w:rFonts w:ascii="宋体" w:hAnsi="宋体"/>
                <w:szCs w:val="21"/>
              </w:rPr>
            </w:pPr>
            <w:r>
              <w:rPr>
                <w:rFonts w:ascii="宋体" w:hAnsi="宋体" w:hint="eastAsia"/>
                <w:szCs w:val="21"/>
              </w:rPr>
              <w:t>账号：0411 0003 0922 1088 886</w:t>
            </w:r>
          </w:p>
          <w:p w:rsidR="0075011E" w:rsidRDefault="0075011E" w:rsidP="0054162D">
            <w:pPr>
              <w:spacing w:line="360" w:lineRule="auto"/>
              <w:rPr>
                <w:rFonts w:ascii="宋体" w:hAnsi="宋体"/>
                <w:szCs w:val="21"/>
              </w:rPr>
            </w:pPr>
            <w:r>
              <w:rPr>
                <w:rFonts w:ascii="宋体" w:hAnsi="宋体" w:hint="eastAsia"/>
                <w:szCs w:val="21"/>
              </w:rPr>
              <w:t>税号：91130821740170523M</w:t>
            </w:r>
          </w:p>
          <w:p w:rsidR="0075011E" w:rsidRDefault="0075011E" w:rsidP="0054162D">
            <w:pPr>
              <w:spacing w:line="360" w:lineRule="auto"/>
              <w:rPr>
                <w:rFonts w:ascii="宋体" w:hAnsi="宋体"/>
                <w:szCs w:val="21"/>
              </w:rPr>
            </w:pPr>
            <w:r>
              <w:rPr>
                <w:rFonts w:ascii="宋体" w:hAnsi="宋体" w:hint="eastAsia"/>
                <w:szCs w:val="21"/>
              </w:rPr>
              <w:t>电话：0314-3088506</w:t>
            </w:r>
          </w:p>
        </w:tc>
        <w:tc>
          <w:tcPr>
            <w:tcW w:w="4740" w:type="dxa"/>
          </w:tcPr>
          <w:p w:rsidR="0075011E" w:rsidRDefault="0075011E" w:rsidP="0054162D">
            <w:pPr>
              <w:spacing w:line="360" w:lineRule="auto"/>
              <w:rPr>
                <w:rFonts w:ascii="宋体" w:hAnsi="宋体"/>
                <w:szCs w:val="21"/>
              </w:rPr>
            </w:pPr>
            <w:r>
              <w:rPr>
                <w:rFonts w:ascii="宋体" w:hAnsi="宋体" w:hint="eastAsia"/>
                <w:szCs w:val="21"/>
              </w:rPr>
              <w:t>单位名称</w:t>
            </w:r>
            <w:r>
              <w:rPr>
                <w:rFonts w:ascii="宋体" w:hAnsi="宋体"/>
                <w:szCs w:val="21"/>
              </w:rPr>
              <w:t>:</w:t>
            </w:r>
          </w:p>
          <w:p w:rsidR="0075011E" w:rsidRDefault="0075011E" w:rsidP="0054162D">
            <w:pPr>
              <w:spacing w:line="360" w:lineRule="auto"/>
              <w:ind w:left="1050" w:hangingChars="500" w:hanging="1050"/>
              <w:rPr>
                <w:rFonts w:ascii="宋体" w:hAnsi="宋体"/>
                <w:szCs w:val="21"/>
              </w:rPr>
            </w:pPr>
            <w:r>
              <w:rPr>
                <w:rFonts w:ascii="宋体" w:hAnsi="宋体" w:hint="eastAsia"/>
                <w:szCs w:val="21"/>
              </w:rPr>
              <w:t>单位地址</w:t>
            </w:r>
            <w:r>
              <w:rPr>
                <w:rFonts w:ascii="宋体" w:hAnsi="宋体"/>
                <w:szCs w:val="21"/>
              </w:rPr>
              <w:t>:</w:t>
            </w:r>
          </w:p>
          <w:p w:rsidR="0075011E" w:rsidRDefault="0075011E" w:rsidP="0054162D">
            <w:pPr>
              <w:spacing w:line="360" w:lineRule="auto"/>
              <w:rPr>
                <w:rFonts w:ascii="宋体" w:hAnsi="宋体"/>
                <w:szCs w:val="21"/>
              </w:rPr>
            </w:pPr>
            <w:r>
              <w:rPr>
                <w:rFonts w:ascii="宋体" w:hAnsi="宋体" w:hint="eastAsia"/>
                <w:szCs w:val="21"/>
              </w:rPr>
              <w:t>法定代表人:</w:t>
            </w:r>
          </w:p>
          <w:p w:rsidR="0075011E" w:rsidRDefault="0075011E" w:rsidP="0054162D">
            <w:pPr>
              <w:spacing w:line="360" w:lineRule="auto"/>
              <w:rPr>
                <w:rFonts w:ascii="宋体" w:hAnsi="宋体"/>
                <w:szCs w:val="21"/>
              </w:rPr>
            </w:pPr>
            <w:r>
              <w:rPr>
                <w:rFonts w:ascii="宋体" w:hAnsi="宋体" w:hint="eastAsia"/>
                <w:szCs w:val="21"/>
              </w:rPr>
              <w:t>委托代理人：</w:t>
            </w:r>
          </w:p>
          <w:p w:rsidR="0075011E" w:rsidRDefault="0075011E" w:rsidP="0054162D">
            <w:pPr>
              <w:spacing w:line="360" w:lineRule="auto"/>
              <w:rPr>
                <w:rFonts w:ascii="宋体" w:hAnsi="宋体"/>
                <w:szCs w:val="21"/>
              </w:rPr>
            </w:pPr>
            <w:r>
              <w:rPr>
                <w:rFonts w:ascii="宋体" w:hAnsi="宋体" w:hint="eastAsia"/>
                <w:szCs w:val="21"/>
              </w:rPr>
              <w:t>开户银行：</w:t>
            </w:r>
          </w:p>
          <w:p w:rsidR="0075011E" w:rsidRDefault="0075011E" w:rsidP="0054162D">
            <w:pPr>
              <w:spacing w:line="360" w:lineRule="auto"/>
              <w:rPr>
                <w:rFonts w:ascii="宋体" w:hAnsi="宋体"/>
                <w:szCs w:val="21"/>
              </w:rPr>
            </w:pPr>
            <w:proofErr w:type="gramStart"/>
            <w:r>
              <w:rPr>
                <w:rFonts w:ascii="宋体" w:hAnsi="宋体" w:hint="eastAsia"/>
                <w:szCs w:val="21"/>
              </w:rPr>
              <w:t>帐号</w:t>
            </w:r>
            <w:proofErr w:type="gramEnd"/>
            <w:r>
              <w:rPr>
                <w:rFonts w:ascii="宋体" w:hAnsi="宋体" w:hint="eastAsia"/>
                <w:szCs w:val="21"/>
              </w:rPr>
              <w:t>：</w:t>
            </w:r>
          </w:p>
          <w:p w:rsidR="0075011E" w:rsidRDefault="0075011E" w:rsidP="0054162D">
            <w:pPr>
              <w:spacing w:line="360" w:lineRule="auto"/>
              <w:rPr>
                <w:rFonts w:ascii="宋体" w:hAnsi="宋体"/>
                <w:szCs w:val="21"/>
              </w:rPr>
            </w:pPr>
            <w:r>
              <w:rPr>
                <w:rFonts w:ascii="宋体" w:hAnsi="宋体" w:hint="eastAsia"/>
                <w:szCs w:val="21"/>
              </w:rPr>
              <w:t>税号：</w:t>
            </w:r>
          </w:p>
        </w:tc>
      </w:tr>
    </w:tbl>
    <w:p w:rsidR="0075011E" w:rsidRDefault="0075011E" w:rsidP="0075011E">
      <w:pPr>
        <w:adjustRightInd w:val="0"/>
        <w:snapToGrid w:val="0"/>
        <w:spacing w:line="312" w:lineRule="auto"/>
        <w:ind w:firstLineChars="200" w:firstLine="482"/>
        <w:rPr>
          <w:rFonts w:ascii="宋体" w:hAnsi="宋体" w:cs="宋体"/>
          <w:b/>
          <w:snapToGrid w:val="0"/>
          <w:kern w:val="0"/>
          <w:sz w:val="24"/>
        </w:rPr>
      </w:pPr>
    </w:p>
    <w:p w:rsidR="0075011E" w:rsidRDefault="0075011E" w:rsidP="0075011E">
      <w:pPr>
        <w:adjustRightInd w:val="0"/>
        <w:snapToGrid w:val="0"/>
        <w:spacing w:beforeLines="50" w:before="156" w:afterLines="50" w:after="156"/>
        <w:ind w:left="980" w:hangingChars="350" w:hanging="980"/>
        <w:rPr>
          <w:rFonts w:ascii="宋体"/>
          <w:bCs/>
          <w:sz w:val="24"/>
        </w:rPr>
      </w:pPr>
      <w:r>
        <w:rPr>
          <w:rFonts w:ascii="宋体"/>
          <w:snapToGrid w:val="0"/>
          <w:kern w:val="0"/>
          <w:sz w:val="28"/>
          <w:szCs w:val="28"/>
        </w:rPr>
        <w:br w:type="page"/>
      </w:r>
    </w:p>
    <w:p w:rsidR="0075011E" w:rsidRDefault="0075011E" w:rsidP="0075011E">
      <w:pPr>
        <w:adjustRightInd w:val="0"/>
        <w:snapToGrid w:val="0"/>
        <w:spacing w:line="360" w:lineRule="auto"/>
        <w:jc w:val="center"/>
        <w:rPr>
          <w:rFonts w:ascii="宋体"/>
          <w:b/>
          <w:snapToGrid w:val="0"/>
          <w:kern w:val="0"/>
          <w:sz w:val="24"/>
        </w:rPr>
      </w:pPr>
    </w:p>
    <w:p w:rsidR="0075011E" w:rsidRDefault="0075011E" w:rsidP="0075011E">
      <w:pPr>
        <w:spacing w:line="360" w:lineRule="auto"/>
        <w:rPr>
          <w:rStyle w:val="1Char"/>
          <w:rFonts w:ascii="宋体"/>
          <w:bCs/>
          <w:kern w:val="0"/>
          <w:sz w:val="52"/>
          <w:szCs w:val="52"/>
        </w:rPr>
      </w:pPr>
      <w:bookmarkStart w:id="93" w:name="q25"/>
      <w:bookmarkEnd w:id="93"/>
    </w:p>
    <w:p w:rsidR="0075011E" w:rsidRDefault="0075011E" w:rsidP="0075011E">
      <w:pPr>
        <w:spacing w:line="360" w:lineRule="auto"/>
        <w:rPr>
          <w:rStyle w:val="1Char"/>
          <w:rFonts w:ascii="宋体"/>
          <w:bCs/>
          <w:kern w:val="0"/>
          <w:sz w:val="52"/>
          <w:szCs w:val="52"/>
        </w:rPr>
      </w:pPr>
    </w:p>
    <w:p w:rsidR="0075011E" w:rsidRDefault="0075011E" w:rsidP="0075011E">
      <w:pPr>
        <w:spacing w:line="360" w:lineRule="auto"/>
        <w:rPr>
          <w:rStyle w:val="1Char"/>
          <w:rFonts w:ascii="宋体"/>
          <w:bCs/>
          <w:kern w:val="0"/>
          <w:sz w:val="52"/>
          <w:szCs w:val="52"/>
        </w:rPr>
      </w:pPr>
    </w:p>
    <w:p w:rsidR="0075011E" w:rsidRDefault="0075011E" w:rsidP="0075011E">
      <w:pPr>
        <w:spacing w:line="360" w:lineRule="auto"/>
        <w:jc w:val="center"/>
        <w:outlineLvl w:val="0"/>
        <w:rPr>
          <w:rStyle w:val="1Char"/>
          <w:bCs/>
          <w:kern w:val="0"/>
          <w:sz w:val="52"/>
          <w:szCs w:val="52"/>
        </w:rPr>
      </w:pPr>
      <w:bookmarkStart w:id="94" w:name="_Toc7995"/>
      <w:bookmarkStart w:id="95" w:name="_Toc317257925"/>
      <w:bookmarkStart w:id="96" w:name="_Toc320538025"/>
      <w:r>
        <w:rPr>
          <w:rStyle w:val="1Char"/>
          <w:rFonts w:hint="eastAsia"/>
          <w:bCs/>
          <w:kern w:val="0"/>
          <w:sz w:val="52"/>
          <w:szCs w:val="52"/>
        </w:rPr>
        <w:t>第六章</w:t>
      </w:r>
      <w:r>
        <w:rPr>
          <w:rStyle w:val="1Char"/>
          <w:bCs/>
          <w:kern w:val="0"/>
          <w:sz w:val="52"/>
          <w:szCs w:val="52"/>
        </w:rPr>
        <w:t xml:space="preserve">  </w:t>
      </w:r>
      <w:r>
        <w:rPr>
          <w:rStyle w:val="1Char"/>
          <w:rFonts w:hint="eastAsia"/>
          <w:bCs/>
          <w:kern w:val="0"/>
          <w:sz w:val="52"/>
          <w:szCs w:val="52"/>
        </w:rPr>
        <w:t>投标文件格式</w:t>
      </w:r>
      <w:bookmarkEnd w:id="94"/>
      <w:bookmarkEnd w:id="95"/>
      <w:bookmarkEnd w:id="96"/>
    </w:p>
    <w:p w:rsidR="0075011E" w:rsidRDefault="0075011E" w:rsidP="0075011E">
      <w:pPr>
        <w:rPr>
          <w:rFonts w:ascii="宋体"/>
        </w:rPr>
      </w:pPr>
    </w:p>
    <w:p w:rsidR="0075011E" w:rsidRDefault="0075011E" w:rsidP="0075011E">
      <w:pPr>
        <w:spacing w:line="580" w:lineRule="exact"/>
        <w:jc w:val="center"/>
        <w:rPr>
          <w:rFonts w:ascii="宋体"/>
          <w:b/>
          <w:sz w:val="32"/>
          <w:szCs w:val="32"/>
        </w:rPr>
      </w:pPr>
      <w:r>
        <w:rPr>
          <w:rFonts w:ascii="宋体"/>
        </w:rPr>
        <w:br w:type="page"/>
      </w:r>
      <w:bookmarkStart w:id="97" w:name="q14"/>
      <w:bookmarkEnd w:id="97"/>
      <w:r>
        <w:rPr>
          <w:rFonts w:ascii="宋体" w:hAnsi="宋体" w:hint="eastAsia"/>
          <w:sz w:val="32"/>
          <w:szCs w:val="32"/>
        </w:rPr>
        <w:lastRenderedPageBreak/>
        <w:t>投标文件封面或扉页</w:t>
      </w:r>
    </w:p>
    <w:p w:rsidR="0075011E" w:rsidRDefault="0075011E" w:rsidP="0075011E">
      <w:pPr>
        <w:spacing w:beforeLines="50" w:before="156" w:afterLines="50" w:after="156"/>
        <w:jc w:val="center"/>
        <w:rPr>
          <w:rFonts w:ascii="宋体"/>
        </w:rPr>
      </w:pPr>
      <w:r>
        <w:rPr>
          <w:noProof/>
        </w:rPr>
        <mc:AlternateContent>
          <mc:Choice Requires="wps">
            <w:drawing>
              <wp:anchor distT="0" distB="0" distL="114300" distR="114300" simplePos="0" relativeHeight="251659264" behindDoc="0" locked="0" layoutInCell="1" allowOverlap="1">
                <wp:simplePos x="0" y="0"/>
                <wp:positionH relativeFrom="column">
                  <wp:posOffset>4572000</wp:posOffset>
                </wp:positionH>
                <wp:positionV relativeFrom="paragraph">
                  <wp:posOffset>-156845</wp:posOffset>
                </wp:positionV>
                <wp:extent cx="1485900" cy="594360"/>
                <wp:effectExtent l="19050" t="19050" r="19050" b="152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594360"/>
                        </a:xfrm>
                        <a:prstGeom prst="rect">
                          <a:avLst/>
                        </a:prstGeom>
                        <a:solidFill>
                          <a:srgbClr val="FFFFFF"/>
                        </a:solidFill>
                        <a:ln w="38100" cap="flat" cmpd="sng">
                          <a:solidFill>
                            <a:srgbClr val="000000"/>
                          </a:solidFill>
                          <a:prstDash val="solid"/>
                          <a:miter/>
                          <a:headEnd type="none" w="med" len="med"/>
                          <a:tailEnd type="none" w="med" len="med"/>
                        </a:ln>
                        <a:effectLst/>
                      </wps:spPr>
                      <wps:txbx>
                        <w:txbxContent>
                          <w:p w:rsidR="0054162D" w:rsidRDefault="0054162D" w:rsidP="0075011E">
                            <w:pPr>
                              <w:spacing w:line="700" w:lineRule="exact"/>
                              <w:jc w:val="center"/>
                              <w:rPr>
                                <w:sz w:val="35"/>
                              </w:rPr>
                            </w:pPr>
                            <w:r>
                              <w:rPr>
                                <w:rFonts w:hint="eastAsia"/>
                                <w:sz w:val="35"/>
                              </w:rPr>
                              <w:t>正本或副本</w:t>
                            </w:r>
                          </w:p>
                        </w:txbxContent>
                      </wps:txbx>
                      <wps:bodyPr wrap="square" lIns="0" tIns="0" rIns="0" bIns="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in;margin-top:-12.35pt;width:117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" strokeweight="3pt">
                <v:path arrowok="t"/>
                <v:textbox inset="0,0,0,0">
                  <w:txbxContent>
                    <w:p w:rsidR="0054162D" w:rsidRDefault="0054162D" w:rsidP="0075011E">
                      <w:pPr>
                        <w:spacing w:line="700" w:lineRule="exact"/>
                        <w:jc w:val="center"/>
                        <w:rPr>
                          <w:sz w:val="35"/>
                        </w:rPr>
                      </w:pPr>
                      <w:r>
                        <w:rPr>
                          <w:rFonts w:hint="eastAsia"/>
                          <w:sz w:val="35"/>
                        </w:rPr>
                        <w:t>正本或副本</w:t>
                      </w:r>
                    </w:p>
                  </w:txbxContent>
                </v:textbox>
              </v:shape>
            </w:pict>
          </mc:Fallback>
        </mc:AlternateContent>
      </w:r>
    </w:p>
    <w:p w:rsidR="0075011E" w:rsidRDefault="0075011E" w:rsidP="0075011E">
      <w:pPr>
        <w:tabs>
          <w:tab w:val="right" w:pos="9489"/>
        </w:tabs>
        <w:spacing w:line="300" w:lineRule="exact"/>
        <w:ind w:rightChars="98" w:right="206"/>
        <w:jc w:val="left"/>
        <w:rPr>
          <w:rFonts w:ascii="宋体"/>
          <w:b/>
          <w:sz w:val="32"/>
          <w:szCs w:val="32"/>
        </w:rPr>
      </w:pPr>
    </w:p>
    <w:p w:rsidR="0075011E" w:rsidRDefault="0075011E" w:rsidP="0075011E">
      <w:pPr>
        <w:spacing w:line="480" w:lineRule="auto"/>
        <w:jc w:val="center"/>
        <w:rPr>
          <w:rFonts w:ascii="华文仿宋" w:hAnsi="宋体"/>
          <w:b/>
          <w:sz w:val="52"/>
          <w:szCs w:val="52"/>
        </w:rPr>
      </w:pPr>
      <w:r>
        <w:rPr>
          <w:rFonts w:ascii="华文仿宋" w:hAnsi="宋体"/>
          <w:b/>
          <w:sz w:val="52"/>
          <w:szCs w:val="52"/>
          <w:u w:val="single"/>
        </w:rPr>
        <w:t xml:space="preserve">     </w:t>
      </w:r>
      <w:r>
        <w:rPr>
          <w:rFonts w:ascii="华文仿宋" w:hAnsi="宋体" w:hint="eastAsia"/>
          <w:b/>
          <w:sz w:val="52"/>
          <w:szCs w:val="52"/>
          <w:u w:val="single"/>
        </w:rPr>
        <w:t>项目名称</w:t>
      </w:r>
      <w:r>
        <w:rPr>
          <w:rFonts w:ascii="华文仿宋" w:hAnsi="宋体"/>
          <w:b/>
          <w:sz w:val="52"/>
          <w:szCs w:val="52"/>
          <w:u w:val="single"/>
        </w:rPr>
        <w:t xml:space="preserve">     </w:t>
      </w:r>
      <w:r>
        <w:rPr>
          <w:rFonts w:ascii="华文仿宋" w:hAnsi="宋体" w:hint="eastAsia"/>
          <w:b/>
          <w:sz w:val="52"/>
          <w:szCs w:val="52"/>
        </w:rPr>
        <w:t>项目</w:t>
      </w:r>
    </w:p>
    <w:p w:rsidR="0075011E" w:rsidRDefault="0075011E" w:rsidP="0075011E">
      <w:pPr>
        <w:spacing w:line="240" w:lineRule="exact"/>
        <w:jc w:val="center"/>
        <w:rPr>
          <w:rFonts w:ascii="宋体"/>
          <w:b/>
          <w:szCs w:val="21"/>
        </w:rPr>
      </w:pPr>
    </w:p>
    <w:p w:rsidR="0075011E" w:rsidRDefault="0075011E" w:rsidP="0075011E">
      <w:pPr>
        <w:spacing w:line="240" w:lineRule="exact"/>
        <w:jc w:val="center"/>
        <w:rPr>
          <w:rFonts w:ascii="宋体"/>
          <w:b/>
          <w:szCs w:val="21"/>
        </w:rPr>
      </w:pPr>
    </w:p>
    <w:p w:rsidR="0075011E" w:rsidRDefault="0075011E" w:rsidP="0075011E">
      <w:pPr>
        <w:spacing w:line="240" w:lineRule="exact"/>
        <w:jc w:val="center"/>
        <w:rPr>
          <w:rFonts w:ascii="宋体"/>
          <w:b/>
          <w:szCs w:val="21"/>
        </w:rPr>
      </w:pPr>
    </w:p>
    <w:p w:rsidR="0075011E" w:rsidRDefault="0075011E" w:rsidP="0075011E">
      <w:pPr>
        <w:spacing w:line="360" w:lineRule="auto"/>
        <w:jc w:val="center"/>
        <w:rPr>
          <w:rFonts w:ascii="宋体"/>
          <w:b/>
          <w:sz w:val="100"/>
          <w:szCs w:val="52"/>
        </w:rPr>
      </w:pPr>
      <w:r>
        <w:rPr>
          <w:rFonts w:ascii="宋体" w:hAnsi="宋体" w:hint="eastAsia"/>
          <w:b/>
          <w:sz w:val="100"/>
          <w:szCs w:val="52"/>
        </w:rPr>
        <w:t>投</w:t>
      </w:r>
      <w:r>
        <w:rPr>
          <w:rFonts w:ascii="宋体" w:hAnsi="宋体"/>
          <w:b/>
          <w:sz w:val="100"/>
          <w:szCs w:val="52"/>
        </w:rPr>
        <w:t xml:space="preserve"> </w:t>
      </w:r>
      <w:r>
        <w:rPr>
          <w:rFonts w:ascii="宋体" w:hAnsi="宋体" w:hint="eastAsia"/>
          <w:b/>
          <w:sz w:val="100"/>
          <w:szCs w:val="52"/>
        </w:rPr>
        <w:t>标</w:t>
      </w:r>
      <w:r>
        <w:rPr>
          <w:rFonts w:ascii="宋体" w:hAnsi="宋体"/>
          <w:b/>
          <w:sz w:val="100"/>
          <w:szCs w:val="52"/>
        </w:rPr>
        <w:t xml:space="preserve"> </w:t>
      </w:r>
      <w:r>
        <w:rPr>
          <w:rFonts w:ascii="宋体" w:hAnsi="宋体" w:hint="eastAsia"/>
          <w:b/>
          <w:sz w:val="100"/>
          <w:szCs w:val="52"/>
        </w:rPr>
        <w:t>文</w:t>
      </w:r>
      <w:r>
        <w:rPr>
          <w:rFonts w:ascii="宋体" w:hAnsi="宋体"/>
          <w:b/>
          <w:sz w:val="100"/>
          <w:szCs w:val="52"/>
        </w:rPr>
        <w:t xml:space="preserve"> </w:t>
      </w:r>
      <w:r>
        <w:rPr>
          <w:rFonts w:ascii="宋体" w:hAnsi="宋体" w:hint="eastAsia"/>
          <w:b/>
          <w:sz w:val="100"/>
          <w:szCs w:val="52"/>
        </w:rPr>
        <w:t>件</w:t>
      </w:r>
    </w:p>
    <w:p w:rsidR="0075011E" w:rsidRDefault="0075011E" w:rsidP="0075011E">
      <w:pPr>
        <w:ind w:firstLineChars="900" w:firstLine="2530"/>
        <w:rPr>
          <w:rFonts w:ascii="宋体"/>
          <w:sz w:val="28"/>
          <w:szCs w:val="28"/>
        </w:rPr>
      </w:pPr>
      <w:r>
        <w:rPr>
          <w:rFonts w:ascii="宋体" w:hAnsi="宋体" w:hint="eastAsia"/>
          <w:b/>
          <w:sz w:val="28"/>
          <w:szCs w:val="28"/>
        </w:rPr>
        <w:t>项目编号</w:t>
      </w:r>
      <w:r>
        <w:rPr>
          <w:rFonts w:ascii="宋体" w:hAnsi="宋体" w:hint="eastAsia"/>
          <w:sz w:val="28"/>
          <w:szCs w:val="28"/>
        </w:rPr>
        <w:t>：</w:t>
      </w:r>
      <w:r>
        <w:rPr>
          <w:rFonts w:ascii="宋体" w:hAnsi="宋体"/>
          <w:sz w:val="28"/>
          <w:szCs w:val="28"/>
        </w:rPr>
        <w:t xml:space="preserve">         </w:t>
      </w:r>
    </w:p>
    <w:p w:rsidR="0075011E" w:rsidRDefault="0075011E" w:rsidP="0075011E">
      <w:pPr>
        <w:spacing w:line="300" w:lineRule="exact"/>
        <w:jc w:val="center"/>
        <w:rPr>
          <w:rFonts w:ascii="宋体"/>
          <w:b/>
          <w:szCs w:val="21"/>
        </w:rPr>
      </w:pPr>
    </w:p>
    <w:p w:rsidR="0075011E" w:rsidRDefault="0075011E" w:rsidP="0075011E">
      <w:pPr>
        <w:spacing w:line="300" w:lineRule="exact"/>
        <w:jc w:val="center"/>
        <w:rPr>
          <w:rFonts w:ascii="宋体"/>
          <w:b/>
          <w:sz w:val="32"/>
          <w:szCs w:val="32"/>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00" w:lineRule="exact"/>
        <w:jc w:val="center"/>
        <w:rPr>
          <w:rFonts w:ascii="宋体"/>
          <w:b/>
          <w:sz w:val="36"/>
          <w:szCs w:val="36"/>
        </w:rPr>
      </w:pPr>
    </w:p>
    <w:p w:rsidR="0075011E" w:rsidRDefault="0075011E" w:rsidP="0075011E">
      <w:pPr>
        <w:spacing w:line="360" w:lineRule="auto"/>
        <w:ind w:firstLineChars="500" w:firstLine="1606"/>
        <w:rPr>
          <w:rFonts w:ascii="宋体"/>
          <w:b/>
          <w:sz w:val="32"/>
          <w:szCs w:val="32"/>
          <w:u w:val="single"/>
        </w:rPr>
      </w:pPr>
      <w:r>
        <w:rPr>
          <w:rFonts w:ascii="宋体" w:hAnsi="宋体" w:hint="eastAsia"/>
          <w:b/>
          <w:sz w:val="32"/>
          <w:szCs w:val="32"/>
        </w:rPr>
        <w:t>采购人</w:t>
      </w:r>
      <w:r>
        <w:rPr>
          <w:rFonts w:ascii="宋体" w:hAnsi="宋体"/>
          <w:b/>
          <w:sz w:val="32"/>
          <w:szCs w:val="32"/>
        </w:rPr>
        <w:t>:</w:t>
      </w:r>
      <w:r>
        <w:rPr>
          <w:rFonts w:ascii="宋体" w:hAnsi="宋体" w:hint="eastAsia"/>
          <w:b/>
          <w:sz w:val="32"/>
          <w:szCs w:val="32"/>
          <w:u w:val="single"/>
        </w:rPr>
        <w:t xml:space="preserve">  承德冀东水泥有限责任公司    </w:t>
      </w:r>
    </w:p>
    <w:p w:rsidR="0075011E" w:rsidRDefault="0075011E" w:rsidP="0075011E">
      <w:pPr>
        <w:spacing w:line="360" w:lineRule="auto"/>
        <w:ind w:firstLineChars="495" w:firstLine="1590"/>
        <w:rPr>
          <w:rFonts w:ascii="宋体"/>
          <w:b/>
          <w:sz w:val="32"/>
          <w:szCs w:val="32"/>
          <w:u w:val="single"/>
        </w:rPr>
      </w:pPr>
      <w:r>
        <w:rPr>
          <w:rFonts w:ascii="宋体" w:hAnsi="宋体" w:hint="eastAsia"/>
          <w:b/>
          <w:sz w:val="32"/>
          <w:szCs w:val="32"/>
        </w:rPr>
        <w:t>投标人名称</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公章</w:t>
      </w:r>
      <w:r>
        <w:rPr>
          <w:rFonts w:ascii="宋体" w:hAnsi="宋体"/>
          <w:b/>
          <w:sz w:val="32"/>
          <w:szCs w:val="32"/>
          <w:u w:val="single"/>
        </w:rPr>
        <w:t>)</w:t>
      </w:r>
    </w:p>
    <w:p w:rsidR="0075011E" w:rsidRDefault="0075011E" w:rsidP="0075011E">
      <w:pPr>
        <w:spacing w:line="360" w:lineRule="auto"/>
        <w:ind w:firstLineChars="495" w:firstLine="1590"/>
        <w:rPr>
          <w:rFonts w:ascii="宋体"/>
          <w:b/>
          <w:sz w:val="32"/>
          <w:szCs w:val="32"/>
          <w:u w:val="single"/>
        </w:rPr>
      </w:pPr>
      <w:r>
        <w:rPr>
          <w:rFonts w:ascii="宋体" w:hAnsi="宋体" w:hint="eastAsia"/>
          <w:b/>
          <w:sz w:val="32"/>
          <w:szCs w:val="32"/>
        </w:rPr>
        <w:t>法定代表人</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签字或盖章</w:t>
      </w:r>
      <w:r>
        <w:rPr>
          <w:rFonts w:ascii="宋体" w:hAnsi="宋体"/>
          <w:b/>
          <w:sz w:val="32"/>
          <w:szCs w:val="32"/>
          <w:u w:val="single"/>
        </w:rPr>
        <w:t>)</w:t>
      </w:r>
    </w:p>
    <w:p w:rsidR="0075011E" w:rsidRDefault="0075011E" w:rsidP="0075011E">
      <w:pPr>
        <w:spacing w:line="360" w:lineRule="auto"/>
        <w:ind w:firstLineChars="495" w:firstLine="1590"/>
        <w:rPr>
          <w:rFonts w:ascii="宋体"/>
          <w:b/>
          <w:sz w:val="32"/>
          <w:szCs w:val="32"/>
          <w:u w:val="single"/>
        </w:rPr>
      </w:pPr>
      <w:r>
        <w:rPr>
          <w:rFonts w:ascii="宋体" w:hAnsi="宋体" w:hint="eastAsia"/>
          <w:b/>
          <w:sz w:val="32"/>
          <w:szCs w:val="32"/>
        </w:rPr>
        <w:t>联系人</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rPr>
        <w:t>电话</w:t>
      </w:r>
      <w:r>
        <w:rPr>
          <w:rFonts w:ascii="宋体" w:hAnsi="宋体"/>
          <w:b/>
          <w:sz w:val="32"/>
          <w:szCs w:val="32"/>
        </w:rPr>
        <w:t>:</w:t>
      </w:r>
      <w:r>
        <w:rPr>
          <w:rFonts w:ascii="宋体" w:hAnsi="宋体"/>
          <w:b/>
          <w:sz w:val="32"/>
          <w:szCs w:val="32"/>
          <w:u w:val="single"/>
        </w:rPr>
        <w:t xml:space="preserve">             </w:t>
      </w:r>
    </w:p>
    <w:p w:rsidR="0075011E" w:rsidRDefault="0075011E" w:rsidP="0075011E">
      <w:pPr>
        <w:spacing w:line="360" w:lineRule="auto"/>
        <w:ind w:firstLineChars="495" w:firstLine="1590"/>
        <w:rPr>
          <w:rFonts w:ascii="宋体"/>
          <w:b/>
          <w:sz w:val="32"/>
          <w:szCs w:val="32"/>
          <w:u w:val="single"/>
        </w:rPr>
      </w:pPr>
      <w:r>
        <w:rPr>
          <w:rFonts w:ascii="宋体" w:hAnsi="宋体" w:hint="eastAsia"/>
          <w:b/>
          <w:sz w:val="32"/>
          <w:szCs w:val="32"/>
        </w:rPr>
        <w:t>日</w:t>
      </w:r>
      <w:r>
        <w:rPr>
          <w:rFonts w:ascii="宋体" w:hAnsi="宋体"/>
          <w:b/>
          <w:sz w:val="32"/>
          <w:szCs w:val="32"/>
        </w:rPr>
        <w:t xml:space="preserve">  </w:t>
      </w:r>
      <w:r>
        <w:rPr>
          <w:rFonts w:ascii="宋体" w:hAnsi="宋体" w:hint="eastAsia"/>
          <w:b/>
          <w:sz w:val="32"/>
          <w:szCs w:val="32"/>
        </w:rPr>
        <w:t>期</w:t>
      </w:r>
      <w:r>
        <w:rPr>
          <w:rFonts w:ascii="宋体" w:hAnsi="宋体"/>
          <w:b/>
          <w:sz w:val="32"/>
          <w:szCs w:val="32"/>
        </w:rPr>
        <w:t>:</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日</w:t>
      </w:r>
      <w:bookmarkStart w:id="98" w:name="_Toc317257928"/>
    </w:p>
    <w:p w:rsidR="0075011E" w:rsidRDefault="0075011E" w:rsidP="0075011E">
      <w:pPr>
        <w:spacing w:line="360" w:lineRule="auto"/>
        <w:ind w:firstLineChars="495" w:firstLine="1590"/>
        <w:rPr>
          <w:rFonts w:ascii="宋体"/>
          <w:b/>
          <w:sz w:val="32"/>
          <w:szCs w:val="32"/>
          <w:u w:val="single"/>
        </w:rPr>
      </w:pPr>
      <w:r>
        <w:rPr>
          <w:rFonts w:ascii="宋体"/>
          <w:b/>
          <w:sz w:val="32"/>
          <w:szCs w:val="32"/>
          <w:u w:val="single"/>
        </w:rPr>
        <w:br w:type="page"/>
      </w:r>
    </w:p>
    <w:p w:rsidR="0075011E" w:rsidRDefault="0075011E" w:rsidP="0075011E">
      <w:pPr>
        <w:spacing w:line="360" w:lineRule="auto"/>
        <w:jc w:val="center"/>
        <w:rPr>
          <w:rFonts w:ascii="宋体"/>
          <w:b/>
          <w:sz w:val="36"/>
          <w:szCs w:val="36"/>
        </w:rPr>
      </w:pPr>
      <w:r>
        <w:rPr>
          <w:rFonts w:ascii="宋体" w:hAnsi="宋体" w:hint="eastAsia"/>
          <w:b/>
          <w:sz w:val="36"/>
          <w:szCs w:val="36"/>
        </w:rPr>
        <w:lastRenderedPageBreak/>
        <w:t>目</w:t>
      </w:r>
      <w:r>
        <w:rPr>
          <w:rFonts w:ascii="宋体" w:hAnsi="宋体"/>
          <w:b/>
          <w:sz w:val="36"/>
          <w:szCs w:val="36"/>
        </w:rPr>
        <w:t xml:space="preserve">  </w:t>
      </w:r>
      <w:r>
        <w:rPr>
          <w:rFonts w:ascii="宋体" w:hAnsi="宋体" w:hint="eastAsia"/>
          <w:b/>
          <w:sz w:val="36"/>
          <w:szCs w:val="36"/>
        </w:rPr>
        <w:t>录</w:t>
      </w:r>
    </w:p>
    <w:p w:rsidR="0075011E" w:rsidRDefault="0075011E" w:rsidP="0075011E">
      <w:pPr>
        <w:spacing w:line="312" w:lineRule="auto"/>
        <w:ind w:rightChars="7" w:right="15" w:firstLineChars="200" w:firstLine="480"/>
        <w:rPr>
          <w:rFonts w:hAnsi="宋体"/>
          <w:snapToGrid w:val="0"/>
          <w:sz w:val="24"/>
        </w:rPr>
      </w:pPr>
    </w:p>
    <w:p w:rsidR="0075011E" w:rsidRDefault="0075011E" w:rsidP="0075011E">
      <w:pPr>
        <w:spacing w:line="312" w:lineRule="auto"/>
        <w:ind w:rightChars="7" w:right="15" w:firstLineChars="200" w:firstLine="480"/>
        <w:rPr>
          <w:snapToGrid w:val="0"/>
          <w:sz w:val="24"/>
        </w:rPr>
      </w:pPr>
      <w:r>
        <w:rPr>
          <w:rFonts w:hAnsi="宋体" w:hint="eastAsia"/>
          <w:snapToGrid w:val="0"/>
          <w:sz w:val="24"/>
        </w:rPr>
        <w:t>一、投标函</w:t>
      </w:r>
    </w:p>
    <w:p w:rsidR="0075011E" w:rsidRDefault="0075011E" w:rsidP="0075011E">
      <w:pPr>
        <w:spacing w:line="312" w:lineRule="auto"/>
        <w:ind w:rightChars="7" w:right="15" w:firstLineChars="200" w:firstLine="480"/>
        <w:rPr>
          <w:snapToGrid w:val="0"/>
          <w:sz w:val="24"/>
        </w:rPr>
      </w:pPr>
      <w:r>
        <w:rPr>
          <w:rFonts w:hAnsi="宋体" w:hint="eastAsia"/>
          <w:snapToGrid w:val="0"/>
          <w:sz w:val="24"/>
        </w:rPr>
        <w:t>二、报价表</w:t>
      </w:r>
    </w:p>
    <w:p w:rsidR="0075011E" w:rsidRDefault="0075011E" w:rsidP="0075011E">
      <w:pPr>
        <w:spacing w:line="312" w:lineRule="auto"/>
        <w:ind w:rightChars="7" w:right="15" w:firstLineChars="200" w:firstLine="480"/>
        <w:rPr>
          <w:rFonts w:hAnsi="宋体"/>
          <w:snapToGrid w:val="0"/>
          <w:sz w:val="24"/>
        </w:rPr>
      </w:pPr>
      <w:r>
        <w:rPr>
          <w:rFonts w:hAnsi="宋体" w:hint="eastAsia"/>
          <w:snapToGrid w:val="0"/>
          <w:sz w:val="24"/>
        </w:rPr>
        <w:t>三、技术偏离表</w:t>
      </w:r>
    </w:p>
    <w:p w:rsidR="0075011E" w:rsidRDefault="0075011E" w:rsidP="0075011E">
      <w:pPr>
        <w:spacing w:line="312" w:lineRule="auto"/>
        <w:ind w:rightChars="7" w:right="15" w:firstLineChars="200" w:firstLine="480"/>
        <w:rPr>
          <w:rFonts w:hAnsi="宋体"/>
          <w:snapToGrid w:val="0"/>
          <w:sz w:val="24"/>
        </w:rPr>
      </w:pPr>
      <w:r>
        <w:rPr>
          <w:rFonts w:hAnsi="宋体" w:hint="eastAsia"/>
          <w:snapToGrid w:val="0"/>
          <w:sz w:val="24"/>
        </w:rPr>
        <w:t>四、商务偏离表</w:t>
      </w:r>
    </w:p>
    <w:p w:rsidR="0075011E" w:rsidRDefault="0075011E" w:rsidP="0075011E">
      <w:pPr>
        <w:pStyle w:val="a0"/>
        <w:ind w:firstLineChars="200" w:firstLine="480"/>
        <w:jc w:val="both"/>
      </w:pPr>
      <w:r>
        <w:rPr>
          <w:rFonts w:hAnsi="宋体" w:hint="eastAsia"/>
          <w:snapToGrid w:val="0"/>
          <w:sz w:val="24"/>
        </w:rPr>
        <w:t>五、相关承诺</w:t>
      </w:r>
    </w:p>
    <w:p w:rsidR="0075011E" w:rsidRDefault="0075011E" w:rsidP="0075011E">
      <w:pPr>
        <w:spacing w:line="312" w:lineRule="auto"/>
        <w:ind w:rightChars="7" w:right="15" w:firstLineChars="200" w:firstLine="480"/>
        <w:rPr>
          <w:rFonts w:hAnsi="宋体"/>
          <w:snapToGrid w:val="0"/>
          <w:sz w:val="24"/>
        </w:rPr>
      </w:pPr>
      <w:r>
        <w:rPr>
          <w:rFonts w:hAnsi="宋体" w:hint="eastAsia"/>
          <w:snapToGrid w:val="0"/>
          <w:sz w:val="24"/>
        </w:rPr>
        <w:t>六、投标人资格证明文件</w:t>
      </w:r>
    </w:p>
    <w:p w:rsidR="0075011E" w:rsidRDefault="0075011E" w:rsidP="0075011E">
      <w:pPr>
        <w:spacing w:line="312" w:lineRule="auto"/>
        <w:ind w:rightChars="7" w:right="15" w:firstLineChars="200" w:firstLine="480"/>
        <w:rPr>
          <w:rFonts w:hAnsi="宋体"/>
          <w:sz w:val="24"/>
          <w:lang w:val="zh-CN"/>
        </w:rPr>
      </w:pPr>
      <w:r>
        <w:rPr>
          <w:rFonts w:hint="eastAsia"/>
          <w:sz w:val="24"/>
        </w:rPr>
        <w:t>七</w:t>
      </w:r>
      <w:r>
        <w:rPr>
          <w:rFonts w:hint="eastAsia"/>
          <w:sz w:val="24"/>
          <w:lang w:val="zh-CN"/>
        </w:rPr>
        <w:t>、</w:t>
      </w:r>
      <w:r>
        <w:rPr>
          <w:rFonts w:hAnsi="宋体" w:hint="eastAsia"/>
          <w:sz w:val="24"/>
          <w:lang w:val="zh-CN"/>
        </w:rPr>
        <w:t>其他资料</w:t>
      </w:r>
    </w:p>
    <w:p w:rsidR="0075011E" w:rsidRDefault="0075011E" w:rsidP="0075011E">
      <w:pPr>
        <w:spacing w:line="360" w:lineRule="auto"/>
        <w:ind w:firstLineChars="168" w:firstLine="540"/>
        <w:rPr>
          <w:rFonts w:ascii="宋体"/>
          <w:b/>
          <w:sz w:val="32"/>
          <w:szCs w:val="32"/>
          <w:u w:val="single"/>
        </w:rPr>
      </w:pPr>
    </w:p>
    <w:p w:rsidR="0075011E" w:rsidRDefault="0075011E" w:rsidP="0075011E">
      <w:pPr>
        <w:spacing w:line="360" w:lineRule="auto"/>
        <w:ind w:firstLineChars="495" w:firstLine="1590"/>
        <w:rPr>
          <w:rFonts w:ascii="宋体"/>
          <w:b/>
          <w:sz w:val="32"/>
          <w:szCs w:val="32"/>
          <w:u w:val="single"/>
        </w:rPr>
      </w:pPr>
      <w:r>
        <w:rPr>
          <w:rFonts w:ascii="宋体"/>
          <w:b/>
          <w:sz w:val="32"/>
          <w:szCs w:val="32"/>
          <w:u w:val="single"/>
        </w:rPr>
        <w:br w:type="page"/>
      </w:r>
    </w:p>
    <w:p w:rsidR="0075011E" w:rsidRDefault="0075011E" w:rsidP="0075011E">
      <w:pPr>
        <w:spacing w:line="580" w:lineRule="exact"/>
        <w:jc w:val="center"/>
        <w:rPr>
          <w:rFonts w:ascii="宋体"/>
          <w:b/>
          <w:sz w:val="32"/>
          <w:szCs w:val="32"/>
        </w:rPr>
      </w:pPr>
      <w:r>
        <w:rPr>
          <w:rFonts w:ascii="宋体" w:hAnsi="宋体" w:hint="eastAsia"/>
          <w:b/>
          <w:sz w:val="32"/>
          <w:szCs w:val="32"/>
        </w:rPr>
        <w:lastRenderedPageBreak/>
        <w:t>一、投标函</w:t>
      </w:r>
    </w:p>
    <w:p w:rsidR="0075011E" w:rsidRDefault="0075011E" w:rsidP="0075011E">
      <w:pPr>
        <w:spacing w:line="580" w:lineRule="exact"/>
        <w:rPr>
          <w:rFonts w:ascii="宋体"/>
          <w:sz w:val="24"/>
        </w:rPr>
      </w:pPr>
      <w:r>
        <w:rPr>
          <w:rFonts w:ascii="宋体" w:hAnsi="宋体" w:hint="eastAsia"/>
          <w:sz w:val="24"/>
        </w:rPr>
        <w:t>致：</w:t>
      </w:r>
      <w:r>
        <w:rPr>
          <w:rFonts w:ascii="宋体" w:hAnsi="宋体" w:hint="eastAsia"/>
          <w:sz w:val="24"/>
          <w:u w:val="single"/>
        </w:rPr>
        <w:t xml:space="preserve">                （招标人）</w:t>
      </w:r>
    </w:p>
    <w:p w:rsidR="0075011E" w:rsidRDefault="0075011E" w:rsidP="0075011E">
      <w:pPr>
        <w:spacing w:line="580" w:lineRule="exact"/>
        <w:ind w:firstLineChars="209" w:firstLine="502"/>
        <w:rPr>
          <w:rFonts w:ascii="宋体"/>
          <w:sz w:val="24"/>
          <w:u w:val="single"/>
        </w:rPr>
      </w:pPr>
    </w:p>
    <w:p w:rsidR="0075011E" w:rsidRDefault="0075011E" w:rsidP="0075011E">
      <w:pPr>
        <w:spacing w:line="580" w:lineRule="exact"/>
        <w:rPr>
          <w:rFonts w:ascii="宋体"/>
          <w:sz w:val="24"/>
        </w:rPr>
      </w:pPr>
      <w:r>
        <w:rPr>
          <w:rFonts w:ascii="宋体" w:hAnsi="宋体"/>
          <w:sz w:val="24"/>
        </w:rPr>
        <w:t xml:space="preserve">    </w:t>
      </w:r>
      <w:r>
        <w:rPr>
          <w:rFonts w:ascii="宋体" w:hAnsi="宋体" w:hint="eastAsia"/>
          <w:sz w:val="24"/>
        </w:rPr>
        <w:t>我们已经收到贵单位编号为</w:t>
      </w:r>
      <w:r>
        <w:rPr>
          <w:rFonts w:ascii="宋体" w:hAnsi="宋体"/>
          <w:sz w:val="24"/>
          <w:u w:val="single"/>
        </w:rPr>
        <w:t xml:space="preserve"> CCD-WXZB-0006 </w:t>
      </w:r>
      <w:r>
        <w:rPr>
          <w:rFonts w:ascii="宋体" w:hAnsi="宋体" w:hint="eastAsia"/>
          <w:sz w:val="24"/>
        </w:rPr>
        <w:t>的招标文件，并且已详细阅读全部招标文件。为此，我公司宣布并同意以下内容：</w:t>
      </w:r>
    </w:p>
    <w:p w:rsidR="0075011E" w:rsidRDefault="0075011E" w:rsidP="0075011E">
      <w:pPr>
        <w:spacing w:line="580" w:lineRule="exact"/>
        <w:ind w:firstLineChars="200" w:firstLine="480"/>
        <w:rPr>
          <w:rFonts w:ascii="宋体"/>
          <w:sz w:val="24"/>
        </w:rPr>
      </w:pPr>
      <w:r>
        <w:rPr>
          <w:rFonts w:ascii="宋体" w:hAnsi="宋体" w:hint="eastAsia"/>
          <w:sz w:val="24"/>
        </w:rPr>
        <w:t>我公司的投标文件是按照贵单位的招标文件要求编写的，其中的内容均为实际情况，我们对投标文件内容的真实性负责。</w:t>
      </w:r>
    </w:p>
    <w:p w:rsidR="0075011E" w:rsidRDefault="0075011E" w:rsidP="0075011E">
      <w:pPr>
        <w:pStyle w:val="31"/>
        <w:tabs>
          <w:tab w:val="left" w:pos="1045"/>
        </w:tabs>
        <w:spacing w:line="580" w:lineRule="exact"/>
        <w:ind w:firstLineChars="209" w:firstLine="502"/>
        <w:rPr>
          <w:rFonts w:ascii="宋体"/>
          <w:sz w:val="24"/>
          <w:szCs w:val="24"/>
        </w:rPr>
      </w:pPr>
      <w:r>
        <w:rPr>
          <w:rFonts w:ascii="宋体" w:hAnsi="宋体"/>
          <w:sz w:val="24"/>
          <w:szCs w:val="24"/>
        </w:rPr>
        <w:t>1.</w:t>
      </w:r>
      <w:r>
        <w:rPr>
          <w:rFonts w:ascii="宋体" w:hAnsi="宋体" w:hint="eastAsia"/>
          <w:sz w:val="24"/>
          <w:szCs w:val="24"/>
        </w:rPr>
        <w:t>我单位完全理解和同意履行该招标文件中规定的各项条款及要求，自愿提供所要求的一切数据、资料，对《投标报价汇总表》提出投标方案。</w:t>
      </w:r>
    </w:p>
    <w:p w:rsidR="0075011E" w:rsidRDefault="0075011E" w:rsidP="0075011E">
      <w:pPr>
        <w:spacing w:line="580" w:lineRule="exact"/>
        <w:ind w:firstLineChars="199" w:firstLine="478"/>
        <w:rPr>
          <w:rFonts w:ascii="宋体"/>
          <w:sz w:val="24"/>
        </w:rPr>
      </w:pPr>
      <w:r>
        <w:rPr>
          <w:rFonts w:ascii="宋体" w:hAnsi="宋体"/>
          <w:sz w:val="24"/>
        </w:rPr>
        <w:t>2.</w:t>
      </w:r>
      <w:r>
        <w:rPr>
          <w:rFonts w:ascii="宋体" w:hAnsi="宋体" w:hint="eastAsia"/>
          <w:sz w:val="24"/>
        </w:rPr>
        <w:t>我方已向采购人递交金额为人民币大写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w:t>
      </w:r>
      <w:r>
        <w:rPr>
          <w:rFonts w:asci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元）的投标保证金。</w:t>
      </w:r>
    </w:p>
    <w:p w:rsidR="0075011E" w:rsidRDefault="0075011E" w:rsidP="0075011E">
      <w:pPr>
        <w:spacing w:line="580" w:lineRule="exact"/>
        <w:ind w:firstLineChars="199" w:firstLine="478"/>
        <w:rPr>
          <w:rFonts w:ascii="宋体"/>
          <w:sz w:val="24"/>
        </w:rPr>
      </w:pPr>
      <w:r>
        <w:rPr>
          <w:rFonts w:ascii="宋体" w:hAnsi="宋体"/>
          <w:sz w:val="24"/>
        </w:rPr>
        <w:t>3.</w:t>
      </w:r>
      <w:r>
        <w:rPr>
          <w:rFonts w:ascii="宋体" w:hAnsi="宋体" w:hint="eastAsia"/>
          <w:sz w:val="24"/>
        </w:rPr>
        <w:t>本次投标如能中标，我单位愿以人民币大写</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w:t>
      </w:r>
      <w:r>
        <w:rPr>
          <w:rFonts w:ascii="宋体"/>
          <w:sz w:val="24"/>
        </w:rPr>
        <w:t>¥</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元）的总报价，按照招标文件的规定，认真履行各项权利和义务，为使用单位按时提供称心满意的产品。</w:t>
      </w:r>
    </w:p>
    <w:p w:rsidR="0075011E" w:rsidRDefault="0075011E" w:rsidP="0075011E">
      <w:pPr>
        <w:spacing w:line="580" w:lineRule="exact"/>
        <w:ind w:firstLineChars="200" w:firstLine="480"/>
        <w:rPr>
          <w:rFonts w:ascii="宋体"/>
          <w:sz w:val="24"/>
        </w:rPr>
      </w:pPr>
      <w:r>
        <w:rPr>
          <w:rFonts w:ascii="宋体" w:hAnsi="宋体"/>
          <w:sz w:val="24"/>
        </w:rPr>
        <w:t>4.</w:t>
      </w:r>
      <w:r>
        <w:rPr>
          <w:rFonts w:ascii="宋体" w:hAnsi="宋体" w:hint="eastAsia"/>
          <w:sz w:val="24"/>
        </w:rPr>
        <w:t>投标人其它承诺：</w:t>
      </w:r>
    </w:p>
    <w:p w:rsidR="0075011E" w:rsidRDefault="0075011E" w:rsidP="0075011E">
      <w:pPr>
        <w:spacing w:line="580" w:lineRule="exact"/>
        <w:ind w:firstLineChars="200" w:firstLine="480"/>
        <w:rPr>
          <w:rFonts w:ascii="宋体"/>
          <w:sz w:val="24"/>
        </w:rPr>
      </w:pPr>
      <w:r>
        <w:rPr>
          <w:rFonts w:ascii="宋体" w:hAnsi="宋体" w:hint="eastAsia"/>
          <w:sz w:val="24"/>
        </w:rPr>
        <w:t>我单位对招投标过程中的一切行为承担法律责任。</w:t>
      </w:r>
    </w:p>
    <w:p w:rsidR="0075011E" w:rsidRDefault="0075011E" w:rsidP="0075011E">
      <w:pPr>
        <w:spacing w:line="580" w:lineRule="exact"/>
        <w:rPr>
          <w:rFonts w:ascii="宋体"/>
          <w:sz w:val="24"/>
        </w:rPr>
      </w:pPr>
    </w:p>
    <w:p w:rsidR="0075011E" w:rsidRDefault="0075011E" w:rsidP="0075011E">
      <w:pPr>
        <w:spacing w:line="580" w:lineRule="exact"/>
        <w:rPr>
          <w:rFonts w:ascii="宋体"/>
          <w:sz w:val="24"/>
        </w:rPr>
      </w:pPr>
      <w:r>
        <w:rPr>
          <w:rFonts w:ascii="宋体" w:hAnsi="宋体" w:hint="eastAsia"/>
          <w:sz w:val="24"/>
        </w:rPr>
        <w:t>投标人：</w:t>
      </w:r>
      <w:r>
        <w:rPr>
          <w:rFonts w:ascii="宋体" w:hAnsi="宋体"/>
          <w:sz w:val="24"/>
          <w:u w:val="single"/>
        </w:rPr>
        <w:t xml:space="preserve">                          </w:t>
      </w:r>
      <w:r>
        <w:rPr>
          <w:rFonts w:ascii="宋体" w:hAnsi="宋体" w:hint="eastAsia"/>
          <w:sz w:val="24"/>
        </w:rPr>
        <w:t>（公章）</w:t>
      </w:r>
    </w:p>
    <w:p w:rsidR="0075011E" w:rsidRDefault="0075011E" w:rsidP="0075011E">
      <w:pPr>
        <w:spacing w:line="580" w:lineRule="exact"/>
        <w:ind w:firstLineChars="1397" w:firstLine="3353"/>
        <w:rPr>
          <w:rFonts w:ascii="宋体"/>
          <w:sz w:val="24"/>
        </w:rPr>
      </w:pPr>
    </w:p>
    <w:p w:rsidR="0075011E" w:rsidRDefault="0075011E" w:rsidP="0075011E">
      <w:pPr>
        <w:spacing w:line="580" w:lineRule="exact"/>
        <w:rPr>
          <w:rFonts w:ascii="宋体"/>
          <w:sz w:val="24"/>
        </w:rPr>
      </w:pPr>
      <w:r>
        <w:rPr>
          <w:rFonts w:ascii="宋体" w:hAnsi="宋体" w:hint="eastAsia"/>
          <w:sz w:val="24"/>
        </w:rPr>
        <w:t>法定代表人：</w:t>
      </w:r>
      <w:r>
        <w:rPr>
          <w:rFonts w:ascii="宋体" w:hAnsi="宋体"/>
          <w:sz w:val="24"/>
          <w:u w:val="single"/>
        </w:rPr>
        <w:t xml:space="preserve">               </w:t>
      </w:r>
      <w:r>
        <w:rPr>
          <w:rFonts w:ascii="宋体" w:hAnsi="宋体" w:hint="eastAsia"/>
          <w:sz w:val="24"/>
        </w:rPr>
        <w:t>（签字或盖章）</w:t>
      </w:r>
      <w:r>
        <w:rPr>
          <w:rFonts w:ascii="宋体" w:hAnsi="宋体"/>
          <w:sz w:val="24"/>
        </w:rPr>
        <w:t xml:space="preserve">       </w:t>
      </w:r>
      <w:r>
        <w:rPr>
          <w:rFonts w:ascii="宋体" w:hAnsi="宋体" w:hint="eastAsia"/>
          <w:sz w:val="24"/>
        </w:rPr>
        <w:t>日期：</w:t>
      </w:r>
      <w:r>
        <w:rPr>
          <w:rFonts w:ascii="宋体" w:hAnsi="宋体"/>
          <w:sz w:val="24"/>
        </w:rPr>
        <w:t xml:space="preserve"> </w:t>
      </w:r>
      <w:r>
        <w:rPr>
          <w:rFonts w:ascii="宋体" w:hAnsi="宋体"/>
          <w:sz w:val="24"/>
          <w:u w:val="single"/>
        </w:rPr>
        <w:t xml:space="preserve">    </w:t>
      </w:r>
      <w:r>
        <w:rPr>
          <w:rFonts w:ascii="宋体" w:hAnsi="宋体" w:hint="eastAsia"/>
          <w:sz w:val="24"/>
        </w:rPr>
        <w:t>年</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Pr>
          <w:rFonts w:ascii="宋体" w:hAnsi="宋体" w:hint="eastAsia"/>
          <w:sz w:val="24"/>
        </w:rPr>
        <w:t>日</w:t>
      </w:r>
    </w:p>
    <w:p w:rsidR="0075011E" w:rsidRDefault="0075011E" w:rsidP="0075011E">
      <w:pPr>
        <w:spacing w:line="580" w:lineRule="exact"/>
        <w:ind w:firstLineChars="1397" w:firstLine="3353"/>
        <w:rPr>
          <w:rFonts w:ascii="宋体"/>
          <w:sz w:val="24"/>
        </w:rPr>
      </w:pPr>
    </w:p>
    <w:p w:rsidR="0075011E" w:rsidRDefault="0075011E" w:rsidP="0075011E">
      <w:pPr>
        <w:adjustRightInd w:val="0"/>
        <w:snapToGrid w:val="0"/>
        <w:spacing w:line="360" w:lineRule="auto"/>
        <w:rPr>
          <w:rFonts w:ascii="宋体"/>
          <w:sz w:val="24"/>
        </w:rPr>
      </w:pPr>
      <w:r>
        <w:rPr>
          <w:rFonts w:ascii="宋体" w:hAnsi="宋体" w:hint="eastAsia"/>
          <w:sz w:val="24"/>
        </w:rPr>
        <w:t>地</w:t>
      </w:r>
      <w:r>
        <w:rPr>
          <w:rFonts w:ascii="宋体" w:hAnsi="宋体"/>
          <w:sz w:val="24"/>
        </w:rPr>
        <w:t xml:space="preserve">    </w:t>
      </w:r>
      <w:r>
        <w:rPr>
          <w:rFonts w:ascii="宋体" w:hAnsi="宋体" w:hint="eastAsia"/>
          <w:sz w:val="24"/>
        </w:rPr>
        <w:t>址：</w:t>
      </w:r>
      <w:r>
        <w:rPr>
          <w:rFonts w:ascii="宋体" w:hAnsi="宋体"/>
          <w:sz w:val="24"/>
        </w:rPr>
        <w:t xml:space="preserve">                     </w:t>
      </w:r>
      <w:r>
        <w:rPr>
          <w:rFonts w:ascii="宋体" w:hAnsi="宋体" w:hint="eastAsia"/>
          <w:sz w:val="24"/>
        </w:rPr>
        <w:t>电</w:t>
      </w:r>
      <w:r>
        <w:rPr>
          <w:rFonts w:ascii="宋体" w:hAnsi="宋体"/>
          <w:sz w:val="24"/>
        </w:rPr>
        <w:t xml:space="preserve">    </w:t>
      </w:r>
      <w:r>
        <w:rPr>
          <w:rFonts w:ascii="宋体" w:hAnsi="宋体" w:hint="eastAsia"/>
          <w:sz w:val="24"/>
        </w:rPr>
        <w:t>话：</w:t>
      </w:r>
    </w:p>
    <w:p w:rsidR="0075011E" w:rsidRDefault="0075011E" w:rsidP="0075011E">
      <w:pPr>
        <w:spacing w:line="580" w:lineRule="exact"/>
        <w:jc w:val="center"/>
        <w:rPr>
          <w:rFonts w:ascii="宋体"/>
          <w:sz w:val="24"/>
        </w:rPr>
      </w:pPr>
      <w:r>
        <w:rPr>
          <w:rFonts w:ascii="宋体"/>
          <w:sz w:val="24"/>
        </w:rPr>
        <w:br w:type="page"/>
      </w:r>
      <w:bookmarkStart w:id="99" w:name="_Toc423621757"/>
      <w:bookmarkStart w:id="100" w:name="_Toc373400064"/>
      <w:bookmarkStart w:id="101" w:name="_Toc373400426"/>
      <w:bookmarkStart w:id="102" w:name="_Toc317257929"/>
      <w:bookmarkStart w:id="103" w:name="_Toc320538027"/>
      <w:bookmarkEnd w:id="98"/>
    </w:p>
    <w:p w:rsidR="0075011E" w:rsidRDefault="0075011E" w:rsidP="0075011E">
      <w:pPr>
        <w:pStyle w:val="33"/>
        <w:spacing w:beforeLines="0" w:before="0" w:afterLines="0" w:after="0" w:line="360" w:lineRule="auto"/>
        <w:outlineLvl w:val="9"/>
        <w:rPr>
          <w:rFonts w:ascii="宋体" w:hAnsi="宋体" w:cs="宋体"/>
          <w:szCs w:val="24"/>
        </w:rPr>
      </w:pPr>
      <w:bookmarkStart w:id="104" w:name="_Toc425512396"/>
      <w:bookmarkStart w:id="105" w:name="_Toc393264404"/>
    </w:p>
    <w:p w:rsidR="0075011E" w:rsidRDefault="0075011E" w:rsidP="0075011E">
      <w:pPr>
        <w:pStyle w:val="33"/>
        <w:spacing w:beforeLines="0" w:before="0" w:afterLines="0" w:after="0" w:line="360" w:lineRule="auto"/>
        <w:outlineLvl w:val="9"/>
        <w:rPr>
          <w:rFonts w:ascii="宋体" w:hAnsi="宋体" w:cs="宋体"/>
          <w:szCs w:val="24"/>
        </w:rPr>
      </w:pPr>
    </w:p>
    <w:p w:rsidR="0075011E" w:rsidRDefault="0075011E" w:rsidP="0075011E">
      <w:pPr>
        <w:spacing w:line="360" w:lineRule="auto"/>
        <w:jc w:val="left"/>
        <w:rPr>
          <w:rFonts w:ascii="宋体" w:hAnsi="宋体" w:cs="宋体"/>
          <w:sz w:val="24"/>
        </w:rPr>
      </w:pPr>
      <w:r>
        <w:rPr>
          <w:rFonts w:ascii="宋体" w:hAnsi="宋体" w:cs="宋体" w:hint="eastAsia"/>
          <w:sz w:val="24"/>
        </w:rPr>
        <w:t>附件1：企业简介</w:t>
      </w:r>
      <w:bookmarkEnd w:id="104"/>
      <w:bookmarkEnd w:id="105"/>
    </w:p>
    <w:p w:rsidR="0075011E" w:rsidRDefault="0075011E" w:rsidP="0075011E">
      <w:pPr>
        <w:snapToGrid w:val="0"/>
        <w:spacing w:line="360" w:lineRule="auto"/>
        <w:jc w:val="left"/>
        <w:rPr>
          <w:rFonts w:ascii="宋体" w:hAnsi="宋体" w:cs="宋体"/>
          <w:sz w:val="24"/>
        </w:rPr>
      </w:pPr>
    </w:p>
    <w:p w:rsidR="0075011E" w:rsidRDefault="0075011E" w:rsidP="0075011E">
      <w:pPr>
        <w:spacing w:line="360" w:lineRule="auto"/>
        <w:jc w:val="left"/>
        <w:rPr>
          <w:rFonts w:ascii="宋体" w:hAnsi="宋体" w:cs="宋体"/>
          <w:sz w:val="24"/>
        </w:rPr>
      </w:pPr>
      <w:bookmarkStart w:id="106" w:name="_Toc393264077"/>
      <w:bookmarkStart w:id="107" w:name="_Toc393264405"/>
      <w:r>
        <w:rPr>
          <w:rFonts w:ascii="宋体" w:hAnsi="宋体" w:cs="宋体" w:hint="eastAsia"/>
          <w:sz w:val="24"/>
        </w:rPr>
        <w:t>注: 概述要点及要求如下</w:t>
      </w:r>
      <w:bookmarkEnd w:id="106"/>
      <w:bookmarkEnd w:id="107"/>
    </w:p>
    <w:p w:rsidR="0075011E" w:rsidRDefault="0075011E" w:rsidP="0075011E">
      <w:pPr>
        <w:spacing w:line="360" w:lineRule="auto"/>
        <w:jc w:val="left"/>
        <w:rPr>
          <w:rFonts w:ascii="宋体" w:hAnsi="宋体" w:cs="宋体"/>
          <w:sz w:val="24"/>
        </w:rPr>
      </w:pPr>
      <w:bookmarkStart w:id="108" w:name="_Toc393264406"/>
      <w:bookmarkStart w:id="109" w:name="_Toc393264078"/>
      <w:r>
        <w:rPr>
          <w:rFonts w:ascii="宋体" w:hAnsi="宋体" w:cs="宋体" w:hint="eastAsia"/>
          <w:sz w:val="24"/>
        </w:rPr>
        <w:t>1、企业基本情况</w:t>
      </w:r>
      <w:bookmarkEnd w:id="108"/>
      <w:bookmarkEnd w:id="109"/>
      <w:r>
        <w:rPr>
          <w:rFonts w:ascii="宋体" w:hAnsi="宋体" w:cs="宋体" w:hint="eastAsia"/>
          <w:sz w:val="24"/>
        </w:rPr>
        <w:t>；</w:t>
      </w:r>
    </w:p>
    <w:p w:rsidR="0075011E" w:rsidRDefault="0075011E" w:rsidP="0075011E">
      <w:pPr>
        <w:spacing w:line="360" w:lineRule="auto"/>
        <w:jc w:val="left"/>
        <w:rPr>
          <w:rFonts w:ascii="宋体" w:hAnsi="宋体" w:cs="宋体"/>
          <w:sz w:val="24"/>
        </w:rPr>
      </w:pPr>
      <w:bookmarkStart w:id="110" w:name="_Toc393264080"/>
      <w:bookmarkStart w:id="111" w:name="_Toc393264408"/>
      <w:r>
        <w:rPr>
          <w:rFonts w:ascii="宋体" w:hAnsi="宋体" w:cs="宋体" w:hint="eastAsia"/>
          <w:sz w:val="24"/>
        </w:rPr>
        <w:t>2、企业服务优势</w:t>
      </w:r>
      <w:bookmarkEnd w:id="110"/>
      <w:bookmarkEnd w:id="111"/>
      <w:r>
        <w:rPr>
          <w:rFonts w:ascii="宋体" w:hAnsi="宋体" w:cs="宋体" w:hint="eastAsia"/>
          <w:sz w:val="24"/>
        </w:rPr>
        <w:t>；</w:t>
      </w:r>
    </w:p>
    <w:p w:rsidR="0075011E" w:rsidRDefault="0075011E" w:rsidP="0075011E">
      <w:pPr>
        <w:spacing w:line="360" w:lineRule="auto"/>
        <w:jc w:val="left"/>
        <w:rPr>
          <w:rFonts w:ascii="宋体"/>
          <w:sz w:val="24"/>
        </w:rPr>
      </w:pPr>
      <w:r>
        <w:rPr>
          <w:rFonts w:ascii="宋体" w:hAnsi="宋体" w:cs="宋体" w:hint="eastAsia"/>
          <w:sz w:val="24"/>
        </w:rPr>
        <w:t>3、服务情况的国内业绩及成功案例；</w:t>
      </w: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Fonts w:ascii="宋体"/>
          <w:sz w:val="24"/>
        </w:rPr>
      </w:pPr>
    </w:p>
    <w:p w:rsidR="0075011E" w:rsidRDefault="0075011E" w:rsidP="0075011E">
      <w:pPr>
        <w:spacing w:line="580" w:lineRule="exact"/>
        <w:jc w:val="center"/>
        <w:rPr>
          <w:rStyle w:val="1Char"/>
          <w:rFonts w:ascii="宋体"/>
          <w:bCs/>
          <w:kern w:val="0"/>
          <w:sz w:val="36"/>
          <w:szCs w:val="36"/>
        </w:rPr>
      </w:pPr>
      <w:r>
        <w:rPr>
          <w:rStyle w:val="1Char"/>
          <w:rFonts w:hint="eastAsia"/>
          <w:bCs/>
          <w:kern w:val="0"/>
          <w:sz w:val="36"/>
          <w:szCs w:val="36"/>
        </w:rPr>
        <w:t>二、报</w:t>
      </w:r>
      <w:r>
        <w:rPr>
          <w:rStyle w:val="1Char"/>
          <w:bCs/>
          <w:kern w:val="0"/>
          <w:sz w:val="36"/>
          <w:szCs w:val="36"/>
        </w:rPr>
        <w:t xml:space="preserve"> </w:t>
      </w:r>
      <w:r>
        <w:rPr>
          <w:rStyle w:val="1Char"/>
          <w:rFonts w:hint="eastAsia"/>
          <w:bCs/>
          <w:kern w:val="0"/>
          <w:sz w:val="36"/>
          <w:szCs w:val="36"/>
        </w:rPr>
        <w:t>价</w:t>
      </w:r>
      <w:r>
        <w:rPr>
          <w:rStyle w:val="1Char"/>
          <w:bCs/>
          <w:kern w:val="0"/>
          <w:sz w:val="36"/>
          <w:szCs w:val="36"/>
        </w:rPr>
        <w:t xml:space="preserve"> </w:t>
      </w:r>
      <w:r>
        <w:rPr>
          <w:rStyle w:val="1Char"/>
          <w:rFonts w:hint="eastAsia"/>
          <w:bCs/>
          <w:kern w:val="0"/>
          <w:sz w:val="36"/>
          <w:szCs w:val="36"/>
        </w:rPr>
        <w:t>表</w:t>
      </w:r>
      <w:bookmarkEnd w:id="99"/>
      <w:bookmarkEnd w:id="100"/>
      <w:bookmarkEnd w:id="101"/>
    </w:p>
    <w:p w:rsidR="0075011E" w:rsidRDefault="0075011E" w:rsidP="0075011E">
      <w:pPr>
        <w:spacing w:line="580" w:lineRule="exact"/>
        <w:jc w:val="center"/>
        <w:rPr>
          <w:rStyle w:val="1Char"/>
          <w:rFonts w:ascii="宋体"/>
          <w:bCs/>
          <w:kern w:val="0"/>
          <w:sz w:val="32"/>
          <w:szCs w:val="32"/>
        </w:rPr>
      </w:pPr>
      <w:bookmarkStart w:id="112" w:name="_Toc423621758"/>
      <w:bookmarkStart w:id="113" w:name="_Toc373400427"/>
      <w:bookmarkStart w:id="114" w:name="_Toc373400065"/>
      <w:r>
        <w:rPr>
          <w:rStyle w:val="1Char"/>
          <w:rFonts w:ascii="宋体" w:hAnsi="宋体" w:hint="eastAsia"/>
          <w:bCs/>
          <w:kern w:val="0"/>
          <w:sz w:val="32"/>
          <w:szCs w:val="32"/>
        </w:rPr>
        <w:t>（</w:t>
      </w:r>
      <w:r>
        <w:rPr>
          <w:rStyle w:val="1Char"/>
          <w:rFonts w:ascii="宋体" w:hAnsi="宋体"/>
          <w:bCs/>
          <w:kern w:val="0"/>
          <w:sz w:val="32"/>
          <w:szCs w:val="32"/>
        </w:rPr>
        <w:t>1</w:t>
      </w:r>
      <w:r>
        <w:rPr>
          <w:rStyle w:val="1Char"/>
          <w:rFonts w:ascii="宋体" w:hAnsi="宋体" w:hint="eastAsia"/>
          <w:bCs/>
          <w:kern w:val="0"/>
          <w:sz w:val="32"/>
          <w:szCs w:val="32"/>
        </w:rPr>
        <w:t>）投标报价汇总表</w:t>
      </w:r>
      <w:bookmarkEnd w:id="102"/>
      <w:bookmarkEnd w:id="103"/>
      <w:bookmarkEnd w:id="112"/>
      <w:bookmarkEnd w:id="113"/>
      <w:bookmarkEnd w:id="114"/>
    </w:p>
    <w:p w:rsidR="0075011E" w:rsidRDefault="0075011E" w:rsidP="0075011E">
      <w:pPr>
        <w:spacing w:beforeLines="50" w:before="156" w:afterLines="50" w:after="156"/>
        <w:jc w:val="left"/>
        <w:rPr>
          <w:rFonts w:ascii="宋体"/>
          <w:b/>
          <w:sz w:val="24"/>
        </w:rPr>
      </w:pPr>
      <w:r>
        <w:rPr>
          <w:rFonts w:ascii="宋体" w:hAnsi="宋体" w:hint="eastAsia"/>
          <w:bCs/>
          <w:snapToGrid w:val="0"/>
          <w:kern w:val="0"/>
          <w:sz w:val="24"/>
        </w:rPr>
        <w:t>项目名称：</w:t>
      </w:r>
      <w:r>
        <w:rPr>
          <w:rFonts w:ascii="宋体" w:hAnsi="宋体"/>
          <w:b/>
          <w:sz w:val="24"/>
          <w:u w:val="single"/>
        </w:rPr>
        <w:t xml:space="preserve"> </w:t>
      </w:r>
      <w:r>
        <w:rPr>
          <w:rFonts w:ascii="宋体" w:hAnsi="宋体" w:hint="eastAsia"/>
          <w:bCs/>
          <w:snapToGrid w:val="0"/>
          <w:kern w:val="0"/>
          <w:sz w:val="24"/>
          <w:u w:val="single"/>
        </w:rPr>
        <w:t>2022年绿化保洁外包业务</w:t>
      </w:r>
      <w:r>
        <w:rPr>
          <w:rFonts w:ascii="宋体" w:hAnsi="宋体"/>
          <w:b/>
          <w:sz w:val="24"/>
          <w:u w:val="single"/>
        </w:rPr>
        <w:t xml:space="preserve"> </w:t>
      </w:r>
    </w:p>
    <w:p w:rsidR="0075011E" w:rsidRDefault="0075011E" w:rsidP="0075011E">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Pr>
          <w:rFonts w:ascii="宋体" w:hAnsi="宋体"/>
          <w:bCs/>
          <w:snapToGrid w:val="0"/>
          <w:kern w:val="0"/>
          <w:sz w:val="24"/>
          <w:u w:val="single"/>
        </w:rPr>
        <w:t xml:space="preserve"> </w:t>
      </w:r>
      <w:r>
        <w:rPr>
          <w:rFonts w:ascii="宋体" w:hAnsi="宋体" w:hint="eastAsia"/>
          <w:bCs/>
          <w:snapToGrid w:val="0"/>
          <w:kern w:val="0"/>
          <w:sz w:val="24"/>
          <w:u w:val="single"/>
        </w:rPr>
        <w:t xml:space="preserve">          </w:t>
      </w:r>
      <w:r>
        <w:rPr>
          <w:rFonts w:ascii="宋体" w:hAnsi="宋体"/>
          <w:snapToGrid w:val="0"/>
          <w:kern w:val="0"/>
          <w:sz w:val="24"/>
          <w:u w:val="single"/>
        </w:rPr>
        <w:t xml:space="preserve">     </w:t>
      </w:r>
    </w:p>
    <w:tbl>
      <w:tblPr>
        <w:tblW w:w="9427" w:type="dxa"/>
        <w:jc w:val="center"/>
        <w:tblLayout w:type="fixed"/>
        <w:tblLook w:val="0000" w:firstRow="0" w:lastRow="0" w:firstColumn="0" w:lastColumn="0" w:noHBand="0" w:noVBand="0"/>
      </w:tblPr>
      <w:tblGrid>
        <w:gridCol w:w="677"/>
        <w:gridCol w:w="2700"/>
        <w:gridCol w:w="1210"/>
        <w:gridCol w:w="1210"/>
        <w:gridCol w:w="1210"/>
        <w:gridCol w:w="1210"/>
        <w:gridCol w:w="1210"/>
      </w:tblGrid>
      <w:tr w:rsidR="0075011E" w:rsidTr="0054162D">
        <w:trPr>
          <w:trHeight w:val="454"/>
          <w:jc w:val="center"/>
        </w:trPr>
        <w:tc>
          <w:tcPr>
            <w:tcW w:w="9427" w:type="dxa"/>
            <w:gridSpan w:val="7"/>
            <w:tcBorders>
              <w:top w:val="single" w:sz="4" w:space="0" w:color="auto"/>
              <w:left w:val="single" w:sz="4" w:space="0" w:color="auto"/>
              <w:bottom w:val="single" w:sz="4" w:space="0" w:color="auto"/>
              <w:right w:val="single" w:sz="4" w:space="0" w:color="auto"/>
            </w:tcBorders>
            <w:vAlign w:val="center"/>
          </w:tcPr>
          <w:p w:rsidR="0075011E" w:rsidRDefault="0075011E" w:rsidP="0054162D">
            <w:pPr>
              <w:widowControl/>
              <w:jc w:val="center"/>
              <w:rPr>
                <w:rFonts w:ascii="宋体" w:cs="宋体"/>
                <w:b/>
                <w:bCs/>
                <w:kern w:val="0"/>
                <w:sz w:val="24"/>
              </w:rPr>
            </w:pPr>
            <w:r>
              <w:rPr>
                <w:rFonts w:ascii="宋体" w:hAnsi="宋体" w:cs="宋体" w:hint="eastAsia"/>
                <w:b/>
                <w:bCs/>
                <w:kern w:val="0"/>
                <w:sz w:val="24"/>
              </w:rPr>
              <w:t>用工部分</w:t>
            </w:r>
          </w:p>
        </w:tc>
      </w:tr>
      <w:tr w:rsidR="0075011E" w:rsidTr="0054162D">
        <w:trPr>
          <w:trHeight w:val="397"/>
          <w:jc w:val="center"/>
        </w:trPr>
        <w:tc>
          <w:tcPr>
            <w:tcW w:w="677" w:type="dxa"/>
            <w:tcBorders>
              <w:top w:val="nil"/>
              <w:left w:val="single" w:sz="4" w:space="0" w:color="auto"/>
              <w:bottom w:val="single" w:sz="4" w:space="0" w:color="auto"/>
              <w:right w:val="single" w:sz="4" w:space="0" w:color="auto"/>
            </w:tcBorders>
            <w:vAlign w:val="center"/>
          </w:tcPr>
          <w:p w:rsidR="0075011E" w:rsidRDefault="0075011E" w:rsidP="0054162D">
            <w:pPr>
              <w:widowControl/>
              <w:rPr>
                <w:rFonts w:ascii="宋体" w:cs="宋体"/>
                <w:kern w:val="0"/>
                <w:sz w:val="24"/>
              </w:rPr>
            </w:pPr>
            <w:r>
              <w:rPr>
                <w:rFonts w:ascii="宋体" w:hAnsi="宋体" w:cs="宋体" w:hint="eastAsia"/>
                <w:kern w:val="0"/>
                <w:sz w:val="24"/>
              </w:rPr>
              <w:t>序号</w:t>
            </w:r>
          </w:p>
        </w:tc>
        <w:tc>
          <w:tcPr>
            <w:tcW w:w="270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Calibri" w:hint="eastAsia"/>
                <w:sz w:val="24"/>
              </w:rPr>
              <w:t>名称</w:t>
            </w:r>
          </w:p>
        </w:tc>
        <w:tc>
          <w:tcPr>
            <w:tcW w:w="1210" w:type="dxa"/>
            <w:tcBorders>
              <w:top w:val="nil"/>
              <w:left w:val="nil"/>
              <w:bottom w:val="single" w:sz="4" w:space="0" w:color="auto"/>
              <w:right w:val="single" w:sz="4" w:space="0" w:color="auto"/>
            </w:tcBorders>
            <w:vAlign w:val="center"/>
          </w:tcPr>
          <w:p w:rsidR="0075011E" w:rsidRDefault="0075011E" w:rsidP="0054162D">
            <w:pPr>
              <w:widowControl/>
              <w:rPr>
                <w:rFonts w:ascii="宋体" w:cs="宋体"/>
                <w:kern w:val="0"/>
                <w:sz w:val="24"/>
              </w:rPr>
            </w:pPr>
            <w:r>
              <w:rPr>
                <w:rFonts w:ascii="宋体" w:cs="宋体" w:hint="eastAsia"/>
                <w:kern w:val="0"/>
                <w:sz w:val="24"/>
              </w:rPr>
              <w:t>出勤天数</w:t>
            </w: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单位</w:t>
            </w: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单</w:t>
            </w:r>
            <w:r>
              <w:rPr>
                <w:rFonts w:ascii="宋体" w:hAnsi="宋体" w:cs="Calibri"/>
                <w:kern w:val="0"/>
                <w:sz w:val="24"/>
              </w:rPr>
              <w:t xml:space="preserve"> </w:t>
            </w:r>
            <w:r>
              <w:rPr>
                <w:rFonts w:ascii="宋体" w:hAnsi="宋体" w:cs="宋体" w:hint="eastAsia"/>
                <w:kern w:val="0"/>
                <w:sz w:val="24"/>
              </w:rPr>
              <w:t>价</w:t>
            </w: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总</w:t>
            </w:r>
            <w:r>
              <w:rPr>
                <w:rFonts w:ascii="宋体" w:hAnsi="宋体" w:cs="Calibri"/>
                <w:kern w:val="0"/>
                <w:sz w:val="24"/>
              </w:rPr>
              <w:t xml:space="preserve"> </w:t>
            </w:r>
            <w:r>
              <w:rPr>
                <w:rFonts w:ascii="宋体" w:hAnsi="宋体" w:cs="宋体" w:hint="eastAsia"/>
                <w:kern w:val="0"/>
                <w:sz w:val="24"/>
              </w:rPr>
              <w:t>价</w:t>
            </w: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备注</w:t>
            </w:r>
          </w:p>
        </w:tc>
      </w:tr>
      <w:tr w:rsidR="0075011E" w:rsidTr="0054162D">
        <w:trPr>
          <w:trHeight w:val="397"/>
          <w:jc w:val="center"/>
        </w:trPr>
        <w:tc>
          <w:tcPr>
            <w:tcW w:w="677" w:type="dxa"/>
            <w:tcBorders>
              <w:top w:val="nil"/>
              <w:left w:val="single" w:sz="4" w:space="0" w:color="auto"/>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single" w:sz="4" w:space="0" w:color="auto"/>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r>
      <w:tr w:rsidR="0075011E" w:rsidTr="0054162D">
        <w:trPr>
          <w:trHeight w:val="397"/>
          <w:jc w:val="center"/>
        </w:trPr>
        <w:tc>
          <w:tcPr>
            <w:tcW w:w="677" w:type="dxa"/>
            <w:tcBorders>
              <w:top w:val="nil"/>
              <w:left w:val="single" w:sz="4" w:space="0" w:color="auto"/>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single" w:sz="4" w:space="0" w:color="auto"/>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r>
      <w:tr w:rsidR="0075011E" w:rsidTr="0054162D">
        <w:trPr>
          <w:trHeight w:val="397"/>
          <w:jc w:val="center"/>
        </w:trPr>
        <w:tc>
          <w:tcPr>
            <w:tcW w:w="677" w:type="dxa"/>
            <w:tcBorders>
              <w:top w:val="nil"/>
              <w:left w:val="single" w:sz="4" w:space="0" w:color="auto"/>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single" w:sz="4" w:space="0" w:color="auto"/>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c>
          <w:tcPr>
            <w:tcW w:w="1210" w:type="dxa"/>
            <w:tcBorders>
              <w:top w:val="nil"/>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r>
      <w:tr w:rsidR="0075011E" w:rsidTr="0054162D">
        <w:trPr>
          <w:trHeight w:val="397"/>
          <w:jc w:val="center"/>
        </w:trPr>
        <w:tc>
          <w:tcPr>
            <w:tcW w:w="677" w:type="dxa"/>
            <w:tcBorders>
              <w:top w:val="nil"/>
              <w:left w:val="single" w:sz="4" w:space="0" w:color="auto"/>
              <w:bottom w:val="single" w:sz="4" w:space="0" w:color="auto"/>
              <w:right w:val="single" w:sz="4" w:space="0" w:color="auto"/>
            </w:tcBorders>
          </w:tcPr>
          <w:p w:rsidR="0075011E" w:rsidRDefault="0075011E" w:rsidP="0054162D">
            <w:pPr>
              <w:widowControl/>
              <w:jc w:val="center"/>
              <w:rPr>
                <w:rFonts w:ascii="宋体" w:cs="Calibri"/>
                <w:kern w:val="0"/>
                <w:sz w:val="24"/>
              </w:rPr>
            </w:pPr>
            <w:r>
              <w:rPr>
                <w:rFonts w:ascii="宋体" w:hAnsi="宋体" w:cs="Calibri" w:hint="eastAsia"/>
                <w:kern w:val="0"/>
                <w:sz w:val="24"/>
              </w:rPr>
              <w:t xml:space="preserve">　</w:t>
            </w:r>
          </w:p>
        </w:tc>
        <w:tc>
          <w:tcPr>
            <w:tcW w:w="2700" w:type="dxa"/>
            <w:tcBorders>
              <w:top w:val="nil"/>
              <w:left w:val="nil"/>
              <w:bottom w:val="single" w:sz="4" w:space="0" w:color="auto"/>
              <w:right w:val="single" w:sz="4" w:space="0" w:color="auto"/>
            </w:tcBorders>
            <w:vAlign w:val="center"/>
          </w:tcPr>
          <w:p w:rsidR="0075011E" w:rsidRDefault="0075011E" w:rsidP="0054162D">
            <w:pPr>
              <w:adjustRightInd w:val="0"/>
              <w:snapToGrid w:val="0"/>
              <w:jc w:val="center"/>
              <w:rPr>
                <w:rFonts w:ascii="宋体" w:cs="宋体"/>
                <w:kern w:val="0"/>
                <w:sz w:val="24"/>
              </w:rPr>
            </w:pPr>
            <w:r>
              <w:rPr>
                <w:rFonts w:ascii="宋体" w:hAnsi="宋体" w:cs="Calibri" w:hint="eastAsia"/>
                <w:snapToGrid w:val="0"/>
                <w:kern w:val="0"/>
                <w:sz w:val="24"/>
              </w:rPr>
              <w:t>总价</w:t>
            </w:r>
          </w:p>
        </w:tc>
        <w:tc>
          <w:tcPr>
            <w:tcW w:w="6050" w:type="dxa"/>
            <w:gridSpan w:val="5"/>
            <w:tcBorders>
              <w:top w:val="single" w:sz="4" w:space="0" w:color="auto"/>
              <w:left w:val="nil"/>
              <w:bottom w:val="single" w:sz="4" w:space="0" w:color="auto"/>
              <w:right w:val="single" w:sz="4" w:space="0" w:color="000000"/>
            </w:tcBorders>
            <w:vAlign w:val="center"/>
          </w:tcPr>
          <w:p w:rsidR="0075011E" w:rsidRDefault="0075011E" w:rsidP="0054162D">
            <w:pPr>
              <w:widowControl/>
              <w:jc w:val="center"/>
              <w:rPr>
                <w:rFonts w:ascii="宋体" w:cs="Calibri"/>
                <w:kern w:val="0"/>
                <w:sz w:val="24"/>
              </w:rPr>
            </w:pPr>
            <w:r>
              <w:rPr>
                <w:rFonts w:ascii="宋体" w:hAnsi="宋体" w:cs="Calibri" w:hint="eastAsia"/>
                <w:kern w:val="0"/>
                <w:sz w:val="24"/>
              </w:rPr>
              <w:t>人民币大写</w:t>
            </w:r>
            <w:r>
              <w:rPr>
                <w:rFonts w:ascii="宋体" w:hAnsi="宋体" w:cs="Calibri"/>
                <w:kern w:val="0"/>
                <w:sz w:val="24"/>
                <w:u w:val="single"/>
              </w:rPr>
              <w:t xml:space="preserve">              </w:t>
            </w:r>
            <w:r>
              <w:rPr>
                <w:rFonts w:ascii="宋体" w:hAnsi="宋体" w:cs="Calibri" w:hint="eastAsia"/>
                <w:kern w:val="0"/>
                <w:sz w:val="24"/>
              </w:rPr>
              <w:t>（</w:t>
            </w:r>
            <w:r>
              <w:rPr>
                <w:rFonts w:ascii="宋体" w:cs="Calibri"/>
                <w:kern w:val="0"/>
                <w:sz w:val="24"/>
              </w:rPr>
              <w:t>¥</w:t>
            </w:r>
            <w:r>
              <w:rPr>
                <w:rFonts w:ascii="宋体" w:hAnsi="宋体" w:cs="Calibri"/>
                <w:kern w:val="0"/>
                <w:sz w:val="24"/>
                <w:u w:val="single"/>
              </w:rPr>
              <w:t xml:space="preserve">           </w:t>
            </w:r>
            <w:r>
              <w:rPr>
                <w:rFonts w:ascii="宋体" w:hAnsi="宋体" w:cs="Calibri" w:hint="eastAsia"/>
                <w:kern w:val="0"/>
                <w:sz w:val="24"/>
              </w:rPr>
              <w:t>）</w:t>
            </w:r>
          </w:p>
        </w:tc>
      </w:tr>
      <w:tr w:rsidR="0075011E" w:rsidTr="0054162D">
        <w:trPr>
          <w:trHeight w:val="454"/>
          <w:jc w:val="center"/>
        </w:trPr>
        <w:tc>
          <w:tcPr>
            <w:tcW w:w="9427" w:type="dxa"/>
            <w:gridSpan w:val="7"/>
            <w:tcBorders>
              <w:top w:val="single" w:sz="4" w:space="0" w:color="auto"/>
              <w:left w:val="single" w:sz="4" w:space="0" w:color="auto"/>
              <w:bottom w:val="single" w:sz="4" w:space="0" w:color="auto"/>
              <w:right w:val="single" w:sz="4" w:space="0" w:color="auto"/>
            </w:tcBorders>
            <w:vAlign w:val="center"/>
          </w:tcPr>
          <w:p w:rsidR="0075011E" w:rsidRDefault="0075011E" w:rsidP="0054162D">
            <w:pPr>
              <w:widowControl/>
              <w:jc w:val="center"/>
              <w:rPr>
                <w:rFonts w:ascii="宋体" w:cs="宋体"/>
                <w:b/>
                <w:kern w:val="0"/>
                <w:sz w:val="24"/>
              </w:rPr>
            </w:pPr>
            <w:r>
              <w:rPr>
                <w:rFonts w:ascii="宋体" w:hAnsi="宋体" w:cs="宋体" w:hint="eastAsia"/>
                <w:b/>
                <w:kern w:val="0"/>
                <w:sz w:val="24"/>
              </w:rPr>
              <w:t>其</w:t>
            </w:r>
            <w:r>
              <w:rPr>
                <w:rFonts w:ascii="宋体" w:hAnsi="宋体" w:cs="宋体"/>
                <w:b/>
                <w:kern w:val="0"/>
                <w:sz w:val="24"/>
              </w:rPr>
              <w:t xml:space="preserve"> </w:t>
            </w:r>
            <w:r>
              <w:rPr>
                <w:rFonts w:ascii="宋体" w:hAnsi="宋体" w:cs="宋体" w:hint="eastAsia"/>
                <w:b/>
                <w:kern w:val="0"/>
                <w:sz w:val="24"/>
              </w:rPr>
              <w:t>它</w:t>
            </w:r>
            <w:r>
              <w:rPr>
                <w:rFonts w:ascii="宋体" w:hAnsi="宋体" w:cs="宋体"/>
                <w:b/>
                <w:kern w:val="0"/>
                <w:sz w:val="24"/>
              </w:rPr>
              <w:t xml:space="preserve"> </w:t>
            </w:r>
            <w:r>
              <w:rPr>
                <w:rFonts w:ascii="宋体" w:hAnsi="宋体" w:cs="宋体" w:hint="eastAsia"/>
                <w:b/>
                <w:kern w:val="0"/>
                <w:sz w:val="24"/>
              </w:rPr>
              <w:t>部</w:t>
            </w:r>
            <w:r>
              <w:rPr>
                <w:rFonts w:ascii="宋体" w:hAnsi="宋体" w:cs="宋体"/>
                <w:b/>
                <w:kern w:val="0"/>
                <w:sz w:val="24"/>
              </w:rPr>
              <w:t xml:space="preserve"> </w:t>
            </w:r>
            <w:r>
              <w:rPr>
                <w:rFonts w:ascii="宋体" w:hAnsi="宋体" w:cs="宋体" w:hint="eastAsia"/>
                <w:b/>
                <w:kern w:val="0"/>
                <w:sz w:val="24"/>
              </w:rPr>
              <w:t>分</w:t>
            </w:r>
          </w:p>
        </w:tc>
      </w:tr>
      <w:tr w:rsidR="0075011E" w:rsidTr="0054162D">
        <w:trPr>
          <w:trHeight w:hRule="exact" w:val="397"/>
          <w:jc w:val="center"/>
        </w:trPr>
        <w:tc>
          <w:tcPr>
            <w:tcW w:w="677" w:type="dxa"/>
            <w:tcBorders>
              <w:top w:val="nil"/>
              <w:left w:val="single" w:sz="4" w:space="0" w:color="auto"/>
              <w:bottom w:val="single" w:sz="4" w:space="0" w:color="auto"/>
              <w:right w:val="single" w:sz="4" w:space="0" w:color="auto"/>
            </w:tcBorders>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6050" w:type="dxa"/>
            <w:gridSpan w:val="5"/>
            <w:tcBorders>
              <w:top w:val="single" w:sz="4" w:space="0" w:color="auto"/>
              <w:left w:val="nil"/>
              <w:bottom w:val="single" w:sz="4" w:space="0" w:color="auto"/>
              <w:right w:val="single" w:sz="4" w:space="0" w:color="auto"/>
            </w:tcBorders>
          </w:tcPr>
          <w:p w:rsidR="0075011E" w:rsidRDefault="0075011E" w:rsidP="0054162D">
            <w:pPr>
              <w:widowControl/>
              <w:rPr>
                <w:rFonts w:ascii="宋体" w:cs="宋体"/>
                <w:kern w:val="0"/>
                <w:sz w:val="24"/>
              </w:rPr>
            </w:pPr>
          </w:p>
        </w:tc>
      </w:tr>
      <w:tr w:rsidR="0075011E" w:rsidTr="0054162D">
        <w:trPr>
          <w:trHeight w:hRule="exact" w:val="397"/>
          <w:jc w:val="center"/>
        </w:trPr>
        <w:tc>
          <w:tcPr>
            <w:tcW w:w="677" w:type="dxa"/>
            <w:tcBorders>
              <w:top w:val="nil"/>
              <w:left w:val="single" w:sz="4" w:space="0" w:color="auto"/>
              <w:bottom w:val="single" w:sz="4" w:space="0" w:color="auto"/>
              <w:right w:val="single" w:sz="4" w:space="0" w:color="auto"/>
            </w:tcBorders>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6050" w:type="dxa"/>
            <w:gridSpan w:val="5"/>
            <w:tcBorders>
              <w:top w:val="single" w:sz="4" w:space="0" w:color="auto"/>
              <w:left w:val="nil"/>
              <w:bottom w:val="single" w:sz="4" w:space="0" w:color="auto"/>
              <w:right w:val="single" w:sz="4" w:space="0" w:color="auto"/>
            </w:tcBorders>
          </w:tcPr>
          <w:p w:rsidR="0075011E" w:rsidRDefault="0075011E" w:rsidP="0054162D">
            <w:pPr>
              <w:widowControl/>
              <w:rPr>
                <w:rFonts w:ascii="宋体" w:cs="宋体"/>
                <w:kern w:val="0"/>
                <w:sz w:val="24"/>
              </w:rPr>
            </w:pPr>
          </w:p>
        </w:tc>
      </w:tr>
      <w:tr w:rsidR="0075011E" w:rsidTr="0054162D">
        <w:trPr>
          <w:trHeight w:hRule="exact" w:val="397"/>
          <w:jc w:val="center"/>
        </w:trPr>
        <w:tc>
          <w:tcPr>
            <w:tcW w:w="677" w:type="dxa"/>
            <w:tcBorders>
              <w:top w:val="nil"/>
              <w:left w:val="single" w:sz="4" w:space="0" w:color="auto"/>
              <w:bottom w:val="single" w:sz="4" w:space="0" w:color="auto"/>
              <w:right w:val="single" w:sz="4" w:space="0" w:color="auto"/>
            </w:tcBorders>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6050" w:type="dxa"/>
            <w:gridSpan w:val="5"/>
            <w:tcBorders>
              <w:top w:val="single" w:sz="4" w:space="0" w:color="auto"/>
              <w:left w:val="nil"/>
              <w:bottom w:val="single" w:sz="4" w:space="0" w:color="auto"/>
              <w:right w:val="single" w:sz="4" w:space="0" w:color="auto"/>
            </w:tcBorders>
          </w:tcPr>
          <w:p w:rsidR="0075011E" w:rsidRDefault="0075011E" w:rsidP="0054162D">
            <w:pPr>
              <w:widowControl/>
              <w:rPr>
                <w:rFonts w:ascii="宋体" w:cs="宋体"/>
                <w:kern w:val="0"/>
                <w:sz w:val="24"/>
              </w:rPr>
            </w:pPr>
          </w:p>
        </w:tc>
      </w:tr>
      <w:tr w:rsidR="0075011E" w:rsidTr="0054162D">
        <w:trPr>
          <w:trHeight w:hRule="exact" w:val="397"/>
          <w:jc w:val="center"/>
        </w:trPr>
        <w:tc>
          <w:tcPr>
            <w:tcW w:w="677" w:type="dxa"/>
            <w:tcBorders>
              <w:top w:val="nil"/>
              <w:left w:val="single" w:sz="4" w:space="0" w:color="auto"/>
              <w:bottom w:val="single" w:sz="4" w:space="0" w:color="auto"/>
              <w:right w:val="single" w:sz="4" w:space="0" w:color="auto"/>
            </w:tcBorders>
          </w:tcPr>
          <w:p w:rsidR="0075011E" w:rsidRDefault="0075011E" w:rsidP="0054162D">
            <w:pPr>
              <w:widowControl/>
              <w:jc w:val="center"/>
              <w:rPr>
                <w:rFonts w:ascii="宋体" w:cs="Calibri"/>
                <w:kern w:val="0"/>
                <w:sz w:val="24"/>
              </w:rPr>
            </w:pPr>
          </w:p>
        </w:tc>
        <w:tc>
          <w:tcPr>
            <w:tcW w:w="2700" w:type="dxa"/>
            <w:tcBorders>
              <w:top w:val="nil"/>
              <w:left w:val="nil"/>
              <w:bottom w:val="single" w:sz="4" w:space="0" w:color="auto"/>
              <w:right w:val="single" w:sz="4" w:space="0" w:color="auto"/>
            </w:tcBorders>
            <w:vAlign w:val="center"/>
          </w:tcPr>
          <w:p w:rsidR="0075011E" w:rsidRDefault="0075011E" w:rsidP="0054162D">
            <w:pPr>
              <w:adjustRightInd w:val="0"/>
              <w:snapToGrid w:val="0"/>
              <w:spacing w:line="300" w:lineRule="auto"/>
              <w:jc w:val="center"/>
              <w:rPr>
                <w:rFonts w:ascii="宋体" w:hAnsi="宋体" w:cs="Calibri"/>
                <w:snapToGrid w:val="0"/>
                <w:kern w:val="0"/>
                <w:sz w:val="24"/>
              </w:rPr>
            </w:pPr>
          </w:p>
        </w:tc>
        <w:tc>
          <w:tcPr>
            <w:tcW w:w="6050" w:type="dxa"/>
            <w:gridSpan w:val="5"/>
            <w:tcBorders>
              <w:top w:val="single" w:sz="4" w:space="0" w:color="auto"/>
              <w:left w:val="nil"/>
              <w:bottom w:val="single" w:sz="4" w:space="0" w:color="auto"/>
              <w:right w:val="single" w:sz="4" w:space="0" w:color="auto"/>
            </w:tcBorders>
          </w:tcPr>
          <w:p w:rsidR="0075011E" w:rsidRDefault="0075011E" w:rsidP="0054162D">
            <w:pPr>
              <w:widowControl/>
              <w:rPr>
                <w:rFonts w:ascii="宋体" w:cs="宋体"/>
                <w:kern w:val="0"/>
                <w:sz w:val="24"/>
              </w:rPr>
            </w:pPr>
          </w:p>
        </w:tc>
      </w:tr>
      <w:tr w:rsidR="0075011E" w:rsidTr="0054162D">
        <w:trPr>
          <w:trHeight w:hRule="exact" w:val="397"/>
          <w:jc w:val="center"/>
        </w:trPr>
        <w:tc>
          <w:tcPr>
            <w:tcW w:w="3377" w:type="dxa"/>
            <w:gridSpan w:val="2"/>
            <w:tcBorders>
              <w:top w:val="nil"/>
              <w:left w:val="single" w:sz="4" w:space="0" w:color="auto"/>
              <w:bottom w:val="single" w:sz="4" w:space="0" w:color="auto"/>
              <w:right w:val="single" w:sz="4" w:space="0" w:color="auto"/>
            </w:tcBorders>
          </w:tcPr>
          <w:p w:rsidR="0075011E" w:rsidRDefault="0075011E" w:rsidP="0054162D">
            <w:pPr>
              <w:adjustRightInd w:val="0"/>
              <w:snapToGrid w:val="0"/>
              <w:spacing w:line="300" w:lineRule="auto"/>
              <w:jc w:val="center"/>
              <w:rPr>
                <w:rFonts w:ascii="宋体" w:cs="Calibri"/>
                <w:b/>
                <w:snapToGrid w:val="0"/>
                <w:kern w:val="0"/>
                <w:sz w:val="24"/>
              </w:rPr>
            </w:pPr>
            <w:r>
              <w:rPr>
                <w:rFonts w:ascii="宋体" w:hAnsi="宋体" w:cs="Calibri" w:hint="eastAsia"/>
                <w:b/>
                <w:snapToGrid w:val="0"/>
                <w:kern w:val="0"/>
                <w:sz w:val="24"/>
              </w:rPr>
              <w:t>投标总价</w:t>
            </w:r>
          </w:p>
        </w:tc>
        <w:tc>
          <w:tcPr>
            <w:tcW w:w="6050" w:type="dxa"/>
            <w:gridSpan w:val="5"/>
            <w:tcBorders>
              <w:top w:val="single" w:sz="4" w:space="0" w:color="auto"/>
              <w:left w:val="nil"/>
              <w:bottom w:val="single" w:sz="4" w:space="0" w:color="auto"/>
              <w:right w:val="single" w:sz="4" w:space="0" w:color="auto"/>
            </w:tcBorders>
            <w:vAlign w:val="center"/>
          </w:tcPr>
          <w:p w:rsidR="0075011E" w:rsidRDefault="0075011E" w:rsidP="0054162D">
            <w:pPr>
              <w:widowControl/>
              <w:jc w:val="center"/>
              <w:rPr>
                <w:rFonts w:ascii="宋体" w:cs="宋体"/>
                <w:kern w:val="0"/>
                <w:sz w:val="24"/>
              </w:rPr>
            </w:pPr>
            <w:r>
              <w:rPr>
                <w:rFonts w:ascii="宋体" w:hAnsi="宋体" w:cs="Calibri" w:hint="eastAsia"/>
                <w:kern w:val="0"/>
                <w:sz w:val="24"/>
              </w:rPr>
              <w:t>人民币大写</w:t>
            </w:r>
            <w:r>
              <w:rPr>
                <w:rFonts w:ascii="宋体" w:hAnsi="宋体" w:cs="Calibri"/>
                <w:kern w:val="0"/>
                <w:sz w:val="24"/>
                <w:u w:val="single"/>
              </w:rPr>
              <w:t xml:space="preserve">              </w:t>
            </w:r>
            <w:r>
              <w:rPr>
                <w:rFonts w:ascii="宋体" w:hAnsi="宋体" w:cs="Calibri" w:hint="eastAsia"/>
                <w:kern w:val="0"/>
                <w:sz w:val="24"/>
              </w:rPr>
              <w:t>（</w:t>
            </w:r>
            <w:r>
              <w:rPr>
                <w:rFonts w:ascii="宋体" w:cs="Calibri"/>
                <w:kern w:val="0"/>
                <w:sz w:val="24"/>
              </w:rPr>
              <w:t>¥</w:t>
            </w:r>
            <w:r>
              <w:rPr>
                <w:rFonts w:ascii="宋体" w:hAnsi="宋体" w:cs="Calibri"/>
                <w:kern w:val="0"/>
                <w:sz w:val="24"/>
                <w:u w:val="single"/>
              </w:rPr>
              <w:t xml:space="preserve">           </w:t>
            </w:r>
            <w:r>
              <w:rPr>
                <w:rFonts w:ascii="宋体" w:hAnsi="宋体" w:cs="Calibri" w:hint="eastAsia"/>
                <w:kern w:val="0"/>
                <w:sz w:val="24"/>
              </w:rPr>
              <w:t>）</w:t>
            </w:r>
          </w:p>
        </w:tc>
      </w:tr>
      <w:tr w:rsidR="0075011E" w:rsidTr="0054162D">
        <w:trPr>
          <w:trHeight w:hRule="exact" w:val="397"/>
          <w:jc w:val="center"/>
        </w:trPr>
        <w:tc>
          <w:tcPr>
            <w:tcW w:w="3377" w:type="dxa"/>
            <w:gridSpan w:val="2"/>
            <w:tcBorders>
              <w:top w:val="nil"/>
              <w:left w:val="single" w:sz="4" w:space="0" w:color="auto"/>
              <w:bottom w:val="single" w:sz="4" w:space="0" w:color="auto"/>
              <w:right w:val="single" w:sz="4" w:space="0" w:color="auto"/>
            </w:tcBorders>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供货期（日历天数）</w:t>
            </w:r>
          </w:p>
        </w:tc>
        <w:tc>
          <w:tcPr>
            <w:tcW w:w="6050" w:type="dxa"/>
            <w:gridSpan w:val="5"/>
            <w:tcBorders>
              <w:top w:val="single" w:sz="4" w:space="0" w:color="auto"/>
              <w:left w:val="nil"/>
              <w:bottom w:val="single" w:sz="4" w:space="0" w:color="auto"/>
              <w:right w:val="single" w:sz="4" w:space="0" w:color="auto"/>
            </w:tcBorders>
            <w:vAlign w:val="center"/>
          </w:tcPr>
          <w:p w:rsidR="0075011E" w:rsidRDefault="0075011E" w:rsidP="0054162D">
            <w:pPr>
              <w:widowControl/>
              <w:jc w:val="center"/>
              <w:rPr>
                <w:rFonts w:ascii="宋体" w:cs="Calibri"/>
                <w:kern w:val="0"/>
                <w:sz w:val="24"/>
              </w:rPr>
            </w:pPr>
          </w:p>
        </w:tc>
      </w:tr>
      <w:tr w:rsidR="0075011E" w:rsidTr="0054162D">
        <w:trPr>
          <w:trHeight w:val="454"/>
          <w:jc w:val="center"/>
        </w:trPr>
        <w:tc>
          <w:tcPr>
            <w:tcW w:w="9427" w:type="dxa"/>
            <w:gridSpan w:val="7"/>
            <w:tcBorders>
              <w:top w:val="single" w:sz="4" w:space="0" w:color="auto"/>
              <w:left w:val="nil"/>
              <w:bottom w:val="nil"/>
              <w:right w:val="nil"/>
            </w:tcBorders>
            <w:vAlign w:val="center"/>
          </w:tcPr>
          <w:p w:rsidR="0075011E" w:rsidRDefault="0075011E" w:rsidP="0054162D">
            <w:pPr>
              <w:widowControl/>
              <w:jc w:val="left"/>
              <w:rPr>
                <w:rFonts w:ascii="宋体" w:cs="宋体"/>
                <w:kern w:val="0"/>
                <w:sz w:val="24"/>
              </w:rPr>
            </w:pPr>
          </w:p>
          <w:p w:rsidR="0075011E" w:rsidRDefault="0075011E" w:rsidP="0054162D">
            <w:pPr>
              <w:widowControl/>
              <w:jc w:val="left"/>
              <w:rPr>
                <w:rFonts w:ascii="宋体" w:cs="宋体"/>
                <w:kern w:val="0"/>
                <w:sz w:val="24"/>
              </w:rPr>
            </w:pPr>
            <w:r>
              <w:rPr>
                <w:rFonts w:ascii="宋体" w:hAnsi="宋体" w:cs="宋体" w:hint="eastAsia"/>
                <w:kern w:val="0"/>
                <w:sz w:val="24"/>
              </w:rPr>
              <w:t>投标人名称：</w:t>
            </w:r>
            <w:r>
              <w:rPr>
                <w:rFonts w:ascii="宋体" w:hAnsi="宋体" w:cs="宋体"/>
                <w:kern w:val="0"/>
                <w:sz w:val="24"/>
                <w:u w:val="single"/>
              </w:rPr>
              <w:t xml:space="preserve">          </w:t>
            </w:r>
            <w:r>
              <w:rPr>
                <w:rFonts w:ascii="宋体" w:hAnsi="宋体" w:cs="宋体" w:hint="eastAsia"/>
                <w:kern w:val="0"/>
                <w:sz w:val="24"/>
                <w:u w:val="single"/>
              </w:rPr>
              <w:t>投标人全称</w:t>
            </w:r>
            <w:r>
              <w:rPr>
                <w:rFonts w:ascii="宋体" w:hAnsi="宋体" w:cs="宋体"/>
                <w:kern w:val="0"/>
                <w:sz w:val="24"/>
                <w:u w:val="single"/>
              </w:rPr>
              <w:t xml:space="preserve">            </w:t>
            </w:r>
            <w:r>
              <w:rPr>
                <w:rFonts w:ascii="宋体" w:hAnsi="宋体" w:cs="宋体" w:hint="eastAsia"/>
                <w:kern w:val="0"/>
                <w:sz w:val="24"/>
              </w:rPr>
              <w:t>（盖章）</w:t>
            </w:r>
          </w:p>
        </w:tc>
      </w:tr>
      <w:tr w:rsidR="0075011E" w:rsidTr="0054162D">
        <w:trPr>
          <w:trHeight w:val="454"/>
          <w:jc w:val="center"/>
        </w:trPr>
        <w:tc>
          <w:tcPr>
            <w:tcW w:w="9427" w:type="dxa"/>
            <w:gridSpan w:val="7"/>
            <w:vAlign w:val="center"/>
          </w:tcPr>
          <w:p w:rsidR="0075011E" w:rsidRDefault="0075011E" w:rsidP="0054162D">
            <w:pPr>
              <w:widowControl/>
              <w:jc w:val="left"/>
              <w:rPr>
                <w:rFonts w:ascii="宋体" w:cs="宋体"/>
                <w:kern w:val="0"/>
                <w:sz w:val="24"/>
                <w:u w:val="single"/>
              </w:rPr>
            </w:pPr>
            <w:r>
              <w:rPr>
                <w:rFonts w:ascii="宋体" w:hAnsi="宋体" w:cs="宋体" w:hint="eastAsia"/>
                <w:kern w:val="0"/>
                <w:sz w:val="24"/>
              </w:rPr>
              <w:t>法定代表人：</w:t>
            </w:r>
            <w:r>
              <w:rPr>
                <w:rFonts w:ascii="宋体" w:hAnsi="宋体" w:cs="宋体"/>
                <w:kern w:val="0"/>
                <w:sz w:val="24"/>
                <w:u w:val="single"/>
              </w:rPr>
              <w:t xml:space="preserve">               </w:t>
            </w:r>
            <w:r>
              <w:rPr>
                <w:rFonts w:ascii="宋体" w:hAnsi="宋体" w:cs="宋体" w:hint="eastAsia"/>
                <w:kern w:val="0"/>
                <w:sz w:val="24"/>
              </w:rPr>
              <w:t>（签字或盖章）</w:t>
            </w:r>
          </w:p>
        </w:tc>
      </w:tr>
      <w:tr w:rsidR="0075011E" w:rsidTr="0054162D">
        <w:trPr>
          <w:trHeight w:val="454"/>
          <w:jc w:val="center"/>
        </w:trPr>
        <w:tc>
          <w:tcPr>
            <w:tcW w:w="9427" w:type="dxa"/>
            <w:gridSpan w:val="7"/>
            <w:vAlign w:val="center"/>
          </w:tcPr>
          <w:p w:rsidR="0075011E" w:rsidRDefault="0075011E" w:rsidP="0054162D">
            <w:pPr>
              <w:widowControl/>
              <w:jc w:val="right"/>
              <w:rPr>
                <w:rFonts w:ascii="宋体" w:cs="宋体"/>
                <w:kern w:val="0"/>
                <w:sz w:val="24"/>
              </w:rPr>
            </w:pPr>
            <w:r>
              <w:rPr>
                <w:rFonts w:ascii="宋体" w:hAnsi="宋体" w:cs="Calibri" w:hint="eastAsia"/>
                <w:snapToGrid w:val="0"/>
                <w:kern w:val="0"/>
                <w:sz w:val="24"/>
              </w:rPr>
              <w:t>年</w:t>
            </w:r>
            <w:r>
              <w:rPr>
                <w:rFonts w:ascii="宋体" w:hAnsi="宋体" w:cs="Calibri"/>
                <w:snapToGrid w:val="0"/>
                <w:kern w:val="0"/>
                <w:sz w:val="24"/>
              </w:rPr>
              <w:t xml:space="preserve">    </w:t>
            </w:r>
            <w:r>
              <w:rPr>
                <w:rFonts w:ascii="宋体" w:hAnsi="宋体" w:cs="Calibri" w:hint="eastAsia"/>
                <w:snapToGrid w:val="0"/>
                <w:kern w:val="0"/>
                <w:sz w:val="24"/>
              </w:rPr>
              <w:t>月</w:t>
            </w:r>
            <w:r>
              <w:rPr>
                <w:rFonts w:ascii="宋体" w:hAnsi="宋体" w:cs="Calibri"/>
                <w:snapToGrid w:val="0"/>
                <w:kern w:val="0"/>
                <w:sz w:val="24"/>
              </w:rPr>
              <w:t xml:space="preserve">    </w:t>
            </w:r>
            <w:r>
              <w:rPr>
                <w:rFonts w:ascii="宋体" w:hAnsi="宋体" w:cs="Calibri" w:hint="eastAsia"/>
                <w:snapToGrid w:val="0"/>
                <w:kern w:val="0"/>
                <w:sz w:val="24"/>
              </w:rPr>
              <w:t>日</w:t>
            </w:r>
          </w:p>
        </w:tc>
      </w:tr>
    </w:tbl>
    <w:p w:rsidR="0075011E" w:rsidRDefault="0075011E" w:rsidP="0075011E">
      <w:pPr>
        <w:widowControl/>
        <w:snapToGrid w:val="0"/>
        <w:spacing w:line="360" w:lineRule="auto"/>
        <w:jc w:val="left"/>
        <w:rPr>
          <w:rFonts w:ascii="宋体"/>
          <w:snapToGrid w:val="0"/>
          <w:kern w:val="0"/>
          <w:sz w:val="24"/>
        </w:rPr>
      </w:pPr>
    </w:p>
    <w:p w:rsidR="0075011E" w:rsidRDefault="0075011E" w:rsidP="0075011E">
      <w:pPr>
        <w:spacing w:line="300" w:lineRule="auto"/>
        <w:rPr>
          <w:rFonts w:ascii="宋体"/>
          <w:bCs/>
          <w:sz w:val="24"/>
          <w:szCs w:val="21"/>
        </w:rPr>
      </w:pPr>
      <w:bookmarkStart w:id="115" w:name="_Toc320538028"/>
      <w:bookmarkStart w:id="116" w:name="_Toc373400066"/>
      <w:bookmarkStart w:id="117" w:name="_Toc373400428"/>
      <w:bookmarkStart w:id="118" w:name="_Toc423621759"/>
      <w:r>
        <w:rPr>
          <w:rFonts w:ascii="宋体" w:hAnsi="宋体" w:hint="eastAsia"/>
          <w:bCs/>
          <w:sz w:val="24"/>
          <w:szCs w:val="21"/>
        </w:rPr>
        <w:t>注：报价汇总表要求</w:t>
      </w:r>
      <w:bookmarkEnd w:id="115"/>
      <w:r>
        <w:rPr>
          <w:rFonts w:ascii="宋体" w:hAnsi="宋体" w:hint="eastAsia"/>
          <w:bCs/>
          <w:sz w:val="24"/>
          <w:szCs w:val="21"/>
        </w:rPr>
        <w:t>：</w:t>
      </w:r>
      <w:bookmarkEnd w:id="116"/>
      <w:bookmarkEnd w:id="117"/>
      <w:bookmarkEnd w:id="118"/>
    </w:p>
    <w:p w:rsidR="0075011E" w:rsidRDefault="0075011E" w:rsidP="0075011E">
      <w:pPr>
        <w:spacing w:line="300" w:lineRule="auto"/>
        <w:rPr>
          <w:rFonts w:ascii="宋体"/>
          <w:sz w:val="24"/>
        </w:rPr>
      </w:pPr>
      <w:r>
        <w:rPr>
          <w:rFonts w:ascii="宋体" w:hAnsi="宋体"/>
          <w:sz w:val="24"/>
        </w:rPr>
        <w:t>1.</w:t>
      </w:r>
      <w:r>
        <w:rPr>
          <w:rFonts w:ascii="宋体" w:hAnsi="宋体" w:hint="eastAsia"/>
          <w:sz w:val="24"/>
        </w:rPr>
        <w:t>所有价格应按“招标文件”中规定的货币单位填写</w:t>
      </w:r>
    </w:p>
    <w:p w:rsidR="0075011E" w:rsidRDefault="0075011E" w:rsidP="0075011E">
      <w:pPr>
        <w:spacing w:line="300" w:lineRule="auto"/>
        <w:rPr>
          <w:rFonts w:ascii="宋体"/>
          <w:sz w:val="24"/>
        </w:rPr>
      </w:pPr>
      <w:r>
        <w:rPr>
          <w:rFonts w:ascii="宋体" w:hAnsi="宋体"/>
          <w:sz w:val="24"/>
        </w:rPr>
        <w:t>2.</w:t>
      </w:r>
      <w:r>
        <w:rPr>
          <w:rFonts w:ascii="宋体" w:hAnsi="宋体" w:hint="eastAsia"/>
          <w:sz w:val="24"/>
        </w:rPr>
        <w:t>此表应经法定代表人签字或盖章，并加盖公章。</w:t>
      </w:r>
    </w:p>
    <w:p w:rsidR="0075011E" w:rsidRDefault="0075011E" w:rsidP="0075011E">
      <w:pPr>
        <w:spacing w:line="300" w:lineRule="auto"/>
        <w:rPr>
          <w:rStyle w:val="1Char"/>
          <w:rFonts w:ascii="宋体"/>
          <w:sz w:val="24"/>
        </w:rPr>
      </w:pPr>
      <w:r>
        <w:rPr>
          <w:rFonts w:ascii="宋体" w:hAnsi="宋体"/>
          <w:sz w:val="24"/>
        </w:rPr>
        <w:t>3.</w:t>
      </w:r>
      <w:r>
        <w:rPr>
          <w:rFonts w:cs="宋体" w:hint="eastAsia"/>
          <w:kern w:val="0"/>
          <w:sz w:val="24"/>
        </w:rPr>
        <w:t>报价汇总表在开标大会上当众公布，务必填写清楚，准确无误，格式可以微调。</w:t>
      </w:r>
      <w:bookmarkStart w:id="119" w:name="_Toc373400067"/>
      <w:bookmarkStart w:id="120" w:name="_Toc423621760"/>
      <w:bookmarkStart w:id="121" w:name="_Toc320538029"/>
      <w:bookmarkStart w:id="122" w:name="_Toc373400429"/>
    </w:p>
    <w:bookmarkEnd w:id="119"/>
    <w:bookmarkEnd w:id="120"/>
    <w:bookmarkEnd w:id="121"/>
    <w:bookmarkEnd w:id="122"/>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ind w:right="420"/>
        <w:rPr>
          <w:rFonts w:ascii="宋体"/>
          <w:snapToGrid w:val="0"/>
          <w:kern w:val="0"/>
          <w:sz w:val="24"/>
        </w:rPr>
      </w:pPr>
    </w:p>
    <w:p w:rsidR="0075011E" w:rsidRDefault="0075011E" w:rsidP="0075011E">
      <w:pPr>
        <w:spacing w:beforeLines="50" w:before="156" w:afterLines="50" w:after="156"/>
        <w:jc w:val="center"/>
        <w:rPr>
          <w:rStyle w:val="1Char"/>
          <w:bCs/>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75011E" w:rsidRDefault="0075011E" w:rsidP="0075011E">
      <w:pPr>
        <w:spacing w:beforeLines="50" w:before="156" w:afterLines="50" w:after="156"/>
        <w:jc w:val="center"/>
        <w:rPr>
          <w:rStyle w:val="1Char"/>
          <w:rFonts w:ascii="宋体"/>
          <w:bCs/>
          <w:kern w:val="0"/>
          <w:sz w:val="36"/>
          <w:szCs w:val="36"/>
        </w:rPr>
      </w:pPr>
      <w:r>
        <w:rPr>
          <w:rStyle w:val="1Char"/>
          <w:bCs/>
          <w:kern w:val="0"/>
          <w:sz w:val="28"/>
          <w:szCs w:val="28"/>
        </w:rPr>
        <w:br w:type="page"/>
      </w:r>
      <w:bookmarkStart w:id="123" w:name="_Toc373400434"/>
      <w:bookmarkStart w:id="124" w:name="_Toc373400072"/>
      <w:bookmarkStart w:id="125" w:name="_Toc320538033"/>
      <w:bookmarkStart w:id="126" w:name="_Toc317257931"/>
      <w:bookmarkStart w:id="127" w:name="_Toc423621765"/>
      <w:r>
        <w:rPr>
          <w:rStyle w:val="1Char"/>
          <w:rFonts w:ascii="宋体" w:hAnsi="宋体" w:hint="eastAsia"/>
          <w:bCs/>
          <w:kern w:val="0"/>
          <w:sz w:val="36"/>
          <w:szCs w:val="36"/>
        </w:rPr>
        <w:lastRenderedPageBreak/>
        <w:t>三、技术偏离表</w:t>
      </w:r>
      <w:bookmarkEnd w:id="123"/>
      <w:bookmarkEnd w:id="124"/>
      <w:bookmarkEnd w:id="125"/>
      <w:bookmarkEnd w:id="126"/>
      <w:bookmarkEnd w:id="127"/>
    </w:p>
    <w:p w:rsidR="0075011E" w:rsidRDefault="0075011E" w:rsidP="0075011E">
      <w:pPr>
        <w:spacing w:beforeLines="50" w:before="156" w:afterLines="50" w:after="156"/>
        <w:jc w:val="left"/>
        <w:rPr>
          <w:rFonts w:ascii="宋体"/>
          <w:b/>
          <w:sz w:val="24"/>
        </w:rPr>
      </w:pPr>
      <w:r>
        <w:rPr>
          <w:rFonts w:ascii="宋体" w:hAnsi="宋体" w:hint="eastAsia"/>
          <w:bCs/>
          <w:snapToGrid w:val="0"/>
          <w:kern w:val="0"/>
          <w:sz w:val="24"/>
        </w:rPr>
        <w:t>项目名称：</w:t>
      </w:r>
      <w:r>
        <w:rPr>
          <w:rFonts w:ascii="宋体" w:hAnsi="宋体"/>
          <w:b/>
          <w:sz w:val="24"/>
          <w:u w:val="single"/>
        </w:rPr>
        <w:t xml:space="preserve"> </w:t>
      </w:r>
      <w:r>
        <w:rPr>
          <w:rFonts w:ascii="宋体" w:hAnsi="宋体" w:hint="eastAsia"/>
          <w:bCs/>
          <w:snapToGrid w:val="0"/>
          <w:kern w:val="0"/>
          <w:sz w:val="24"/>
          <w:u w:val="single"/>
        </w:rPr>
        <w:t>2022年绿化保洁外包业务</w:t>
      </w:r>
      <w:r>
        <w:rPr>
          <w:rFonts w:ascii="宋体" w:hAnsi="宋体"/>
          <w:b/>
          <w:sz w:val="24"/>
          <w:u w:val="single"/>
        </w:rPr>
        <w:t xml:space="preserve"> </w:t>
      </w:r>
    </w:p>
    <w:p w:rsidR="0075011E" w:rsidRDefault="0075011E" w:rsidP="0075011E">
      <w:pPr>
        <w:spacing w:beforeLines="50" w:before="156" w:afterLines="50" w:after="156"/>
        <w:jc w:val="left"/>
        <w:rPr>
          <w:rFonts w:ascii="宋体"/>
          <w:snapToGrid w:val="0"/>
          <w:kern w:val="0"/>
          <w:sz w:val="24"/>
          <w:u w:val="single"/>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Pr>
          <w:rFonts w:ascii="宋体" w:hAnsi="宋体"/>
          <w:bCs/>
          <w:snapToGrid w:val="0"/>
          <w:kern w:val="0"/>
          <w:sz w:val="24"/>
          <w:u w:val="single"/>
        </w:rPr>
        <w:t xml:space="preserve"> </w:t>
      </w:r>
      <w:r>
        <w:rPr>
          <w:rFonts w:ascii="宋体" w:hAnsi="宋体" w:hint="eastAsia"/>
          <w:bCs/>
          <w:snapToGrid w:val="0"/>
          <w:kern w:val="0"/>
          <w:sz w:val="24"/>
          <w:u w:val="single"/>
        </w:rPr>
        <w:t xml:space="preserve">                </w:t>
      </w:r>
      <w:r>
        <w:rPr>
          <w:rFonts w:ascii="宋体" w:hAnsi="宋体"/>
          <w:snapToGrid w:val="0"/>
          <w:kern w:val="0"/>
          <w:sz w:val="24"/>
          <w:u w:val="single"/>
        </w:rPr>
        <w:t xml:space="preserve">     </w:t>
      </w:r>
    </w:p>
    <w:tbl>
      <w:tblPr>
        <w:tblW w:w="938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74"/>
        <w:gridCol w:w="1855"/>
        <w:gridCol w:w="1550"/>
        <w:gridCol w:w="1550"/>
        <w:gridCol w:w="1862"/>
        <w:gridCol w:w="1897"/>
      </w:tblGrid>
      <w:tr w:rsidR="0075011E" w:rsidTr="0054162D">
        <w:trPr>
          <w:trHeight w:val="640"/>
          <w:jc w:val="center"/>
        </w:trPr>
        <w:tc>
          <w:tcPr>
            <w:tcW w:w="674"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序号</w:t>
            </w:r>
          </w:p>
        </w:tc>
        <w:tc>
          <w:tcPr>
            <w:tcW w:w="1855" w:type="dxa"/>
            <w:tcBorders>
              <w:top w:val="double" w:sz="4" w:space="0" w:color="auto"/>
              <w:right w:val="single" w:sz="2"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名称</w:t>
            </w:r>
          </w:p>
        </w:tc>
        <w:tc>
          <w:tcPr>
            <w:tcW w:w="1550" w:type="dxa"/>
            <w:tcBorders>
              <w:top w:val="double" w:sz="4" w:space="0" w:color="auto"/>
              <w:left w:val="single" w:sz="2"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招标</w:t>
            </w:r>
          </w:p>
          <w:p w:rsidR="0075011E" w:rsidRDefault="0075011E" w:rsidP="0054162D">
            <w:pPr>
              <w:widowControl/>
              <w:jc w:val="center"/>
              <w:rPr>
                <w:rFonts w:ascii="宋体" w:cs="宋体"/>
                <w:kern w:val="0"/>
                <w:sz w:val="24"/>
              </w:rPr>
            </w:pPr>
            <w:r>
              <w:rPr>
                <w:rFonts w:ascii="宋体" w:hAnsi="宋体" w:cs="宋体" w:hint="eastAsia"/>
                <w:kern w:val="0"/>
                <w:sz w:val="24"/>
              </w:rPr>
              <w:t>主要参数</w:t>
            </w:r>
          </w:p>
        </w:tc>
        <w:tc>
          <w:tcPr>
            <w:tcW w:w="1550" w:type="dxa"/>
            <w:tcBorders>
              <w:top w:val="double" w:sz="4" w:space="0" w:color="auto"/>
              <w:right w:val="single" w:sz="2"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投标</w:t>
            </w:r>
          </w:p>
          <w:p w:rsidR="0075011E" w:rsidRDefault="0075011E" w:rsidP="0054162D">
            <w:pPr>
              <w:widowControl/>
              <w:jc w:val="center"/>
              <w:rPr>
                <w:rFonts w:ascii="宋体" w:cs="宋体"/>
                <w:kern w:val="0"/>
                <w:sz w:val="24"/>
              </w:rPr>
            </w:pPr>
            <w:r>
              <w:rPr>
                <w:rFonts w:ascii="宋体" w:hAnsi="宋体" w:cs="宋体" w:hint="eastAsia"/>
                <w:kern w:val="0"/>
                <w:sz w:val="24"/>
              </w:rPr>
              <w:t>实际参数</w:t>
            </w:r>
          </w:p>
        </w:tc>
        <w:tc>
          <w:tcPr>
            <w:tcW w:w="1862" w:type="dxa"/>
            <w:tcBorders>
              <w:top w:val="double" w:sz="4" w:space="0" w:color="auto"/>
              <w:left w:val="single" w:sz="2"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是否偏离</w:t>
            </w:r>
          </w:p>
          <w:p w:rsidR="0075011E" w:rsidRDefault="0075011E" w:rsidP="0054162D">
            <w:pPr>
              <w:widowControl/>
              <w:jc w:val="center"/>
              <w:rPr>
                <w:rFonts w:ascii="宋体" w:cs="宋体"/>
                <w:kern w:val="0"/>
                <w:sz w:val="24"/>
              </w:rPr>
            </w:pPr>
            <w:r>
              <w:rPr>
                <w:rFonts w:ascii="宋体" w:hAnsi="宋体" w:cs="宋体" w:hint="eastAsia"/>
                <w:kern w:val="0"/>
                <w:sz w:val="24"/>
              </w:rPr>
              <w:t>（正偏离</w:t>
            </w:r>
            <w:r>
              <w:rPr>
                <w:rFonts w:ascii="宋体" w:hAnsi="宋体" w:cs="宋体"/>
                <w:kern w:val="0"/>
                <w:sz w:val="24"/>
              </w:rPr>
              <w:t>/</w:t>
            </w:r>
            <w:r>
              <w:rPr>
                <w:rFonts w:ascii="宋体" w:hAnsi="宋体" w:cs="宋体" w:hint="eastAsia"/>
                <w:kern w:val="0"/>
                <w:sz w:val="24"/>
              </w:rPr>
              <w:t>负偏离</w:t>
            </w:r>
            <w:r>
              <w:rPr>
                <w:rFonts w:ascii="宋体" w:hAnsi="宋体" w:cs="宋体"/>
                <w:kern w:val="0"/>
                <w:sz w:val="24"/>
              </w:rPr>
              <w:t>/</w:t>
            </w:r>
            <w:r>
              <w:rPr>
                <w:rFonts w:ascii="宋体" w:hAnsi="宋体" w:cs="宋体" w:hint="eastAsia"/>
                <w:kern w:val="0"/>
                <w:sz w:val="24"/>
              </w:rPr>
              <w:t>无偏离）</w:t>
            </w:r>
          </w:p>
        </w:tc>
        <w:tc>
          <w:tcPr>
            <w:tcW w:w="1897"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偏离说明</w:t>
            </w:r>
          </w:p>
        </w:tc>
      </w:tr>
      <w:tr w:rsidR="0075011E" w:rsidTr="0054162D">
        <w:trPr>
          <w:trHeight w:val="391"/>
          <w:jc w:val="center"/>
        </w:trPr>
        <w:tc>
          <w:tcPr>
            <w:tcW w:w="67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7" w:type="dxa"/>
            <w:vAlign w:val="center"/>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391"/>
          <w:jc w:val="center"/>
        </w:trPr>
        <w:tc>
          <w:tcPr>
            <w:tcW w:w="67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7" w:type="dxa"/>
            <w:vAlign w:val="center"/>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11"/>
          <w:jc w:val="center"/>
        </w:trPr>
        <w:tc>
          <w:tcPr>
            <w:tcW w:w="67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7" w:type="dxa"/>
            <w:vAlign w:val="center"/>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391"/>
          <w:jc w:val="center"/>
        </w:trPr>
        <w:tc>
          <w:tcPr>
            <w:tcW w:w="67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55"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62" w:type="dxa"/>
            <w:tcBorders>
              <w:lef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7" w:type="dxa"/>
            <w:vAlign w:val="center"/>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11"/>
          <w:jc w:val="center"/>
        </w:trPr>
        <w:tc>
          <w:tcPr>
            <w:tcW w:w="674"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55" w:type="dxa"/>
            <w:tcBorders>
              <w:bottom w:val="double" w:sz="4" w:space="0" w:color="auto"/>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left w:val="single" w:sz="2" w:space="0" w:color="auto"/>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550" w:type="dxa"/>
            <w:tcBorders>
              <w:bottom w:val="double" w:sz="4" w:space="0" w:color="auto"/>
              <w:right w:val="single" w:sz="2"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62" w:type="dxa"/>
            <w:tcBorders>
              <w:left w:val="single" w:sz="2" w:space="0" w:color="auto"/>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7"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r>
    </w:tbl>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注：</w:t>
      </w:r>
    </w:p>
    <w:p w:rsidR="0075011E" w:rsidRDefault="0075011E" w:rsidP="0075011E">
      <w:pPr>
        <w:adjustRightInd w:val="0"/>
        <w:snapToGrid w:val="0"/>
        <w:spacing w:line="300" w:lineRule="auto"/>
        <w:rPr>
          <w:rFonts w:ascii="宋体"/>
          <w:snapToGrid w:val="0"/>
          <w:kern w:val="0"/>
          <w:sz w:val="24"/>
        </w:rPr>
      </w:pPr>
      <w:r>
        <w:rPr>
          <w:rFonts w:ascii="宋体" w:hAnsi="宋体"/>
          <w:snapToGrid w:val="0"/>
          <w:kern w:val="0"/>
          <w:sz w:val="24"/>
        </w:rPr>
        <w:t>1</w:t>
      </w:r>
      <w:r>
        <w:rPr>
          <w:rFonts w:ascii="宋体" w:hAnsi="宋体" w:hint="eastAsia"/>
          <w:snapToGrid w:val="0"/>
          <w:kern w:val="0"/>
          <w:sz w:val="24"/>
        </w:rPr>
        <w:t>、投标文件的技术规格及参数与招标文件中要求的技术规格及参数无论是否有偏差都需在本表中列出。</w:t>
      </w:r>
    </w:p>
    <w:p w:rsidR="0075011E" w:rsidRDefault="0075011E" w:rsidP="0075011E">
      <w:pPr>
        <w:widowControl/>
        <w:rPr>
          <w:rFonts w:ascii="宋体"/>
          <w:snapToGrid w:val="0"/>
          <w:kern w:val="0"/>
          <w:sz w:val="24"/>
        </w:rPr>
      </w:pPr>
      <w:r>
        <w:rPr>
          <w:rFonts w:ascii="宋体" w:hAnsi="宋体"/>
          <w:snapToGrid w:val="0"/>
          <w:kern w:val="0"/>
          <w:sz w:val="24"/>
        </w:rPr>
        <w:t>2</w:t>
      </w:r>
      <w:r>
        <w:rPr>
          <w:rFonts w:ascii="宋体" w:hAnsi="宋体" w:hint="eastAsia"/>
          <w:snapToGrid w:val="0"/>
          <w:kern w:val="0"/>
          <w:sz w:val="24"/>
        </w:rPr>
        <w:t>、投标名称和</w:t>
      </w:r>
      <w:r>
        <w:rPr>
          <w:rFonts w:ascii="宋体" w:hAnsi="宋体" w:cs="宋体" w:hint="eastAsia"/>
          <w:kern w:val="0"/>
          <w:sz w:val="24"/>
        </w:rPr>
        <w:t>投标主要技术规格及参数必须按照招标内容及技术要求中名称的顺序和技</w:t>
      </w:r>
      <w:r>
        <w:rPr>
          <w:rFonts w:ascii="宋体" w:hAnsi="宋体" w:hint="eastAsia"/>
          <w:snapToGrid w:val="0"/>
          <w:kern w:val="0"/>
          <w:sz w:val="24"/>
        </w:rPr>
        <w:t>术规格参数要求一一对应填写，不得缺项，否则视为不响应招标文件实质性要求。</w:t>
      </w:r>
    </w:p>
    <w:p w:rsidR="0075011E" w:rsidRDefault="0075011E" w:rsidP="0075011E">
      <w:pPr>
        <w:widowControl/>
        <w:ind w:firstLineChars="200" w:firstLine="480"/>
        <w:rPr>
          <w:rFonts w:ascii="宋体"/>
          <w:snapToGrid w:val="0"/>
          <w:kern w:val="0"/>
          <w:sz w:val="24"/>
        </w:rPr>
      </w:pPr>
    </w:p>
    <w:p w:rsidR="0075011E" w:rsidRDefault="0075011E" w:rsidP="0075011E">
      <w:pPr>
        <w:widowControl/>
        <w:ind w:firstLineChars="200" w:firstLine="480"/>
        <w:rPr>
          <w:rFonts w:ascii="宋体"/>
          <w:snapToGrid w:val="0"/>
          <w:kern w:val="0"/>
          <w:sz w:val="24"/>
        </w:rPr>
      </w:pPr>
    </w:p>
    <w:p w:rsidR="0075011E" w:rsidRDefault="0075011E" w:rsidP="0075011E">
      <w:pPr>
        <w:widowControl/>
        <w:ind w:firstLineChars="200" w:firstLine="480"/>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投标人：</w:t>
      </w:r>
      <w:r>
        <w:rPr>
          <w:rFonts w:ascii="宋体" w:hAnsi="宋体"/>
          <w:snapToGrid w:val="0"/>
          <w:kern w:val="0"/>
          <w:sz w:val="24"/>
          <w:u w:val="single"/>
        </w:rPr>
        <w:t xml:space="preserve">        </w:t>
      </w:r>
      <w:r>
        <w:rPr>
          <w:rFonts w:ascii="宋体" w:hAnsi="宋体" w:hint="eastAsia"/>
          <w:snapToGrid w:val="0"/>
          <w:kern w:val="0"/>
          <w:sz w:val="24"/>
          <w:u w:val="single"/>
        </w:rPr>
        <w:t>投标人全称</w:t>
      </w:r>
      <w:r>
        <w:rPr>
          <w:rFonts w:ascii="宋体" w:hAnsi="宋体"/>
          <w:snapToGrid w:val="0"/>
          <w:kern w:val="0"/>
          <w:sz w:val="24"/>
          <w:u w:val="single"/>
        </w:rPr>
        <w:t xml:space="preserve">           </w:t>
      </w:r>
      <w:r>
        <w:rPr>
          <w:rFonts w:ascii="宋体" w:hAnsi="宋体" w:hint="eastAsia"/>
          <w:snapToGrid w:val="0"/>
          <w:kern w:val="0"/>
          <w:sz w:val="24"/>
        </w:rPr>
        <w:t>（盖公章）</w:t>
      </w: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法定代表人或授权委托人：</w:t>
      </w:r>
      <w:r>
        <w:rPr>
          <w:rFonts w:ascii="宋体" w:hAnsi="宋体"/>
          <w:snapToGrid w:val="0"/>
          <w:kern w:val="0"/>
          <w:sz w:val="24"/>
          <w:u w:val="single"/>
        </w:rPr>
        <w:t xml:space="preserve">        </w:t>
      </w:r>
      <w:r>
        <w:rPr>
          <w:rFonts w:ascii="宋体" w:hAnsi="宋体" w:hint="eastAsia"/>
          <w:snapToGrid w:val="0"/>
          <w:kern w:val="0"/>
          <w:sz w:val="24"/>
        </w:rPr>
        <w:t>（签字或盖章）</w:t>
      </w:r>
    </w:p>
    <w:p w:rsidR="0075011E" w:rsidRDefault="0075011E" w:rsidP="0075011E">
      <w:pPr>
        <w:adjustRightInd w:val="0"/>
        <w:snapToGrid w:val="0"/>
        <w:spacing w:line="300" w:lineRule="auto"/>
        <w:ind w:right="420"/>
        <w:jc w:val="center"/>
        <w:rPr>
          <w:rFonts w:ascii="宋体"/>
          <w:snapToGrid w:val="0"/>
          <w:kern w:val="0"/>
          <w:sz w:val="24"/>
        </w:rPr>
      </w:pPr>
    </w:p>
    <w:p w:rsidR="0075011E" w:rsidRDefault="0075011E" w:rsidP="0075011E">
      <w:pPr>
        <w:adjustRightInd w:val="0"/>
        <w:snapToGrid w:val="0"/>
        <w:spacing w:line="300" w:lineRule="auto"/>
        <w:ind w:right="420"/>
        <w:jc w:val="center"/>
        <w:rPr>
          <w:rFonts w:ascii="宋体"/>
          <w:snapToGrid w:val="0"/>
          <w:kern w:val="0"/>
          <w:sz w:val="24"/>
        </w:rPr>
      </w:pPr>
    </w:p>
    <w:p w:rsidR="0075011E" w:rsidRDefault="0075011E" w:rsidP="0075011E">
      <w:pPr>
        <w:adjustRightInd w:val="0"/>
        <w:snapToGrid w:val="0"/>
        <w:spacing w:line="300" w:lineRule="auto"/>
        <w:ind w:right="420"/>
        <w:jc w:val="center"/>
        <w:rPr>
          <w:rFonts w:ascii="宋体"/>
          <w:snapToGrid w:val="0"/>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75011E" w:rsidRDefault="0075011E" w:rsidP="0075011E">
      <w:pPr>
        <w:spacing w:afterLines="50" w:after="156" w:line="360" w:lineRule="auto"/>
        <w:jc w:val="center"/>
        <w:rPr>
          <w:rStyle w:val="1Char"/>
          <w:rFonts w:ascii="宋体"/>
          <w:bCs/>
          <w:kern w:val="0"/>
          <w:sz w:val="36"/>
          <w:szCs w:val="36"/>
        </w:rPr>
      </w:pPr>
      <w:bookmarkStart w:id="128" w:name="_Toc320538035"/>
      <w:bookmarkStart w:id="129" w:name="_Toc288547401"/>
      <w:bookmarkStart w:id="130" w:name="_Toc317257933"/>
      <w:bookmarkStart w:id="131" w:name="_Toc288547476"/>
      <w:r>
        <w:rPr>
          <w:rFonts w:ascii="宋体"/>
          <w:snapToGrid w:val="0"/>
          <w:kern w:val="0"/>
        </w:rPr>
        <w:br w:type="page"/>
      </w:r>
      <w:bookmarkStart w:id="132" w:name="_Toc423621766"/>
      <w:bookmarkStart w:id="133" w:name="_Toc373400073"/>
      <w:bookmarkStart w:id="134" w:name="_Toc373400435"/>
      <w:r>
        <w:rPr>
          <w:rStyle w:val="1Char"/>
          <w:rFonts w:ascii="宋体" w:hAnsi="宋体" w:hint="eastAsia"/>
          <w:bCs/>
          <w:kern w:val="0"/>
          <w:sz w:val="36"/>
          <w:szCs w:val="36"/>
        </w:rPr>
        <w:lastRenderedPageBreak/>
        <w:t>四、商务偏离表</w:t>
      </w:r>
      <w:bookmarkEnd w:id="128"/>
      <w:bookmarkEnd w:id="129"/>
      <w:bookmarkEnd w:id="130"/>
      <w:bookmarkEnd w:id="131"/>
      <w:bookmarkEnd w:id="132"/>
      <w:bookmarkEnd w:id="133"/>
      <w:bookmarkEnd w:id="134"/>
    </w:p>
    <w:p w:rsidR="0075011E" w:rsidRDefault="0075011E" w:rsidP="0075011E">
      <w:pPr>
        <w:spacing w:beforeLines="50" w:before="156" w:afterLines="50" w:after="156"/>
        <w:jc w:val="left"/>
        <w:rPr>
          <w:rFonts w:ascii="宋体"/>
          <w:b/>
          <w:sz w:val="24"/>
        </w:rPr>
      </w:pPr>
      <w:r>
        <w:rPr>
          <w:rFonts w:ascii="宋体" w:hAnsi="宋体" w:hint="eastAsia"/>
          <w:bCs/>
          <w:snapToGrid w:val="0"/>
          <w:kern w:val="0"/>
          <w:sz w:val="24"/>
        </w:rPr>
        <w:t>项目名称：</w:t>
      </w:r>
      <w:r>
        <w:rPr>
          <w:rFonts w:ascii="宋体" w:hAnsi="宋体"/>
          <w:b/>
          <w:sz w:val="24"/>
          <w:u w:val="single"/>
        </w:rPr>
        <w:t xml:space="preserve"> </w:t>
      </w:r>
      <w:r>
        <w:rPr>
          <w:rFonts w:ascii="宋体" w:hAnsi="宋体" w:hint="eastAsia"/>
          <w:bCs/>
          <w:snapToGrid w:val="0"/>
          <w:kern w:val="0"/>
          <w:sz w:val="24"/>
          <w:u w:val="single"/>
        </w:rPr>
        <w:t>2022年绿化保洁外包业务</w:t>
      </w:r>
      <w:r>
        <w:rPr>
          <w:rFonts w:ascii="宋体" w:hAnsi="宋体"/>
          <w:b/>
          <w:sz w:val="24"/>
          <w:u w:val="single"/>
        </w:rPr>
        <w:t xml:space="preserve"> </w:t>
      </w:r>
    </w:p>
    <w:p w:rsidR="0075011E" w:rsidRDefault="0075011E" w:rsidP="0075011E">
      <w:pPr>
        <w:adjustRightInd w:val="0"/>
        <w:snapToGrid w:val="0"/>
        <w:spacing w:line="360" w:lineRule="auto"/>
        <w:rPr>
          <w:rFonts w:ascii="宋体"/>
          <w:sz w:val="24"/>
        </w:rPr>
      </w:pPr>
      <w:r>
        <w:rPr>
          <w:rFonts w:ascii="宋体" w:hAnsi="宋体" w:hint="eastAsia"/>
          <w:bCs/>
          <w:snapToGrid w:val="0"/>
          <w:kern w:val="0"/>
          <w:sz w:val="24"/>
        </w:rPr>
        <w:t>招</w:t>
      </w:r>
      <w:r>
        <w:rPr>
          <w:rFonts w:ascii="宋体" w:hAnsi="宋体"/>
          <w:bCs/>
          <w:snapToGrid w:val="0"/>
          <w:kern w:val="0"/>
          <w:sz w:val="24"/>
        </w:rPr>
        <w:t xml:space="preserve"> </w:t>
      </w:r>
      <w:r>
        <w:rPr>
          <w:rFonts w:ascii="宋体" w:hAnsi="宋体" w:hint="eastAsia"/>
          <w:bCs/>
          <w:snapToGrid w:val="0"/>
          <w:kern w:val="0"/>
          <w:sz w:val="24"/>
        </w:rPr>
        <w:t>标</w:t>
      </w:r>
      <w:r>
        <w:rPr>
          <w:rFonts w:ascii="宋体" w:hAnsi="宋体"/>
          <w:bCs/>
          <w:snapToGrid w:val="0"/>
          <w:kern w:val="0"/>
          <w:sz w:val="24"/>
        </w:rPr>
        <w:t xml:space="preserve"> </w:t>
      </w:r>
      <w:r>
        <w:rPr>
          <w:rFonts w:ascii="宋体" w:hAnsi="宋体" w:hint="eastAsia"/>
          <w:bCs/>
          <w:snapToGrid w:val="0"/>
          <w:kern w:val="0"/>
          <w:sz w:val="24"/>
        </w:rPr>
        <w:t>编</w:t>
      </w:r>
      <w:r>
        <w:rPr>
          <w:rFonts w:ascii="宋体" w:hAnsi="宋体"/>
          <w:bCs/>
          <w:snapToGrid w:val="0"/>
          <w:kern w:val="0"/>
          <w:sz w:val="24"/>
        </w:rPr>
        <w:t xml:space="preserve"> </w:t>
      </w:r>
      <w:r>
        <w:rPr>
          <w:rFonts w:ascii="宋体" w:hAnsi="宋体" w:hint="eastAsia"/>
          <w:bCs/>
          <w:snapToGrid w:val="0"/>
          <w:kern w:val="0"/>
          <w:sz w:val="24"/>
        </w:rPr>
        <w:t>号：</w:t>
      </w:r>
      <w:r>
        <w:rPr>
          <w:rFonts w:ascii="宋体" w:hAnsi="宋体"/>
          <w:snapToGrid w:val="0"/>
          <w:kern w:val="0"/>
          <w:sz w:val="24"/>
          <w:u w:val="single"/>
        </w:rPr>
        <w:t xml:space="preserve"> </w:t>
      </w:r>
      <w:r>
        <w:rPr>
          <w:rFonts w:ascii="宋体" w:hAnsi="宋体"/>
          <w:bCs/>
          <w:snapToGrid w:val="0"/>
          <w:kern w:val="0"/>
          <w:sz w:val="24"/>
          <w:u w:val="single"/>
        </w:rPr>
        <w:t xml:space="preserve"> </w:t>
      </w:r>
      <w:r>
        <w:rPr>
          <w:rFonts w:ascii="宋体" w:hAnsi="宋体" w:hint="eastAsia"/>
          <w:bCs/>
          <w:snapToGrid w:val="0"/>
          <w:kern w:val="0"/>
          <w:sz w:val="24"/>
          <w:u w:val="single"/>
        </w:rPr>
        <w:t xml:space="preserve">               </w:t>
      </w:r>
      <w:r>
        <w:rPr>
          <w:rFonts w:ascii="宋体" w:hAnsi="宋体"/>
          <w:snapToGrid w:val="0"/>
          <w:kern w:val="0"/>
          <w:sz w:val="24"/>
          <w:u w:val="single"/>
        </w:rPr>
        <w:t xml:space="preserve">    </w:t>
      </w:r>
    </w:p>
    <w:p w:rsidR="0075011E" w:rsidRDefault="0075011E" w:rsidP="0075011E">
      <w:pPr>
        <w:adjustRightInd w:val="0"/>
        <w:snapToGrid w:val="0"/>
        <w:spacing w:line="360" w:lineRule="auto"/>
        <w:rPr>
          <w:rFonts w:ascii="宋体"/>
          <w:sz w:val="24"/>
        </w:rPr>
      </w:pPr>
    </w:p>
    <w:tbl>
      <w:tblPr>
        <w:tblpPr w:leftFromText="180" w:rightFromText="180" w:vertAnchor="page" w:horzAnchor="margin" w:tblpY="3546"/>
        <w:tblW w:w="91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28"/>
        <w:gridCol w:w="1896"/>
        <w:gridCol w:w="1896"/>
        <w:gridCol w:w="3144"/>
        <w:gridCol w:w="1381"/>
      </w:tblGrid>
      <w:tr w:rsidR="0075011E" w:rsidTr="0054162D">
        <w:trPr>
          <w:trHeight w:val="1070"/>
        </w:trPr>
        <w:tc>
          <w:tcPr>
            <w:tcW w:w="828"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序号</w:t>
            </w:r>
          </w:p>
        </w:tc>
        <w:tc>
          <w:tcPr>
            <w:tcW w:w="1896"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招标文件条款</w:t>
            </w:r>
          </w:p>
        </w:tc>
        <w:tc>
          <w:tcPr>
            <w:tcW w:w="1896"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投标文件条款</w:t>
            </w:r>
          </w:p>
        </w:tc>
        <w:tc>
          <w:tcPr>
            <w:tcW w:w="3144"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是否偏离</w:t>
            </w:r>
          </w:p>
          <w:p w:rsidR="0075011E" w:rsidRDefault="0075011E" w:rsidP="0054162D">
            <w:pPr>
              <w:widowControl/>
              <w:jc w:val="center"/>
              <w:rPr>
                <w:rFonts w:ascii="宋体" w:cs="宋体"/>
                <w:kern w:val="0"/>
                <w:sz w:val="24"/>
              </w:rPr>
            </w:pPr>
            <w:r>
              <w:rPr>
                <w:rFonts w:ascii="宋体" w:hAnsi="宋体" w:cs="宋体" w:hint="eastAsia"/>
                <w:kern w:val="0"/>
                <w:sz w:val="24"/>
              </w:rPr>
              <w:t>（正偏离</w:t>
            </w:r>
            <w:r>
              <w:rPr>
                <w:rFonts w:ascii="宋体" w:hAnsi="宋体" w:cs="宋体"/>
                <w:kern w:val="0"/>
                <w:sz w:val="24"/>
              </w:rPr>
              <w:t>/</w:t>
            </w:r>
            <w:r>
              <w:rPr>
                <w:rFonts w:ascii="宋体" w:hAnsi="宋体" w:cs="宋体" w:hint="eastAsia"/>
                <w:kern w:val="0"/>
                <w:sz w:val="24"/>
              </w:rPr>
              <w:t>负偏离</w:t>
            </w:r>
            <w:r>
              <w:rPr>
                <w:rFonts w:ascii="宋体" w:hAnsi="宋体" w:cs="宋体"/>
                <w:kern w:val="0"/>
                <w:sz w:val="24"/>
              </w:rPr>
              <w:t>/</w:t>
            </w:r>
            <w:r>
              <w:rPr>
                <w:rFonts w:ascii="宋体" w:hAnsi="宋体" w:cs="宋体" w:hint="eastAsia"/>
                <w:kern w:val="0"/>
                <w:sz w:val="24"/>
              </w:rPr>
              <w:t>无偏离）</w:t>
            </w:r>
          </w:p>
        </w:tc>
        <w:tc>
          <w:tcPr>
            <w:tcW w:w="1381" w:type="dxa"/>
            <w:tcBorders>
              <w:top w:val="double" w:sz="4" w:space="0" w:color="auto"/>
            </w:tcBorders>
            <w:vAlign w:val="center"/>
          </w:tcPr>
          <w:p w:rsidR="0075011E" w:rsidRDefault="0075011E" w:rsidP="0054162D">
            <w:pPr>
              <w:widowControl/>
              <w:jc w:val="center"/>
              <w:rPr>
                <w:rFonts w:ascii="宋体" w:cs="宋体"/>
                <w:kern w:val="0"/>
                <w:sz w:val="24"/>
              </w:rPr>
            </w:pPr>
            <w:r>
              <w:rPr>
                <w:rFonts w:ascii="宋体" w:hAnsi="宋体" w:cs="宋体" w:hint="eastAsia"/>
                <w:kern w:val="0"/>
                <w:sz w:val="24"/>
              </w:rPr>
              <w:t>偏离说明</w:t>
            </w:r>
          </w:p>
        </w:tc>
      </w:tr>
      <w:tr w:rsidR="0075011E" w:rsidTr="0054162D">
        <w:trPr>
          <w:trHeight w:val="432"/>
        </w:trPr>
        <w:tc>
          <w:tcPr>
            <w:tcW w:w="828"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1</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投标保证金</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49"/>
        </w:trPr>
        <w:tc>
          <w:tcPr>
            <w:tcW w:w="828"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2</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投标有效期</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32"/>
        </w:trPr>
        <w:tc>
          <w:tcPr>
            <w:tcW w:w="828"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3</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投标人资格要求</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rPr>
                <w:rFonts w:ascii="宋体" w:cs="Calibri"/>
                <w:snapToGrid w:val="0"/>
                <w:kern w:val="0"/>
                <w:sz w:val="24"/>
              </w:rPr>
            </w:pPr>
          </w:p>
        </w:tc>
      </w:tr>
      <w:tr w:rsidR="0075011E" w:rsidTr="0054162D">
        <w:trPr>
          <w:trHeight w:val="449"/>
        </w:trPr>
        <w:tc>
          <w:tcPr>
            <w:tcW w:w="828"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4</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开工时间</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49"/>
        </w:trPr>
        <w:tc>
          <w:tcPr>
            <w:tcW w:w="828" w:type="dxa"/>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5</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hint="eastAsia"/>
                <w:snapToGrid w:val="0"/>
                <w:kern w:val="0"/>
                <w:sz w:val="24"/>
              </w:rPr>
              <w:t>付款时间、方式</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49"/>
        </w:trPr>
        <w:tc>
          <w:tcPr>
            <w:tcW w:w="828" w:type="dxa"/>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6</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49"/>
        </w:trPr>
        <w:tc>
          <w:tcPr>
            <w:tcW w:w="828" w:type="dxa"/>
          </w:tcPr>
          <w:p w:rsidR="0075011E" w:rsidRDefault="0075011E" w:rsidP="0054162D">
            <w:pPr>
              <w:adjustRightInd w:val="0"/>
              <w:snapToGrid w:val="0"/>
              <w:spacing w:line="300" w:lineRule="auto"/>
              <w:jc w:val="center"/>
              <w:rPr>
                <w:rFonts w:ascii="宋体" w:cs="Calibri"/>
                <w:snapToGrid w:val="0"/>
                <w:kern w:val="0"/>
                <w:sz w:val="24"/>
              </w:rPr>
            </w:pPr>
            <w:r>
              <w:rPr>
                <w:rFonts w:ascii="宋体" w:hAnsi="宋体" w:cs="Calibri"/>
                <w:snapToGrid w:val="0"/>
                <w:kern w:val="0"/>
                <w:sz w:val="24"/>
              </w:rPr>
              <w:t>7</w:t>
            </w: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6"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Pr>
          <w:p w:rsidR="0075011E" w:rsidRDefault="0075011E" w:rsidP="0054162D">
            <w:pPr>
              <w:adjustRightInd w:val="0"/>
              <w:snapToGrid w:val="0"/>
              <w:spacing w:line="300" w:lineRule="auto"/>
              <w:jc w:val="center"/>
              <w:rPr>
                <w:rFonts w:ascii="宋体" w:cs="Calibri"/>
                <w:snapToGrid w:val="0"/>
                <w:kern w:val="0"/>
                <w:sz w:val="24"/>
              </w:rPr>
            </w:pPr>
          </w:p>
        </w:tc>
      </w:tr>
      <w:tr w:rsidR="0075011E" w:rsidTr="0054162D">
        <w:trPr>
          <w:trHeight w:val="449"/>
        </w:trPr>
        <w:tc>
          <w:tcPr>
            <w:tcW w:w="828"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896"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r>
              <w:rPr>
                <w:rFonts w:ascii="宋体" w:cs="Calibri"/>
                <w:snapToGrid w:val="0"/>
                <w:kern w:val="0"/>
                <w:sz w:val="24"/>
              </w:rPr>
              <w:t>...</w:t>
            </w:r>
          </w:p>
        </w:tc>
        <w:tc>
          <w:tcPr>
            <w:tcW w:w="1896"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3144" w:type="dxa"/>
            <w:tcBorders>
              <w:bottom w:val="double" w:sz="4" w:space="0" w:color="auto"/>
            </w:tcBorders>
            <w:vAlign w:val="center"/>
          </w:tcPr>
          <w:p w:rsidR="0075011E" w:rsidRDefault="0075011E" w:rsidP="0054162D">
            <w:pPr>
              <w:adjustRightInd w:val="0"/>
              <w:snapToGrid w:val="0"/>
              <w:spacing w:line="300" w:lineRule="auto"/>
              <w:jc w:val="center"/>
              <w:rPr>
                <w:rFonts w:ascii="宋体" w:cs="Calibri"/>
                <w:snapToGrid w:val="0"/>
                <w:kern w:val="0"/>
                <w:sz w:val="24"/>
              </w:rPr>
            </w:pPr>
          </w:p>
        </w:tc>
        <w:tc>
          <w:tcPr>
            <w:tcW w:w="1381" w:type="dxa"/>
            <w:tcBorders>
              <w:bottom w:val="double" w:sz="4" w:space="0" w:color="auto"/>
            </w:tcBorders>
          </w:tcPr>
          <w:p w:rsidR="0075011E" w:rsidRDefault="0075011E" w:rsidP="0054162D">
            <w:pPr>
              <w:adjustRightInd w:val="0"/>
              <w:snapToGrid w:val="0"/>
              <w:spacing w:line="300" w:lineRule="auto"/>
              <w:jc w:val="center"/>
              <w:rPr>
                <w:rFonts w:ascii="宋体" w:cs="Calibri"/>
                <w:snapToGrid w:val="0"/>
                <w:kern w:val="0"/>
                <w:sz w:val="24"/>
              </w:rPr>
            </w:pPr>
          </w:p>
        </w:tc>
      </w:tr>
    </w:tbl>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注：投标文件的商务部分与招标文件无论是否有偏差，都需在本表中列出，否则视为不响应招标文件实质性要求，可根据招标内容修改。</w:t>
      </w: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投标人：</w:t>
      </w:r>
      <w:r>
        <w:rPr>
          <w:rFonts w:ascii="宋体" w:hAnsi="宋体"/>
          <w:snapToGrid w:val="0"/>
          <w:kern w:val="0"/>
          <w:sz w:val="24"/>
          <w:u w:val="single"/>
        </w:rPr>
        <w:t xml:space="preserve">        </w:t>
      </w:r>
      <w:r>
        <w:rPr>
          <w:rFonts w:ascii="宋体" w:hAnsi="宋体" w:hint="eastAsia"/>
          <w:snapToGrid w:val="0"/>
          <w:kern w:val="0"/>
          <w:sz w:val="24"/>
          <w:u w:val="single"/>
        </w:rPr>
        <w:t>投标人全称</w:t>
      </w:r>
      <w:r>
        <w:rPr>
          <w:rFonts w:ascii="宋体" w:hAnsi="宋体"/>
          <w:snapToGrid w:val="0"/>
          <w:kern w:val="0"/>
          <w:sz w:val="24"/>
          <w:u w:val="single"/>
        </w:rPr>
        <w:t xml:space="preserve">            </w:t>
      </w:r>
      <w:r>
        <w:rPr>
          <w:rFonts w:ascii="宋体" w:hAnsi="宋体" w:hint="eastAsia"/>
          <w:snapToGrid w:val="0"/>
          <w:kern w:val="0"/>
          <w:sz w:val="24"/>
        </w:rPr>
        <w:t>（盖公章）</w:t>
      </w: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p>
    <w:p w:rsidR="0075011E" w:rsidRDefault="0075011E" w:rsidP="0075011E">
      <w:pPr>
        <w:adjustRightInd w:val="0"/>
        <w:snapToGrid w:val="0"/>
        <w:spacing w:line="300" w:lineRule="auto"/>
        <w:rPr>
          <w:rFonts w:ascii="宋体"/>
          <w:snapToGrid w:val="0"/>
          <w:kern w:val="0"/>
          <w:sz w:val="24"/>
        </w:rPr>
      </w:pPr>
      <w:r>
        <w:rPr>
          <w:rFonts w:ascii="宋体" w:hAnsi="宋体" w:hint="eastAsia"/>
          <w:snapToGrid w:val="0"/>
          <w:kern w:val="0"/>
          <w:sz w:val="24"/>
        </w:rPr>
        <w:t>法定代表人或授权委托人：</w:t>
      </w:r>
      <w:r>
        <w:rPr>
          <w:rFonts w:ascii="宋体" w:hAnsi="宋体"/>
          <w:snapToGrid w:val="0"/>
          <w:kern w:val="0"/>
          <w:sz w:val="24"/>
          <w:u w:val="single"/>
        </w:rPr>
        <w:t xml:space="preserve">         </w:t>
      </w:r>
      <w:r>
        <w:rPr>
          <w:rFonts w:ascii="宋体" w:hAnsi="宋体" w:hint="eastAsia"/>
          <w:snapToGrid w:val="0"/>
          <w:kern w:val="0"/>
          <w:sz w:val="24"/>
        </w:rPr>
        <w:t>（签字或盖章）</w:t>
      </w:r>
    </w:p>
    <w:p w:rsidR="0075011E" w:rsidRDefault="0075011E" w:rsidP="0075011E">
      <w:pPr>
        <w:adjustRightInd w:val="0"/>
        <w:snapToGrid w:val="0"/>
        <w:spacing w:line="300" w:lineRule="auto"/>
        <w:ind w:right="420"/>
        <w:jc w:val="center"/>
        <w:rPr>
          <w:rFonts w:ascii="宋体"/>
          <w:snapToGrid w:val="0"/>
          <w:kern w:val="0"/>
          <w:sz w:val="24"/>
        </w:rPr>
      </w:pPr>
    </w:p>
    <w:p w:rsidR="0075011E" w:rsidRDefault="0075011E" w:rsidP="0075011E">
      <w:pPr>
        <w:adjustRightInd w:val="0"/>
        <w:snapToGrid w:val="0"/>
        <w:spacing w:line="300" w:lineRule="auto"/>
        <w:ind w:right="420"/>
        <w:jc w:val="center"/>
        <w:rPr>
          <w:rFonts w:ascii="宋体"/>
          <w:snapToGrid w:val="0"/>
          <w:kern w:val="0"/>
          <w:sz w:val="24"/>
        </w:rPr>
      </w:pPr>
    </w:p>
    <w:p w:rsidR="0075011E" w:rsidRDefault="0075011E" w:rsidP="0075011E">
      <w:pPr>
        <w:adjustRightInd w:val="0"/>
        <w:snapToGrid w:val="0"/>
        <w:spacing w:line="300" w:lineRule="auto"/>
        <w:ind w:right="420"/>
        <w:jc w:val="center"/>
        <w:rPr>
          <w:rFonts w:ascii="宋体"/>
          <w:snapToGrid w:val="0"/>
          <w:kern w:val="0"/>
          <w:sz w:val="24"/>
        </w:rPr>
      </w:pPr>
    </w:p>
    <w:p w:rsidR="0075011E" w:rsidRDefault="0075011E" w:rsidP="0075011E">
      <w:pPr>
        <w:adjustRightInd w:val="0"/>
        <w:snapToGrid w:val="0"/>
        <w:spacing w:line="300" w:lineRule="auto"/>
        <w:ind w:right="420"/>
        <w:jc w:val="center"/>
        <w:rPr>
          <w:rFonts w:ascii="宋体"/>
          <w:snapToGrid w:val="0"/>
          <w:kern w:val="0"/>
          <w:sz w:val="24"/>
        </w:rPr>
      </w:pPr>
      <w:r>
        <w:rPr>
          <w:rFonts w:ascii="宋体" w:hAnsi="宋体"/>
          <w:snapToGrid w:val="0"/>
          <w:kern w:val="0"/>
          <w:sz w:val="24"/>
        </w:rPr>
        <w:t xml:space="preserve">                                                   </w:t>
      </w:r>
      <w:r>
        <w:rPr>
          <w:rFonts w:ascii="宋体" w:hAnsi="宋体" w:hint="eastAsia"/>
          <w:snapToGrid w:val="0"/>
          <w:kern w:val="0"/>
          <w:sz w:val="24"/>
        </w:rPr>
        <w:t>年</w:t>
      </w:r>
      <w:r>
        <w:rPr>
          <w:rFonts w:ascii="宋体" w:hAnsi="宋体"/>
          <w:snapToGrid w:val="0"/>
          <w:kern w:val="0"/>
          <w:sz w:val="24"/>
        </w:rPr>
        <w:t xml:space="preserve">    </w:t>
      </w:r>
      <w:r>
        <w:rPr>
          <w:rFonts w:ascii="宋体" w:hAnsi="宋体" w:hint="eastAsia"/>
          <w:snapToGrid w:val="0"/>
          <w:kern w:val="0"/>
          <w:sz w:val="24"/>
        </w:rPr>
        <w:t>月</w:t>
      </w:r>
      <w:r>
        <w:rPr>
          <w:rFonts w:ascii="宋体" w:hAnsi="宋体"/>
          <w:snapToGrid w:val="0"/>
          <w:kern w:val="0"/>
          <w:sz w:val="24"/>
        </w:rPr>
        <w:t xml:space="preserve">    </w:t>
      </w:r>
      <w:r>
        <w:rPr>
          <w:rFonts w:ascii="宋体" w:hAnsi="宋体" w:hint="eastAsia"/>
          <w:snapToGrid w:val="0"/>
          <w:kern w:val="0"/>
          <w:sz w:val="24"/>
        </w:rPr>
        <w:t>日</w:t>
      </w:r>
    </w:p>
    <w:p w:rsidR="0075011E" w:rsidRDefault="0075011E" w:rsidP="0075011E">
      <w:pPr>
        <w:spacing w:beforeLines="50" w:before="156" w:afterLines="50" w:after="156"/>
        <w:rPr>
          <w:rStyle w:val="1Char"/>
          <w:rFonts w:ascii="宋体"/>
          <w:bCs/>
          <w:kern w:val="0"/>
          <w:sz w:val="36"/>
          <w:szCs w:val="36"/>
        </w:rPr>
      </w:pPr>
      <w:r>
        <w:rPr>
          <w:rFonts w:ascii="宋体"/>
          <w:sz w:val="28"/>
        </w:rPr>
        <w:br w:type="page"/>
      </w:r>
      <w:bookmarkStart w:id="135" w:name="q21"/>
      <w:bookmarkStart w:id="136" w:name="_Toc423621767"/>
      <w:bookmarkStart w:id="137" w:name="_Toc373400074"/>
      <w:bookmarkStart w:id="138" w:name="_Toc317257936"/>
      <w:bookmarkStart w:id="139" w:name="_Toc373400436"/>
      <w:bookmarkStart w:id="140" w:name="_Toc320538037"/>
      <w:bookmarkEnd w:id="135"/>
    </w:p>
    <w:p w:rsidR="0075011E" w:rsidRDefault="0075011E" w:rsidP="0075011E">
      <w:pPr>
        <w:jc w:val="center"/>
        <w:rPr>
          <w:rFonts w:ascii="宋体" w:hAnsi="宋体"/>
          <w:b/>
          <w:sz w:val="36"/>
          <w:szCs w:val="36"/>
        </w:rPr>
      </w:pPr>
      <w:bookmarkStart w:id="141" w:name="_Toc393264430"/>
      <w:bookmarkStart w:id="142" w:name="_Toc425512401"/>
      <w:bookmarkEnd w:id="136"/>
      <w:bookmarkEnd w:id="137"/>
      <w:bookmarkEnd w:id="138"/>
      <w:bookmarkEnd w:id="139"/>
      <w:bookmarkEnd w:id="140"/>
      <w:r>
        <w:rPr>
          <w:rFonts w:ascii="宋体" w:hAnsi="宋体" w:hint="eastAsia"/>
          <w:b/>
          <w:sz w:val="36"/>
          <w:szCs w:val="36"/>
        </w:rPr>
        <w:lastRenderedPageBreak/>
        <w:t>五、相关承诺</w:t>
      </w:r>
      <w:bookmarkEnd w:id="141"/>
      <w:bookmarkEnd w:id="142"/>
    </w:p>
    <w:p w:rsidR="0075011E" w:rsidRDefault="0075011E" w:rsidP="0075011E">
      <w:pPr>
        <w:jc w:val="center"/>
        <w:rPr>
          <w:rFonts w:ascii="宋体" w:hAnsi="宋体"/>
          <w:b/>
          <w:sz w:val="36"/>
          <w:szCs w:val="36"/>
        </w:rPr>
      </w:pPr>
    </w:p>
    <w:p w:rsidR="0075011E" w:rsidRDefault="0075011E" w:rsidP="0075011E">
      <w:pPr>
        <w:spacing w:line="360" w:lineRule="auto"/>
        <w:rPr>
          <w:rFonts w:ascii="宋体" w:hAnsi="宋体" w:cs="宋体"/>
          <w:sz w:val="24"/>
        </w:rPr>
      </w:pPr>
      <w:r>
        <w:rPr>
          <w:rFonts w:ascii="宋体" w:hAnsi="宋体" w:cs="宋体" w:hint="eastAsia"/>
          <w:sz w:val="24"/>
        </w:rPr>
        <w:t>1、投标保证及证明文件的承诺</w:t>
      </w:r>
    </w:p>
    <w:p w:rsidR="0075011E" w:rsidRDefault="0075011E" w:rsidP="0075011E">
      <w:pPr>
        <w:spacing w:line="360" w:lineRule="auto"/>
        <w:rPr>
          <w:rFonts w:ascii="宋体" w:hAnsi="宋体" w:cs="宋体"/>
          <w:sz w:val="24"/>
        </w:rPr>
      </w:pPr>
    </w:p>
    <w:p w:rsidR="0075011E" w:rsidRDefault="0075011E" w:rsidP="0075011E">
      <w:pPr>
        <w:spacing w:line="360" w:lineRule="auto"/>
        <w:ind w:firstLineChars="200" w:firstLine="480"/>
        <w:rPr>
          <w:rFonts w:ascii="宋体" w:hAnsi="宋体" w:cs="宋体"/>
          <w:sz w:val="24"/>
        </w:rPr>
      </w:pPr>
    </w:p>
    <w:p w:rsidR="0075011E" w:rsidRDefault="0075011E" w:rsidP="0075011E">
      <w:pPr>
        <w:spacing w:line="360" w:lineRule="auto"/>
        <w:ind w:firstLineChars="200" w:firstLine="480"/>
        <w:rPr>
          <w:rFonts w:ascii="宋体" w:hAnsi="宋体" w:cs="宋体"/>
          <w:sz w:val="24"/>
        </w:rPr>
      </w:pPr>
    </w:p>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 w:rsidR="0075011E" w:rsidRDefault="0075011E" w:rsidP="0075011E">
      <w:pPr>
        <w:pStyle w:val="a0"/>
      </w:pPr>
    </w:p>
    <w:p w:rsidR="0075011E" w:rsidRDefault="0075011E" w:rsidP="0075011E">
      <w:pPr>
        <w:pStyle w:val="af"/>
      </w:pPr>
    </w:p>
    <w:p w:rsidR="0075011E" w:rsidRDefault="0075011E" w:rsidP="0075011E">
      <w:pPr>
        <w:spacing w:line="360" w:lineRule="auto"/>
        <w:jc w:val="left"/>
        <w:rPr>
          <w:rFonts w:ascii="宋体" w:hAnsi="宋体"/>
          <w:b/>
          <w:sz w:val="24"/>
        </w:rPr>
      </w:pPr>
      <w:bookmarkStart w:id="143" w:name="_Toc425512405"/>
    </w:p>
    <w:p w:rsidR="0075011E" w:rsidRDefault="0075011E" w:rsidP="0075011E">
      <w:pPr>
        <w:spacing w:line="360" w:lineRule="auto"/>
        <w:jc w:val="left"/>
        <w:rPr>
          <w:rFonts w:ascii="宋体" w:hAnsi="宋体"/>
          <w:b/>
          <w:sz w:val="24"/>
        </w:rPr>
      </w:pPr>
    </w:p>
    <w:p w:rsidR="000F49C2" w:rsidRDefault="000F49C2" w:rsidP="000F49C2">
      <w:pPr>
        <w:pStyle w:val="a0"/>
      </w:pPr>
    </w:p>
    <w:p w:rsidR="000F49C2" w:rsidRDefault="000F49C2" w:rsidP="000F49C2">
      <w:pPr>
        <w:pStyle w:val="af"/>
      </w:pPr>
    </w:p>
    <w:p w:rsidR="000F49C2" w:rsidRPr="000F49C2" w:rsidRDefault="000F49C2" w:rsidP="000F49C2">
      <w:pPr>
        <w:pStyle w:val="a0"/>
        <w:rPr>
          <w:rFonts w:hint="eastAsia"/>
        </w:rPr>
      </w:pPr>
      <w:bookmarkStart w:id="144" w:name="_GoBack"/>
      <w:bookmarkEnd w:id="144"/>
    </w:p>
    <w:bookmarkEnd w:id="143"/>
    <w:p w:rsidR="0075011E" w:rsidRDefault="0075011E" w:rsidP="0075011E">
      <w:pPr>
        <w:jc w:val="center"/>
        <w:rPr>
          <w:rFonts w:ascii="宋体" w:hAnsi="宋体"/>
          <w:b/>
          <w:sz w:val="36"/>
          <w:szCs w:val="36"/>
        </w:rPr>
      </w:pPr>
      <w:r>
        <w:rPr>
          <w:rFonts w:ascii="宋体" w:hAnsi="宋体" w:hint="eastAsia"/>
          <w:b/>
          <w:sz w:val="36"/>
          <w:szCs w:val="36"/>
        </w:rPr>
        <w:lastRenderedPageBreak/>
        <w:t>六</w:t>
      </w:r>
      <w:r>
        <w:rPr>
          <w:rFonts w:ascii="宋体" w:hAnsi="宋体"/>
          <w:b/>
          <w:sz w:val="36"/>
          <w:szCs w:val="36"/>
        </w:rPr>
        <w:t>、投标人资格证明文件</w:t>
      </w:r>
    </w:p>
    <w:p w:rsidR="0075011E" w:rsidRDefault="0075011E" w:rsidP="0075011E">
      <w:pPr>
        <w:adjustRightInd w:val="0"/>
        <w:snapToGrid w:val="0"/>
        <w:spacing w:line="360" w:lineRule="auto"/>
        <w:rPr>
          <w:rFonts w:ascii="宋体" w:hAnsi="宋体"/>
          <w:bCs/>
          <w:snapToGrid w:val="0"/>
          <w:kern w:val="0"/>
          <w:sz w:val="24"/>
        </w:rPr>
      </w:pPr>
    </w:p>
    <w:p w:rsidR="0075011E" w:rsidRDefault="0075011E" w:rsidP="0075011E">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.1</w:t>
      </w:r>
      <w:r>
        <w:rPr>
          <w:rFonts w:ascii="宋体" w:hAnsi="宋体" w:hint="eastAsia"/>
          <w:bCs/>
          <w:snapToGrid w:val="0"/>
          <w:kern w:val="0"/>
          <w:sz w:val="24"/>
        </w:rPr>
        <w:t>企业法人营业执照</w:t>
      </w:r>
    </w:p>
    <w:p w:rsidR="0075011E" w:rsidRDefault="0075011E" w:rsidP="0075011E">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.2</w:t>
      </w:r>
      <w:r>
        <w:rPr>
          <w:rFonts w:ascii="宋体" w:hAnsi="宋体" w:hint="eastAsia"/>
          <w:bCs/>
          <w:snapToGrid w:val="0"/>
          <w:kern w:val="0"/>
          <w:sz w:val="24"/>
        </w:rPr>
        <w:t>组织机构代码证、税务登记证（如三证合一则不需提供）</w:t>
      </w:r>
    </w:p>
    <w:p w:rsidR="0075011E" w:rsidRDefault="0075011E" w:rsidP="0075011E">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13.3生产（或经营）企业许可证或经营备案凭证</w:t>
      </w:r>
    </w:p>
    <w:p w:rsidR="0075011E" w:rsidRDefault="0075011E" w:rsidP="0075011E">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.4</w:t>
      </w:r>
      <w:r>
        <w:rPr>
          <w:rFonts w:ascii="宋体" w:hAnsi="宋体" w:hint="eastAsia"/>
          <w:bCs/>
          <w:snapToGrid w:val="0"/>
          <w:kern w:val="0"/>
          <w:sz w:val="24"/>
        </w:rPr>
        <w:t>法定代表人证明</w:t>
      </w:r>
    </w:p>
    <w:p w:rsidR="0075011E" w:rsidRDefault="0075011E" w:rsidP="0075011E">
      <w:pPr>
        <w:adjustRightInd w:val="0"/>
        <w:snapToGrid w:val="0"/>
        <w:spacing w:line="360" w:lineRule="auto"/>
        <w:rPr>
          <w:rFonts w:ascii="宋体"/>
          <w:bCs/>
          <w:snapToGrid w:val="0"/>
          <w:kern w:val="0"/>
          <w:sz w:val="24"/>
        </w:rPr>
      </w:pPr>
      <w:r>
        <w:rPr>
          <w:rFonts w:ascii="宋体" w:hAnsi="宋体" w:hint="eastAsia"/>
          <w:bCs/>
          <w:snapToGrid w:val="0"/>
          <w:kern w:val="0"/>
          <w:sz w:val="24"/>
        </w:rPr>
        <w:t>13</w:t>
      </w:r>
      <w:r>
        <w:rPr>
          <w:rFonts w:ascii="宋体" w:hAnsi="宋体"/>
          <w:bCs/>
          <w:snapToGrid w:val="0"/>
          <w:kern w:val="0"/>
          <w:sz w:val="24"/>
        </w:rPr>
        <w:t>.5</w:t>
      </w:r>
      <w:r>
        <w:rPr>
          <w:rFonts w:ascii="宋体" w:hAnsi="宋体" w:hint="eastAsia"/>
          <w:bCs/>
          <w:snapToGrid w:val="0"/>
          <w:kern w:val="0"/>
          <w:sz w:val="24"/>
        </w:rPr>
        <w:t>法定代表人授权委托书</w:t>
      </w:r>
    </w:p>
    <w:p w:rsidR="0075011E" w:rsidRDefault="0075011E" w:rsidP="0075011E">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13.6投标人资格审核书</w:t>
      </w:r>
    </w:p>
    <w:p w:rsidR="0075011E" w:rsidRDefault="0075011E" w:rsidP="0075011E">
      <w:pPr>
        <w:adjustRightInd w:val="0"/>
        <w:snapToGrid w:val="0"/>
        <w:spacing w:line="360" w:lineRule="auto"/>
        <w:rPr>
          <w:rFonts w:ascii="宋体" w:hAnsi="宋体"/>
          <w:bCs/>
          <w:snapToGrid w:val="0"/>
          <w:kern w:val="0"/>
          <w:sz w:val="24"/>
        </w:rPr>
      </w:pPr>
      <w:r>
        <w:rPr>
          <w:rFonts w:ascii="宋体" w:hAnsi="宋体" w:hint="eastAsia"/>
          <w:bCs/>
          <w:snapToGrid w:val="0"/>
          <w:kern w:val="0"/>
          <w:sz w:val="24"/>
        </w:rPr>
        <w:t>13.7</w:t>
      </w:r>
      <w:r>
        <w:rPr>
          <w:rFonts w:ascii="宋体" w:hAnsi="宋体" w:hint="eastAsia"/>
          <w:bCs/>
          <w:snapToGrid w:val="0"/>
          <w:kern w:val="0"/>
          <w:sz w:val="24"/>
          <w:lang w:val="zh-CN"/>
        </w:rPr>
        <w:t>银行</w:t>
      </w:r>
      <w:r>
        <w:rPr>
          <w:rFonts w:ascii="宋体" w:hAnsi="宋体" w:hint="eastAsia"/>
          <w:bCs/>
          <w:snapToGrid w:val="0"/>
          <w:kern w:val="0"/>
          <w:sz w:val="24"/>
        </w:rPr>
        <w:t xml:space="preserve">基本账户证明资料及投标保证金缴纳证明材料 </w:t>
      </w:r>
    </w:p>
    <w:p w:rsidR="0075011E" w:rsidRDefault="0075011E" w:rsidP="0075011E">
      <w:pPr>
        <w:adjustRightInd w:val="0"/>
        <w:snapToGrid w:val="0"/>
        <w:spacing w:line="360" w:lineRule="auto"/>
        <w:rPr>
          <w:rFonts w:ascii="宋体"/>
          <w:b/>
          <w:bCs/>
          <w:snapToGrid w:val="0"/>
          <w:kern w:val="0"/>
          <w:sz w:val="24"/>
        </w:rPr>
      </w:pPr>
      <w:r>
        <w:rPr>
          <w:rFonts w:ascii="宋体" w:hAnsi="宋体" w:hint="eastAsia"/>
          <w:b/>
          <w:bCs/>
          <w:snapToGrid w:val="0"/>
          <w:kern w:val="0"/>
          <w:sz w:val="24"/>
        </w:rPr>
        <w:t>注：投标人提供的以上资料若为复印件需加盖公章。</w:t>
      </w:r>
    </w:p>
    <w:p w:rsidR="0075011E" w:rsidRDefault="0075011E" w:rsidP="0075011E">
      <w:pPr>
        <w:spacing w:beforeLines="50" w:before="156" w:afterLines="50" w:after="156"/>
        <w:jc w:val="center"/>
        <w:rPr>
          <w:rFonts w:ascii="宋体"/>
          <w:b/>
          <w:bCs/>
          <w:kern w:val="0"/>
          <w:sz w:val="32"/>
          <w:szCs w:val="32"/>
        </w:rPr>
      </w:pPr>
      <w:bookmarkStart w:id="145" w:name="_Toc288547405"/>
      <w:bookmarkStart w:id="146" w:name="_Toc317257937"/>
      <w:bookmarkStart w:id="147" w:name="_Toc288547480"/>
      <w:bookmarkStart w:id="148" w:name="_Toc283545371"/>
      <w:bookmarkStart w:id="149" w:name="_Toc283664876"/>
      <w:bookmarkStart w:id="150" w:name="_Toc320538038"/>
      <w:r>
        <w:rPr>
          <w:rFonts w:ascii="宋体"/>
          <w:b/>
          <w:bCs/>
          <w:snapToGrid w:val="0"/>
          <w:kern w:val="0"/>
        </w:rPr>
        <w:br w:type="page"/>
      </w:r>
      <w:bookmarkStart w:id="151" w:name="_Toc373400437"/>
      <w:bookmarkStart w:id="152" w:name="_Toc373400075"/>
      <w:bookmarkStart w:id="153" w:name="_Toc423621768"/>
      <w:r>
        <w:rPr>
          <w:rStyle w:val="1Char"/>
          <w:rFonts w:ascii="宋体" w:hAnsi="宋体"/>
          <w:bCs/>
          <w:kern w:val="0"/>
          <w:sz w:val="32"/>
          <w:szCs w:val="32"/>
        </w:rPr>
        <w:lastRenderedPageBreak/>
        <w:t>7.1</w:t>
      </w:r>
      <w:r>
        <w:rPr>
          <w:rStyle w:val="1Char"/>
          <w:rFonts w:ascii="宋体" w:hAnsi="宋体" w:hint="eastAsia"/>
          <w:bCs/>
          <w:kern w:val="0"/>
          <w:sz w:val="32"/>
          <w:szCs w:val="32"/>
        </w:rPr>
        <w:t>法定代表人证明</w:t>
      </w:r>
      <w:bookmarkEnd w:id="145"/>
      <w:bookmarkEnd w:id="146"/>
      <w:bookmarkEnd w:id="147"/>
      <w:bookmarkEnd w:id="148"/>
      <w:bookmarkEnd w:id="149"/>
      <w:bookmarkEnd w:id="150"/>
      <w:bookmarkEnd w:id="151"/>
      <w:bookmarkEnd w:id="152"/>
      <w:bookmarkEnd w:id="153"/>
    </w:p>
    <w:p w:rsidR="0075011E" w:rsidRDefault="0075011E" w:rsidP="0075011E">
      <w:pPr>
        <w:autoSpaceDE w:val="0"/>
        <w:autoSpaceDN w:val="0"/>
        <w:adjustRightInd w:val="0"/>
        <w:spacing w:line="360" w:lineRule="auto"/>
        <w:ind w:leftChars="342" w:left="718" w:right="357"/>
        <w:jc w:val="left"/>
        <w:rPr>
          <w:rFonts w:ascii="仿宋_GB2312"/>
          <w:kern w:val="0"/>
          <w:sz w:val="24"/>
          <w:u w:val="single"/>
        </w:rPr>
      </w:pPr>
      <w:r>
        <w:rPr>
          <w:rFonts w:ascii="仿宋_GB2312" w:hint="eastAsia"/>
          <w:kern w:val="0"/>
          <w:sz w:val="24"/>
        </w:rPr>
        <w:t>单位名称：</w:t>
      </w:r>
      <w:r>
        <w:rPr>
          <w:rFonts w:ascii="仿宋_GB2312"/>
          <w:kern w:val="0"/>
          <w:sz w:val="24"/>
          <w:u w:val="single"/>
        </w:rPr>
        <w:t xml:space="preserve">                                       </w:t>
      </w:r>
    </w:p>
    <w:p w:rsidR="0075011E" w:rsidRDefault="0075011E" w:rsidP="0075011E">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单位性质：</w:t>
      </w:r>
      <w:r>
        <w:rPr>
          <w:rFonts w:ascii="仿宋_GB2312"/>
          <w:kern w:val="0"/>
          <w:sz w:val="24"/>
          <w:u w:val="single"/>
        </w:rPr>
        <w:t xml:space="preserve">                                       </w:t>
      </w:r>
    </w:p>
    <w:p w:rsidR="0075011E" w:rsidRDefault="0075011E" w:rsidP="0075011E">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地址：</w:t>
      </w:r>
      <w:r>
        <w:rPr>
          <w:rFonts w:ascii="仿宋_GB2312"/>
          <w:kern w:val="0"/>
          <w:sz w:val="24"/>
          <w:u w:val="single"/>
        </w:rPr>
        <w:t xml:space="preserve">                                           </w:t>
      </w:r>
    </w:p>
    <w:p w:rsidR="0075011E" w:rsidRDefault="0075011E" w:rsidP="0075011E">
      <w:pPr>
        <w:autoSpaceDE w:val="0"/>
        <w:autoSpaceDN w:val="0"/>
        <w:adjustRightInd w:val="0"/>
        <w:spacing w:line="360" w:lineRule="auto"/>
        <w:ind w:leftChars="342" w:left="718"/>
        <w:jc w:val="left"/>
        <w:rPr>
          <w:rFonts w:ascii="仿宋_GB2312"/>
          <w:kern w:val="0"/>
          <w:sz w:val="24"/>
        </w:rPr>
      </w:pPr>
      <w:r>
        <w:rPr>
          <w:rFonts w:ascii="仿宋_GB2312" w:hint="eastAsia"/>
          <w:kern w:val="0"/>
          <w:sz w:val="24"/>
        </w:rPr>
        <w:t>成立时间：</w:t>
      </w:r>
      <w:r>
        <w:rPr>
          <w:rFonts w:ascii="仿宋_GB2312"/>
          <w:kern w:val="0"/>
          <w:sz w:val="24"/>
          <w:u w:val="single"/>
        </w:rPr>
        <w:t xml:space="preserve">      </w:t>
      </w:r>
      <w:r>
        <w:rPr>
          <w:rFonts w:ascii="仿宋_GB2312" w:hint="eastAsia"/>
          <w:kern w:val="0"/>
          <w:sz w:val="24"/>
        </w:rPr>
        <w:t>年</w:t>
      </w:r>
      <w:r>
        <w:rPr>
          <w:rFonts w:ascii="仿宋_GB2312"/>
          <w:kern w:val="0"/>
          <w:sz w:val="24"/>
          <w:u w:val="single"/>
        </w:rPr>
        <w:t xml:space="preserve">    </w:t>
      </w:r>
      <w:r>
        <w:rPr>
          <w:rFonts w:ascii="仿宋_GB2312" w:hint="eastAsia"/>
          <w:kern w:val="0"/>
          <w:sz w:val="24"/>
        </w:rPr>
        <w:t>月</w:t>
      </w:r>
      <w:r>
        <w:rPr>
          <w:rFonts w:ascii="仿宋_GB2312"/>
          <w:kern w:val="0"/>
          <w:sz w:val="24"/>
          <w:u w:val="single"/>
        </w:rPr>
        <w:t xml:space="preserve">    </w:t>
      </w:r>
      <w:r>
        <w:rPr>
          <w:rFonts w:ascii="仿宋_GB2312" w:hint="eastAsia"/>
          <w:kern w:val="0"/>
          <w:sz w:val="24"/>
        </w:rPr>
        <w:t>日</w:t>
      </w:r>
    </w:p>
    <w:p w:rsidR="0075011E" w:rsidRDefault="0075011E" w:rsidP="0075011E">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经营期限：</w:t>
      </w:r>
      <w:r>
        <w:rPr>
          <w:rFonts w:ascii="仿宋_GB2312"/>
          <w:kern w:val="0"/>
          <w:sz w:val="24"/>
          <w:u w:val="single"/>
        </w:rPr>
        <w:t xml:space="preserve">                     </w:t>
      </w:r>
    </w:p>
    <w:p w:rsidR="0075011E" w:rsidRDefault="0075011E" w:rsidP="0075011E">
      <w:pPr>
        <w:autoSpaceDE w:val="0"/>
        <w:autoSpaceDN w:val="0"/>
        <w:adjustRightInd w:val="0"/>
        <w:spacing w:line="360" w:lineRule="auto"/>
        <w:ind w:leftChars="342" w:left="718"/>
        <w:jc w:val="left"/>
        <w:rPr>
          <w:rFonts w:ascii="仿宋_GB2312"/>
          <w:kern w:val="0"/>
          <w:sz w:val="24"/>
          <w:u w:val="single"/>
        </w:rPr>
      </w:pPr>
      <w:r>
        <w:rPr>
          <w:rFonts w:ascii="仿宋_GB2312" w:hint="eastAsia"/>
          <w:kern w:val="0"/>
          <w:sz w:val="24"/>
        </w:rPr>
        <w:t>姓名：</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性别：</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年龄：</w:t>
      </w:r>
      <w:r>
        <w:rPr>
          <w:rFonts w:ascii="仿宋_GB2312"/>
          <w:kern w:val="0"/>
          <w:sz w:val="24"/>
          <w:u w:val="single"/>
        </w:rPr>
        <w:t xml:space="preserve">    </w:t>
      </w:r>
      <w:r>
        <w:rPr>
          <w:rFonts w:ascii="仿宋_GB2312"/>
          <w:kern w:val="0"/>
          <w:sz w:val="24"/>
        </w:rPr>
        <w:t xml:space="preserve">  </w:t>
      </w:r>
      <w:r>
        <w:rPr>
          <w:rFonts w:ascii="仿宋_GB2312" w:hint="eastAsia"/>
          <w:kern w:val="0"/>
          <w:sz w:val="24"/>
        </w:rPr>
        <w:t>职务：</w:t>
      </w:r>
      <w:r>
        <w:rPr>
          <w:rFonts w:ascii="仿宋_GB2312"/>
          <w:kern w:val="0"/>
          <w:sz w:val="24"/>
          <w:u w:val="single"/>
        </w:rPr>
        <w:t xml:space="preserve">       </w:t>
      </w:r>
    </w:p>
    <w:p w:rsidR="0075011E" w:rsidRDefault="0075011E" w:rsidP="0075011E">
      <w:pPr>
        <w:autoSpaceDE w:val="0"/>
        <w:autoSpaceDN w:val="0"/>
        <w:adjustRightInd w:val="0"/>
        <w:spacing w:line="360" w:lineRule="auto"/>
        <w:ind w:leftChars="342" w:left="718"/>
        <w:jc w:val="left"/>
        <w:rPr>
          <w:rFonts w:ascii="仿宋_GB2312"/>
          <w:kern w:val="0"/>
          <w:sz w:val="24"/>
        </w:rPr>
      </w:pPr>
      <w:r>
        <w:rPr>
          <w:rFonts w:ascii="仿宋_GB2312" w:hint="eastAsia"/>
          <w:kern w:val="0"/>
          <w:sz w:val="24"/>
        </w:rPr>
        <w:t>系</w:t>
      </w:r>
      <w:r>
        <w:rPr>
          <w:rFonts w:ascii="仿宋_GB2312"/>
          <w:kern w:val="0"/>
          <w:sz w:val="24"/>
          <w:u w:val="single"/>
        </w:rPr>
        <w:t xml:space="preserve">                       </w:t>
      </w:r>
      <w:r>
        <w:rPr>
          <w:rFonts w:ascii="仿宋_GB2312" w:hint="eastAsia"/>
          <w:kern w:val="0"/>
          <w:sz w:val="24"/>
        </w:rPr>
        <w:t>（投标人名称）的法定代表人。</w:t>
      </w:r>
    </w:p>
    <w:p w:rsidR="0075011E" w:rsidRDefault="0075011E" w:rsidP="0075011E">
      <w:pPr>
        <w:autoSpaceDE w:val="0"/>
        <w:autoSpaceDN w:val="0"/>
        <w:adjustRightInd w:val="0"/>
        <w:spacing w:line="360" w:lineRule="auto"/>
        <w:ind w:leftChars="342" w:left="718" w:firstLineChars="200" w:firstLine="480"/>
        <w:jc w:val="left"/>
        <w:rPr>
          <w:rFonts w:ascii="仿宋_GB2312"/>
          <w:kern w:val="0"/>
          <w:sz w:val="24"/>
        </w:rPr>
      </w:pPr>
    </w:p>
    <w:p w:rsidR="0075011E" w:rsidRDefault="0075011E" w:rsidP="0075011E">
      <w:pPr>
        <w:autoSpaceDE w:val="0"/>
        <w:autoSpaceDN w:val="0"/>
        <w:adjustRightInd w:val="0"/>
        <w:spacing w:line="360" w:lineRule="auto"/>
        <w:ind w:leftChars="342" w:left="718" w:firstLineChars="200" w:firstLine="480"/>
        <w:jc w:val="left"/>
        <w:rPr>
          <w:rFonts w:ascii="仿宋_GB2312"/>
          <w:kern w:val="0"/>
          <w:sz w:val="24"/>
        </w:rPr>
      </w:pPr>
      <w:r>
        <w:rPr>
          <w:rFonts w:ascii="仿宋_GB2312" w:hint="eastAsia"/>
          <w:kern w:val="0"/>
          <w:sz w:val="24"/>
        </w:rPr>
        <w:t>特此证明。</w:t>
      </w:r>
    </w:p>
    <w:p w:rsidR="0075011E" w:rsidRDefault="0075011E" w:rsidP="0075011E">
      <w:pPr>
        <w:autoSpaceDE w:val="0"/>
        <w:autoSpaceDN w:val="0"/>
        <w:adjustRightInd w:val="0"/>
        <w:spacing w:line="360" w:lineRule="auto"/>
        <w:ind w:leftChars="342" w:left="718"/>
        <w:jc w:val="left"/>
        <w:rPr>
          <w:rFonts w:ascii="仿宋_GB2312"/>
          <w:kern w:val="0"/>
          <w:sz w:val="24"/>
        </w:rPr>
      </w:pPr>
    </w:p>
    <w:p w:rsidR="0075011E" w:rsidRDefault="0075011E" w:rsidP="0075011E">
      <w:pPr>
        <w:autoSpaceDE w:val="0"/>
        <w:autoSpaceDN w:val="0"/>
        <w:adjustRightInd w:val="0"/>
        <w:spacing w:line="360" w:lineRule="auto"/>
        <w:ind w:leftChars="342" w:left="718"/>
        <w:jc w:val="left"/>
        <w:rPr>
          <w:rFonts w:ascii="仿宋_GB2312" w:hAnsi="宋体"/>
          <w:sz w:val="24"/>
        </w:rPr>
      </w:pPr>
      <w:r>
        <w:rPr>
          <w:rFonts w:ascii="仿宋_GB2312" w:hint="eastAsia"/>
          <w:kern w:val="0"/>
          <w:sz w:val="24"/>
        </w:rPr>
        <w:t>投标人：（公章）</w:t>
      </w:r>
      <w:r>
        <w:rPr>
          <w:rFonts w:ascii="仿宋_GB2312"/>
          <w:kern w:val="0"/>
          <w:sz w:val="24"/>
        </w:rPr>
        <w:t xml:space="preserve">             </w:t>
      </w:r>
      <w:r>
        <w:rPr>
          <w:rFonts w:ascii="仿宋_GB2312" w:hAnsi="宋体" w:hint="eastAsia"/>
          <w:sz w:val="24"/>
        </w:rPr>
        <w:t>法定代表人：</w:t>
      </w:r>
      <w:r>
        <w:rPr>
          <w:rFonts w:ascii="仿宋_GB2312" w:hAnsi="宋体"/>
          <w:sz w:val="24"/>
          <w:u w:val="single"/>
        </w:rPr>
        <w:t xml:space="preserve">      </w:t>
      </w:r>
      <w:r>
        <w:rPr>
          <w:rFonts w:ascii="仿宋_GB2312" w:hAnsi="宋体" w:hint="eastAsia"/>
          <w:sz w:val="24"/>
        </w:rPr>
        <w:t>（签字或盖章）</w:t>
      </w:r>
    </w:p>
    <w:p w:rsidR="0075011E" w:rsidRDefault="0075011E" w:rsidP="0075011E">
      <w:pPr>
        <w:autoSpaceDE w:val="0"/>
        <w:autoSpaceDN w:val="0"/>
        <w:adjustRightInd w:val="0"/>
        <w:spacing w:line="360" w:lineRule="auto"/>
        <w:ind w:leftChars="342" w:left="718"/>
        <w:jc w:val="left"/>
        <w:rPr>
          <w:rFonts w:ascii="仿宋_GB2312"/>
          <w:kern w:val="0"/>
          <w:sz w:val="24"/>
        </w:rPr>
      </w:pPr>
    </w:p>
    <w:p w:rsidR="0075011E" w:rsidRDefault="0075011E" w:rsidP="0075011E">
      <w:pPr>
        <w:spacing w:line="360" w:lineRule="auto"/>
        <w:ind w:left="4860"/>
        <w:rPr>
          <w:rFonts w:ascii="仿宋_GB2312"/>
          <w:kern w:val="0"/>
          <w:sz w:val="24"/>
        </w:rPr>
      </w:pPr>
      <w:r>
        <w:rPr>
          <w:rFonts w:ascii="仿宋_GB2312" w:hint="eastAsia"/>
          <w:kern w:val="0"/>
          <w:sz w:val="24"/>
        </w:rPr>
        <w:t>年</w:t>
      </w:r>
      <w:r>
        <w:rPr>
          <w:rFonts w:ascii="仿宋_GB2312"/>
          <w:kern w:val="0"/>
          <w:sz w:val="24"/>
        </w:rPr>
        <w:t xml:space="preserve">  </w:t>
      </w:r>
      <w:r>
        <w:rPr>
          <w:rFonts w:ascii="仿宋_GB2312" w:hint="eastAsia"/>
          <w:kern w:val="0"/>
          <w:sz w:val="24"/>
        </w:rPr>
        <w:t>月</w:t>
      </w:r>
      <w:r>
        <w:rPr>
          <w:rFonts w:ascii="仿宋_GB2312"/>
          <w:kern w:val="0"/>
          <w:sz w:val="24"/>
        </w:rPr>
        <w:t xml:space="preserve">  </w:t>
      </w:r>
      <w:r>
        <w:rPr>
          <w:rFonts w:ascii="仿宋_GB2312" w:hint="eastAsia"/>
          <w:kern w:val="0"/>
          <w:sz w:val="24"/>
        </w:rPr>
        <w:t>日</w:t>
      </w:r>
    </w:p>
    <w:p w:rsidR="0075011E" w:rsidRDefault="0075011E" w:rsidP="0075011E">
      <w:pPr>
        <w:spacing w:line="360" w:lineRule="auto"/>
        <w:ind w:left="4860"/>
        <w:rPr>
          <w:rFonts w:ascii="仿宋_GB2312"/>
          <w:kern w:val="0"/>
          <w:sz w:val="24"/>
        </w:rPr>
      </w:pPr>
    </w:p>
    <w:p w:rsidR="0075011E" w:rsidRDefault="0075011E" w:rsidP="0075011E">
      <w:pPr>
        <w:pStyle w:val="aa"/>
        <w:spacing w:line="360" w:lineRule="auto"/>
        <w:ind w:firstLineChars="300" w:firstLine="720"/>
        <w:rPr>
          <w:rFonts w:ascii="仿宋_GB2312" w:hAnsi="宋体"/>
          <w:sz w:val="24"/>
        </w:rPr>
      </w:pPr>
      <w:r>
        <w:rPr>
          <w:rFonts w:ascii="仿宋_GB2312" w:hAnsi="宋体" w:hint="eastAsia"/>
          <w:sz w:val="24"/>
        </w:rPr>
        <w:t>法定代表人《居民身份证》正反面复印件：</w:t>
      </w:r>
    </w:p>
    <w:p w:rsidR="0075011E" w:rsidRDefault="0075011E" w:rsidP="0075011E">
      <w:pPr>
        <w:pStyle w:val="aa"/>
        <w:rPr>
          <w:rFonts w:hAnsi="宋体"/>
          <w:sz w:val="30"/>
          <w:u w:val="single"/>
        </w:rPr>
      </w:pPr>
      <w:r>
        <w:rPr>
          <w:rFonts w:hAnsi="宋体"/>
          <w:sz w:val="30"/>
          <w:u w:val="single"/>
        </w:rPr>
        <w:t xml:space="preserve">                                                        </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75011E" w:rsidTr="0054162D">
        <w:trPr>
          <w:trHeight w:val="3573"/>
          <w:jc w:val="center"/>
        </w:trPr>
        <w:tc>
          <w:tcPr>
            <w:tcW w:w="6054" w:type="dxa"/>
            <w:vAlign w:val="center"/>
          </w:tcPr>
          <w:p w:rsidR="0075011E" w:rsidRDefault="0075011E" w:rsidP="0054162D">
            <w:pPr>
              <w:pStyle w:val="aa"/>
              <w:spacing w:line="360" w:lineRule="auto"/>
              <w:jc w:val="center"/>
              <w:rPr>
                <w:rFonts w:hAnsi="宋体" w:cs="Calibri"/>
                <w:b/>
                <w:sz w:val="24"/>
                <w:szCs w:val="24"/>
              </w:rPr>
            </w:pPr>
            <w:r>
              <w:rPr>
                <w:rFonts w:hAnsi="宋体" w:cs="Calibri" w:hint="eastAsia"/>
                <w:b/>
                <w:sz w:val="24"/>
                <w:szCs w:val="24"/>
              </w:rPr>
              <w:t>身份证复印件粘贴处</w:t>
            </w:r>
          </w:p>
        </w:tc>
      </w:tr>
    </w:tbl>
    <w:p w:rsidR="0075011E" w:rsidRDefault="0075011E" w:rsidP="0075011E">
      <w:pPr>
        <w:spacing w:beforeLines="50" w:before="156" w:afterLines="50" w:after="156"/>
        <w:jc w:val="center"/>
        <w:rPr>
          <w:rFonts w:ascii="宋体"/>
          <w:b/>
          <w:bCs/>
          <w:kern w:val="0"/>
          <w:sz w:val="32"/>
          <w:szCs w:val="32"/>
        </w:rPr>
      </w:pPr>
      <w:bookmarkStart w:id="154" w:name="_Toc373400076"/>
      <w:bookmarkStart w:id="155" w:name="_Toc288547406"/>
      <w:bookmarkStart w:id="156" w:name="_Toc283664877"/>
      <w:bookmarkStart w:id="157" w:name="_Toc317257938"/>
      <w:bookmarkStart w:id="158" w:name="_Toc373400438"/>
      <w:bookmarkStart w:id="159" w:name="_Toc283545372"/>
      <w:bookmarkStart w:id="160" w:name="_Toc288547481"/>
      <w:bookmarkStart w:id="161" w:name="_Toc320538039"/>
      <w:r>
        <w:rPr>
          <w:rStyle w:val="1Char"/>
          <w:rFonts w:ascii="宋体"/>
          <w:bCs/>
          <w:kern w:val="0"/>
          <w:sz w:val="32"/>
          <w:szCs w:val="32"/>
        </w:rPr>
        <w:br w:type="page"/>
      </w:r>
      <w:bookmarkStart w:id="162" w:name="_Toc423621769"/>
      <w:r>
        <w:rPr>
          <w:rStyle w:val="1Char"/>
          <w:rFonts w:ascii="宋体" w:hAnsi="宋体"/>
          <w:bCs/>
          <w:kern w:val="0"/>
          <w:sz w:val="32"/>
          <w:szCs w:val="32"/>
        </w:rPr>
        <w:lastRenderedPageBreak/>
        <w:t>7.2</w:t>
      </w:r>
      <w:r>
        <w:rPr>
          <w:rStyle w:val="1Char"/>
          <w:rFonts w:ascii="宋体" w:hAnsi="宋体" w:hint="eastAsia"/>
          <w:bCs/>
          <w:kern w:val="0"/>
          <w:sz w:val="32"/>
          <w:szCs w:val="32"/>
        </w:rPr>
        <w:t>法定代表人授权委托书</w:t>
      </w:r>
      <w:bookmarkEnd w:id="154"/>
      <w:bookmarkEnd w:id="155"/>
      <w:bookmarkEnd w:id="156"/>
      <w:bookmarkEnd w:id="157"/>
      <w:bookmarkEnd w:id="158"/>
      <w:bookmarkEnd w:id="159"/>
      <w:bookmarkEnd w:id="160"/>
      <w:bookmarkEnd w:id="161"/>
      <w:bookmarkEnd w:id="162"/>
    </w:p>
    <w:p w:rsidR="0075011E" w:rsidRDefault="0075011E" w:rsidP="0075011E">
      <w:pPr>
        <w:spacing w:line="360" w:lineRule="auto"/>
        <w:rPr>
          <w:rFonts w:ascii="仿宋_GB2312"/>
          <w:sz w:val="24"/>
        </w:rPr>
      </w:pPr>
      <w:r>
        <w:rPr>
          <w:rFonts w:ascii="仿宋_GB2312" w:hint="eastAsia"/>
          <w:sz w:val="24"/>
        </w:rPr>
        <w:t>本授权委托书声明：</w:t>
      </w:r>
    </w:p>
    <w:p w:rsidR="0075011E" w:rsidRDefault="0075011E" w:rsidP="0075011E">
      <w:pPr>
        <w:spacing w:line="360" w:lineRule="auto"/>
        <w:ind w:firstLineChars="200" w:firstLine="480"/>
        <w:rPr>
          <w:rFonts w:ascii="仿宋_GB2312"/>
          <w:sz w:val="24"/>
        </w:rPr>
      </w:pPr>
      <w:r>
        <w:rPr>
          <w:rFonts w:ascii="仿宋_GB2312" w:hint="eastAsia"/>
          <w:sz w:val="24"/>
        </w:rPr>
        <w:t>我</w:t>
      </w:r>
      <w:r>
        <w:rPr>
          <w:rFonts w:ascii="仿宋_GB2312"/>
          <w:sz w:val="24"/>
          <w:u w:val="single"/>
        </w:rPr>
        <w:t xml:space="preserve">          </w:t>
      </w:r>
      <w:r>
        <w:rPr>
          <w:rFonts w:ascii="仿宋_GB2312" w:hint="eastAsia"/>
          <w:sz w:val="24"/>
          <w:u w:val="single"/>
        </w:rPr>
        <w:t>（姓名）</w:t>
      </w:r>
      <w:r>
        <w:rPr>
          <w:rFonts w:ascii="仿宋_GB2312" w:hint="eastAsia"/>
          <w:sz w:val="24"/>
        </w:rPr>
        <w:t>系</w:t>
      </w:r>
      <w:r>
        <w:rPr>
          <w:rFonts w:ascii="仿宋_GB2312"/>
          <w:sz w:val="24"/>
          <w:u w:val="single"/>
        </w:rPr>
        <w:t xml:space="preserve">                    </w:t>
      </w:r>
      <w:r>
        <w:rPr>
          <w:rFonts w:ascii="仿宋_GB2312" w:hint="eastAsia"/>
          <w:sz w:val="24"/>
          <w:u w:val="single"/>
        </w:rPr>
        <w:t>（投标人名称）</w:t>
      </w:r>
      <w:r>
        <w:rPr>
          <w:rFonts w:ascii="仿宋_GB2312" w:hint="eastAsia"/>
          <w:sz w:val="24"/>
        </w:rPr>
        <w:t>的法定代表人，现授权委托</w:t>
      </w:r>
      <w:r>
        <w:rPr>
          <w:rFonts w:ascii="仿宋_GB2312"/>
          <w:sz w:val="24"/>
          <w:u w:val="single"/>
        </w:rPr>
        <w:t xml:space="preserve">              </w:t>
      </w:r>
      <w:r>
        <w:rPr>
          <w:rFonts w:ascii="仿宋_GB2312" w:hint="eastAsia"/>
          <w:sz w:val="24"/>
          <w:u w:val="single"/>
        </w:rPr>
        <w:t>（单位名称）</w:t>
      </w:r>
      <w:r>
        <w:rPr>
          <w:rFonts w:ascii="仿宋_GB2312" w:hint="eastAsia"/>
          <w:sz w:val="24"/>
        </w:rPr>
        <w:t>的</w:t>
      </w:r>
      <w:r>
        <w:rPr>
          <w:rFonts w:ascii="仿宋_GB2312"/>
          <w:sz w:val="24"/>
          <w:u w:val="single"/>
        </w:rPr>
        <w:t xml:space="preserve">           </w:t>
      </w:r>
      <w:r>
        <w:rPr>
          <w:rFonts w:ascii="仿宋_GB2312" w:hint="eastAsia"/>
          <w:sz w:val="24"/>
          <w:u w:val="single"/>
        </w:rPr>
        <w:t>（姓名）</w:t>
      </w:r>
      <w:r>
        <w:rPr>
          <w:rFonts w:ascii="仿宋_GB2312" w:hint="eastAsia"/>
          <w:sz w:val="24"/>
        </w:rPr>
        <w:t>为我公司代理人，以本公司的名义参加</w:t>
      </w:r>
      <w:r>
        <w:rPr>
          <w:rFonts w:ascii="仿宋_GB2312" w:hAnsi="宋体" w:hint="eastAsia"/>
          <w:sz w:val="24"/>
          <w:u w:val="single"/>
        </w:rPr>
        <w:t xml:space="preserve">        </w:t>
      </w:r>
      <w:r>
        <w:rPr>
          <w:rFonts w:ascii="仿宋_GB2312" w:hAnsi="宋体" w:hint="eastAsia"/>
          <w:sz w:val="24"/>
          <w:u w:val="single"/>
        </w:rPr>
        <w:t>公司</w:t>
      </w:r>
      <w:r>
        <w:rPr>
          <w:rFonts w:ascii="仿宋_GB2312" w:hint="eastAsia"/>
          <w:sz w:val="24"/>
        </w:rPr>
        <w:t>组织的</w:t>
      </w:r>
      <w:r>
        <w:rPr>
          <w:rFonts w:ascii="仿宋_GB2312" w:hAnsi="宋体"/>
          <w:sz w:val="24"/>
          <w:u w:val="single"/>
        </w:rPr>
        <w:t xml:space="preserve">        </w:t>
      </w:r>
      <w:r>
        <w:rPr>
          <w:rFonts w:ascii="仿宋_GB2312" w:hAnsi="宋体" w:hint="eastAsia"/>
          <w:sz w:val="24"/>
          <w:u w:val="single"/>
        </w:rPr>
        <w:t>（</w:t>
      </w:r>
      <w:r>
        <w:rPr>
          <w:rFonts w:ascii="仿宋_GB2312" w:hAnsi="宋体"/>
          <w:sz w:val="24"/>
          <w:u w:val="single"/>
        </w:rPr>
        <w:t xml:space="preserve"> </w:t>
      </w:r>
      <w:r>
        <w:rPr>
          <w:rFonts w:ascii="仿宋_GB2312" w:hAnsi="宋体" w:hint="eastAsia"/>
          <w:sz w:val="24"/>
          <w:u w:val="single"/>
        </w:rPr>
        <w:t>项目名称）</w:t>
      </w:r>
      <w:r>
        <w:rPr>
          <w:rFonts w:ascii="仿宋_GB2312" w:hAnsi="宋体"/>
          <w:sz w:val="24"/>
          <w:u w:val="single"/>
        </w:rPr>
        <w:t xml:space="preserve">        </w:t>
      </w:r>
      <w:r>
        <w:rPr>
          <w:rFonts w:ascii="仿宋_GB2312" w:hint="eastAsia"/>
          <w:sz w:val="24"/>
        </w:rPr>
        <w:t>投标活动。代理人在开标、评标、合同谈判过程中所签署的一切文件和处理与之有关的一切事务，我均予以承认。</w:t>
      </w:r>
    </w:p>
    <w:p w:rsidR="0075011E" w:rsidRDefault="0075011E" w:rsidP="0075011E">
      <w:pPr>
        <w:spacing w:line="360" w:lineRule="auto"/>
        <w:ind w:firstLine="525"/>
        <w:rPr>
          <w:rFonts w:ascii="仿宋_GB2312"/>
          <w:sz w:val="24"/>
        </w:rPr>
      </w:pPr>
      <w:r>
        <w:rPr>
          <w:rFonts w:ascii="仿宋_GB2312" w:hint="eastAsia"/>
          <w:sz w:val="24"/>
        </w:rPr>
        <w:t>代理人无转委托权。特此委托。</w:t>
      </w:r>
    </w:p>
    <w:p w:rsidR="0075011E" w:rsidRDefault="0075011E" w:rsidP="0075011E">
      <w:pPr>
        <w:spacing w:line="360" w:lineRule="auto"/>
        <w:rPr>
          <w:rFonts w:ascii="仿宋_GB2312"/>
          <w:sz w:val="24"/>
          <w:u w:val="single"/>
        </w:rPr>
      </w:pPr>
      <w:r>
        <w:rPr>
          <w:rFonts w:ascii="仿宋_GB2312"/>
          <w:sz w:val="24"/>
        </w:rPr>
        <w:t xml:space="preserve">    </w:t>
      </w:r>
      <w:r>
        <w:rPr>
          <w:rFonts w:ascii="仿宋_GB2312" w:hint="eastAsia"/>
          <w:sz w:val="24"/>
        </w:rPr>
        <w:t>代理人：</w:t>
      </w:r>
      <w:r>
        <w:rPr>
          <w:rFonts w:ascii="仿宋_GB2312"/>
          <w:sz w:val="24"/>
          <w:u w:val="single"/>
        </w:rPr>
        <w:t xml:space="preserve">   </w:t>
      </w:r>
      <w:r>
        <w:rPr>
          <w:rFonts w:ascii="仿宋_GB2312" w:hint="eastAsia"/>
          <w:sz w:val="24"/>
          <w:u w:val="single"/>
        </w:rPr>
        <w:t>（签字）</w:t>
      </w:r>
      <w:r>
        <w:rPr>
          <w:rFonts w:ascii="仿宋_GB2312"/>
          <w:sz w:val="24"/>
          <w:u w:val="single"/>
        </w:rPr>
        <w:t xml:space="preserve">    </w:t>
      </w:r>
      <w:r>
        <w:rPr>
          <w:rFonts w:ascii="仿宋_GB2312" w:hint="eastAsia"/>
          <w:sz w:val="24"/>
        </w:rPr>
        <w:t>性别：</w:t>
      </w:r>
      <w:r>
        <w:rPr>
          <w:rFonts w:ascii="仿宋_GB2312"/>
          <w:sz w:val="24"/>
          <w:u w:val="single"/>
        </w:rPr>
        <w:t xml:space="preserve">       </w:t>
      </w:r>
      <w:r>
        <w:rPr>
          <w:rFonts w:ascii="仿宋_GB2312" w:hint="eastAsia"/>
          <w:sz w:val="24"/>
        </w:rPr>
        <w:t>年龄：</w:t>
      </w:r>
      <w:r>
        <w:rPr>
          <w:rFonts w:ascii="仿宋_GB2312"/>
          <w:sz w:val="24"/>
          <w:u w:val="single"/>
        </w:rPr>
        <w:t xml:space="preserve">      </w:t>
      </w:r>
    </w:p>
    <w:p w:rsidR="0075011E" w:rsidRDefault="0075011E" w:rsidP="0075011E">
      <w:pPr>
        <w:spacing w:line="360" w:lineRule="auto"/>
        <w:rPr>
          <w:rFonts w:ascii="仿宋_GB2312"/>
          <w:sz w:val="24"/>
          <w:u w:val="single"/>
        </w:rPr>
      </w:pPr>
      <w:r>
        <w:rPr>
          <w:rFonts w:ascii="仿宋_GB2312"/>
          <w:sz w:val="24"/>
        </w:rPr>
        <w:t xml:space="preserve">    </w:t>
      </w:r>
      <w:r>
        <w:rPr>
          <w:rFonts w:ascii="仿宋_GB2312" w:hint="eastAsia"/>
          <w:sz w:val="24"/>
        </w:rPr>
        <w:t>身份证号码：</w:t>
      </w:r>
      <w:r>
        <w:rPr>
          <w:rFonts w:ascii="仿宋_GB2312"/>
          <w:sz w:val="24"/>
          <w:u w:val="single"/>
        </w:rPr>
        <w:t xml:space="preserve">                                    </w:t>
      </w:r>
    </w:p>
    <w:p w:rsidR="0075011E" w:rsidRDefault="0075011E" w:rsidP="0075011E">
      <w:pPr>
        <w:spacing w:line="360" w:lineRule="auto"/>
        <w:rPr>
          <w:rFonts w:ascii="仿宋_GB2312"/>
          <w:sz w:val="24"/>
          <w:u w:val="single"/>
        </w:rPr>
      </w:pPr>
      <w:r>
        <w:rPr>
          <w:rFonts w:ascii="仿宋_GB2312"/>
          <w:sz w:val="24"/>
        </w:rPr>
        <w:t xml:space="preserve">    </w:t>
      </w:r>
      <w:r>
        <w:rPr>
          <w:rFonts w:ascii="仿宋_GB2312" w:hint="eastAsia"/>
          <w:sz w:val="24"/>
        </w:rPr>
        <w:t>单位：</w:t>
      </w:r>
      <w:r>
        <w:rPr>
          <w:rFonts w:ascii="仿宋_GB2312"/>
          <w:sz w:val="24"/>
          <w:u w:val="single"/>
        </w:rPr>
        <w:t xml:space="preserve">                                          </w:t>
      </w:r>
    </w:p>
    <w:p w:rsidR="0075011E" w:rsidRDefault="0075011E" w:rsidP="0075011E">
      <w:pPr>
        <w:spacing w:line="360" w:lineRule="auto"/>
        <w:rPr>
          <w:rFonts w:ascii="仿宋_GB2312"/>
          <w:sz w:val="24"/>
          <w:u w:val="single"/>
        </w:rPr>
      </w:pPr>
      <w:r>
        <w:rPr>
          <w:rFonts w:ascii="仿宋_GB2312"/>
          <w:sz w:val="24"/>
        </w:rPr>
        <w:t xml:space="preserve">    </w:t>
      </w:r>
      <w:r>
        <w:rPr>
          <w:rFonts w:ascii="仿宋_GB2312" w:hint="eastAsia"/>
          <w:sz w:val="24"/>
        </w:rPr>
        <w:t>部门：</w:t>
      </w:r>
      <w:r>
        <w:rPr>
          <w:rFonts w:ascii="仿宋_GB2312"/>
          <w:sz w:val="24"/>
          <w:u w:val="single"/>
        </w:rPr>
        <w:t xml:space="preserve">               </w:t>
      </w:r>
      <w:r>
        <w:rPr>
          <w:rFonts w:ascii="仿宋_GB2312"/>
          <w:sz w:val="24"/>
        </w:rPr>
        <w:t xml:space="preserve">        </w:t>
      </w:r>
      <w:r>
        <w:rPr>
          <w:rFonts w:ascii="仿宋_GB2312" w:hint="eastAsia"/>
          <w:sz w:val="24"/>
        </w:rPr>
        <w:t>职务：</w:t>
      </w:r>
      <w:r>
        <w:rPr>
          <w:rFonts w:ascii="仿宋_GB2312"/>
          <w:sz w:val="24"/>
          <w:u w:val="single"/>
        </w:rPr>
        <w:t xml:space="preserve">             </w:t>
      </w:r>
    </w:p>
    <w:p w:rsidR="0075011E" w:rsidRDefault="0075011E" w:rsidP="0075011E">
      <w:pPr>
        <w:spacing w:line="360" w:lineRule="auto"/>
        <w:ind w:firstLineChars="287" w:firstLine="689"/>
        <w:rPr>
          <w:rFonts w:ascii="仿宋_GB2312"/>
          <w:sz w:val="24"/>
        </w:rPr>
      </w:pPr>
    </w:p>
    <w:p w:rsidR="0075011E" w:rsidRDefault="0075011E" w:rsidP="0075011E">
      <w:pPr>
        <w:spacing w:line="360" w:lineRule="auto"/>
        <w:rPr>
          <w:rFonts w:ascii="仿宋_GB2312"/>
          <w:sz w:val="24"/>
        </w:rPr>
      </w:pPr>
      <w:r>
        <w:rPr>
          <w:rFonts w:ascii="仿宋_GB2312"/>
          <w:sz w:val="24"/>
        </w:rPr>
        <w:t xml:space="preserve">    </w:t>
      </w:r>
      <w:r>
        <w:rPr>
          <w:rFonts w:ascii="仿宋_GB2312" w:hint="eastAsia"/>
          <w:sz w:val="24"/>
        </w:rPr>
        <w:t>投标人：（公章）</w:t>
      </w:r>
      <w:r>
        <w:rPr>
          <w:rFonts w:ascii="仿宋_GB2312"/>
          <w:sz w:val="24"/>
        </w:rPr>
        <w:t xml:space="preserve">          </w:t>
      </w:r>
      <w:r>
        <w:rPr>
          <w:rFonts w:ascii="仿宋_GB2312" w:hint="eastAsia"/>
          <w:sz w:val="24"/>
        </w:rPr>
        <w:t>法定代表人：</w:t>
      </w:r>
      <w:r>
        <w:rPr>
          <w:rFonts w:ascii="仿宋_GB2312"/>
          <w:sz w:val="24"/>
          <w:u w:val="single"/>
        </w:rPr>
        <w:t xml:space="preserve">         </w:t>
      </w:r>
      <w:r>
        <w:rPr>
          <w:rFonts w:ascii="仿宋_GB2312" w:hint="eastAsia"/>
          <w:sz w:val="24"/>
        </w:rPr>
        <w:t>（签字或盖章）</w:t>
      </w:r>
    </w:p>
    <w:p w:rsidR="0075011E" w:rsidRDefault="0075011E" w:rsidP="0075011E">
      <w:pPr>
        <w:tabs>
          <w:tab w:val="left" w:pos="4080"/>
        </w:tabs>
        <w:spacing w:line="360" w:lineRule="auto"/>
        <w:ind w:leftChars="600" w:left="1260" w:firstLineChars="1400" w:firstLine="3360"/>
        <w:jc w:val="left"/>
        <w:rPr>
          <w:rFonts w:ascii="仿宋_GB2312"/>
          <w:sz w:val="24"/>
        </w:rPr>
      </w:pPr>
    </w:p>
    <w:p w:rsidR="0075011E" w:rsidRDefault="0075011E" w:rsidP="0075011E">
      <w:pPr>
        <w:tabs>
          <w:tab w:val="left" w:pos="4080"/>
        </w:tabs>
        <w:spacing w:line="360" w:lineRule="auto"/>
        <w:ind w:leftChars="600" w:left="1260" w:firstLineChars="1550" w:firstLine="3720"/>
        <w:jc w:val="left"/>
        <w:rPr>
          <w:rFonts w:ascii="仿宋_GB2312"/>
          <w:sz w:val="24"/>
        </w:rPr>
      </w:pPr>
      <w:r>
        <w:rPr>
          <w:rFonts w:ascii="仿宋_GB2312" w:hint="eastAsia"/>
          <w:sz w:val="24"/>
        </w:rPr>
        <w:t>年</w:t>
      </w:r>
      <w:r>
        <w:rPr>
          <w:rFonts w:ascii="仿宋_GB2312"/>
          <w:sz w:val="24"/>
        </w:rPr>
        <w:t xml:space="preserve">   </w:t>
      </w:r>
      <w:r>
        <w:rPr>
          <w:rFonts w:ascii="仿宋_GB2312" w:hint="eastAsia"/>
          <w:sz w:val="24"/>
        </w:rPr>
        <w:t>月</w:t>
      </w:r>
      <w:r>
        <w:rPr>
          <w:rFonts w:ascii="仿宋_GB2312"/>
          <w:sz w:val="24"/>
        </w:rPr>
        <w:t xml:space="preserve">   </w:t>
      </w:r>
      <w:r>
        <w:rPr>
          <w:rFonts w:ascii="仿宋_GB2312" w:hint="eastAsia"/>
          <w:sz w:val="24"/>
        </w:rPr>
        <w:t>日</w:t>
      </w:r>
    </w:p>
    <w:p w:rsidR="0075011E" w:rsidRDefault="0075011E" w:rsidP="0075011E">
      <w:pPr>
        <w:pStyle w:val="af"/>
        <w:rPr>
          <w:rFonts w:ascii="仿宋_GB2312"/>
          <w:szCs w:val="24"/>
        </w:rPr>
      </w:pPr>
      <w:r>
        <w:rPr>
          <w:rFonts w:ascii="仿宋_GB2312"/>
          <w:sz w:val="24"/>
          <w:szCs w:val="24"/>
        </w:rPr>
        <w:t xml:space="preserve">    </w:t>
      </w:r>
      <w:r>
        <w:rPr>
          <w:rFonts w:ascii="仿宋_GB2312" w:hint="eastAsia"/>
          <w:sz w:val="24"/>
          <w:szCs w:val="24"/>
        </w:rPr>
        <w:t>委托代理人《居民身份证》正反面复印件</w:t>
      </w:r>
      <w:r>
        <w:rPr>
          <w:rFonts w:ascii="仿宋_GB2312" w:hint="eastAsia"/>
          <w:szCs w:val="24"/>
        </w:rPr>
        <w:t>：</w:t>
      </w:r>
    </w:p>
    <w:p w:rsidR="0075011E" w:rsidRDefault="0075011E" w:rsidP="0075011E">
      <w:pPr>
        <w:pStyle w:val="aa"/>
        <w:rPr>
          <w:rFonts w:hAnsi="宋体"/>
          <w:sz w:val="30"/>
          <w:u w:val="single"/>
        </w:rPr>
      </w:pPr>
      <w:r>
        <w:rPr>
          <w:rFonts w:hAnsi="宋体"/>
          <w:sz w:val="30"/>
          <w:u w:val="single"/>
        </w:rPr>
        <w:t xml:space="preserve">                                                        </w:t>
      </w:r>
    </w:p>
    <w:tbl>
      <w:tblPr>
        <w:tblW w:w="6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75011E" w:rsidTr="0054162D">
        <w:trPr>
          <w:trHeight w:val="3071"/>
          <w:jc w:val="center"/>
        </w:trPr>
        <w:tc>
          <w:tcPr>
            <w:tcW w:w="6054" w:type="dxa"/>
            <w:vAlign w:val="center"/>
          </w:tcPr>
          <w:p w:rsidR="0075011E" w:rsidRDefault="0075011E" w:rsidP="0054162D">
            <w:pPr>
              <w:pStyle w:val="aa"/>
              <w:spacing w:line="360" w:lineRule="auto"/>
              <w:jc w:val="center"/>
              <w:rPr>
                <w:rFonts w:hAnsi="宋体" w:cs="Calibri"/>
                <w:b/>
                <w:sz w:val="24"/>
                <w:szCs w:val="24"/>
              </w:rPr>
            </w:pPr>
            <w:r>
              <w:rPr>
                <w:rFonts w:hAnsi="宋体" w:cs="Calibri" w:hint="eastAsia"/>
                <w:b/>
                <w:sz w:val="24"/>
                <w:szCs w:val="24"/>
              </w:rPr>
              <w:t>身份证复印件粘贴处</w:t>
            </w:r>
          </w:p>
        </w:tc>
      </w:tr>
    </w:tbl>
    <w:p w:rsidR="0075011E" w:rsidRDefault="0075011E" w:rsidP="0075011E">
      <w:pPr>
        <w:adjustRightInd w:val="0"/>
        <w:snapToGrid w:val="0"/>
        <w:spacing w:line="300" w:lineRule="auto"/>
        <w:rPr>
          <w:rFonts w:ascii="宋体"/>
        </w:rPr>
      </w:pPr>
    </w:p>
    <w:p w:rsidR="0075011E" w:rsidRDefault="0075011E" w:rsidP="0075011E">
      <w:pPr>
        <w:adjustRightInd w:val="0"/>
        <w:snapToGrid w:val="0"/>
        <w:spacing w:line="360" w:lineRule="auto"/>
        <w:ind w:firstLineChars="200" w:firstLine="480"/>
        <w:rPr>
          <w:rStyle w:val="1Char"/>
          <w:rFonts w:ascii="宋体"/>
          <w:bCs/>
          <w:sz w:val="32"/>
          <w:szCs w:val="32"/>
        </w:rPr>
      </w:pPr>
      <w:r>
        <w:rPr>
          <w:rFonts w:ascii="宋体"/>
          <w:sz w:val="24"/>
        </w:rPr>
        <w:br w:type="page"/>
      </w:r>
      <w:bookmarkStart w:id="163" w:name="_Toc320538041"/>
    </w:p>
    <w:p w:rsidR="0075011E" w:rsidRDefault="0075011E" w:rsidP="0075011E">
      <w:pPr>
        <w:adjustRightInd w:val="0"/>
        <w:snapToGrid w:val="0"/>
        <w:spacing w:line="360" w:lineRule="auto"/>
        <w:jc w:val="center"/>
        <w:rPr>
          <w:rStyle w:val="1Char"/>
          <w:rFonts w:ascii="宋体"/>
          <w:bCs/>
          <w:sz w:val="32"/>
          <w:szCs w:val="32"/>
        </w:rPr>
      </w:pPr>
      <w:bookmarkStart w:id="164" w:name="_Toc373400077"/>
      <w:bookmarkStart w:id="165" w:name="_Toc373400439"/>
      <w:bookmarkStart w:id="166" w:name="_Toc423621770"/>
      <w:r>
        <w:rPr>
          <w:rStyle w:val="1Char"/>
          <w:rFonts w:ascii="宋体" w:hAnsi="宋体"/>
          <w:bCs/>
          <w:sz w:val="32"/>
          <w:szCs w:val="32"/>
        </w:rPr>
        <w:lastRenderedPageBreak/>
        <w:t>7.3</w:t>
      </w:r>
      <w:r>
        <w:rPr>
          <w:rStyle w:val="1Char"/>
          <w:rFonts w:ascii="宋体" w:hAnsi="宋体" w:hint="eastAsia"/>
          <w:bCs/>
          <w:sz w:val="32"/>
          <w:szCs w:val="32"/>
        </w:rPr>
        <w:t>投标人资格审核书</w:t>
      </w:r>
      <w:bookmarkEnd w:id="163"/>
      <w:bookmarkEnd w:id="164"/>
      <w:bookmarkEnd w:id="165"/>
      <w:bookmarkEnd w:id="166"/>
    </w:p>
    <w:tbl>
      <w:tblPr>
        <w:tblW w:w="81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32"/>
        <w:gridCol w:w="2656"/>
        <w:gridCol w:w="9"/>
        <w:gridCol w:w="1505"/>
        <w:gridCol w:w="542"/>
        <w:gridCol w:w="2013"/>
      </w:tblGrid>
      <w:tr w:rsidR="0075011E" w:rsidTr="0054162D">
        <w:trPr>
          <w:cantSplit/>
          <w:trHeight w:val="705"/>
          <w:jc w:val="center"/>
        </w:trPr>
        <w:tc>
          <w:tcPr>
            <w:tcW w:w="1432" w:type="dxa"/>
            <w:tcBorders>
              <w:top w:val="doub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企业名称</w:t>
            </w:r>
          </w:p>
        </w:tc>
        <w:tc>
          <w:tcPr>
            <w:tcW w:w="2665" w:type="dxa"/>
            <w:gridSpan w:val="2"/>
            <w:tcBorders>
              <w:top w:val="double" w:sz="4" w:space="0" w:color="auto"/>
              <w:right w:val="single" w:sz="4" w:space="0" w:color="auto"/>
            </w:tcBorders>
            <w:vAlign w:val="center"/>
          </w:tcPr>
          <w:p w:rsidR="0075011E" w:rsidRDefault="0075011E" w:rsidP="0054162D">
            <w:pPr>
              <w:jc w:val="center"/>
              <w:rPr>
                <w:rFonts w:ascii="仿宋_GB2312" w:hAnsi="Calibri" w:cs="Calibri"/>
                <w:sz w:val="24"/>
              </w:rPr>
            </w:pPr>
          </w:p>
        </w:tc>
        <w:tc>
          <w:tcPr>
            <w:tcW w:w="2047" w:type="dxa"/>
            <w:gridSpan w:val="2"/>
            <w:tcBorders>
              <w:top w:val="double" w:sz="4" w:space="0" w:color="auto"/>
              <w:left w:val="single" w:sz="4" w:space="0" w:color="auto"/>
              <w:right w:val="single" w:sz="4" w:space="0" w:color="auto"/>
            </w:tcBorders>
            <w:vAlign w:val="center"/>
          </w:tcPr>
          <w:p w:rsidR="0075011E" w:rsidRDefault="0075011E" w:rsidP="0054162D">
            <w:pPr>
              <w:jc w:val="center"/>
              <w:rPr>
                <w:rFonts w:ascii="仿宋_GB2312" w:hAnsi="Calibri" w:cs="Calibri"/>
                <w:sz w:val="24"/>
              </w:rPr>
            </w:pPr>
            <w:r>
              <w:rPr>
                <w:rFonts w:ascii="仿宋_GB2312" w:hAnsi="宋体" w:cs="Calibri" w:hint="eastAsia"/>
                <w:sz w:val="24"/>
              </w:rPr>
              <w:t>企业成立时间</w:t>
            </w:r>
          </w:p>
        </w:tc>
        <w:tc>
          <w:tcPr>
            <w:tcW w:w="2013" w:type="dxa"/>
            <w:tcBorders>
              <w:top w:val="double" w:sz="4" w:space="0" w:color="auto"/>
              <w:left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705"/>
          <w:jc w:val="center"/>
        </w:trPr>
        <w:tc>
          <w:tcPr>
            <w:tcW w:w="1432" w:type="dxa"/>
            <w:vAlign w:val="center"/>
          </w:tcPr>
          <w:p w:rsidR="0075011E" w:rsidRDefault="0075011E" w:rsidP="0054162D">
            <w:pPr>
              <w:jc w:val="center"/>
              <w:rPr>
                <w:rFonts w:ascii="仿宋_GB2312" w:hAnsi="Calibri" w:cs="Calibri"/>
                <w:sz w:val="24"/>
              </w:rPr>
            </w:pPr>
            <w:r>
              <w:rPr>
                <w:rFonts w:ascii="仿宋_GB2312" w:hAnsi="宋体" w:cs="Calibri" w:hint="eastAsia"/>
                <w:sz w:val="24"/>
              </w:rPr>
              <w:t>法定代表人</w:t>
            </w:r>
          </w:p>
        </w:tc>
        <w:tc>
          <w:tcPr>
            <w:tcW w:w="2665" w:type="dxa"/>
            <w:gridSpan w:val="2"/>
            <w:tcBorders>
              <w:right w:val="single" w:sz="4" w:space="0" w:color="auto"/>
            </w:tcBorders>
            <w:vAlign w:val="center"/>
          </w:tcPr>
          <w:p w:rsidR="0075011E" w:rsidRDefault="0075011E" w:rsidP="0054162D">
            <w:pPr>
              <w:jc w:val="center"/>
              <w:rPr>
                <w:rFonts w:ascii="仿宋_GB2312" w:hAnsi="Calibri" w:cs="Calibri"/>
                <w:sz w:val="24"/>
              </w:rPr>
            </w:pPr>
          </w:p>
        </w:tc>
        <w:tc>
          <w:tcPr>
            <w:tcW w:w="2047" w:type="dxa"/>
            <w:gridSpan w:val="2"/>
            <w:tcBorders>
              <w:left w:val="single" w:sz="4" w:space="0" w:color="auto"/>
              <w:right w:val="single" w:sz="4" w:space="0" w:color="auto"/>
            </w:tcBorders>
            <w:vAlign w:val="center"/>
          </w:tcPr>
          <w:p w:rsidR="0075011E" w:rsidRDefault="0075011E" w:rsidP="0054162D">
            <w:pPr>
              <w:jc w:val="center"/>
              <w:rPr>
                <w:rFonts w:ascii="仿宋_GB2312" w:hAnsi="Calibri" w:cs="Calibri"/>
                <w:sz w:val="24"/>
              </w:rPr>
            </w:pPr>
            <w:r>
              <w:rPr>
                <w:rFonts w:ascii="仿宋_GB2312" w:hAnsi="宋体" w:cs="Calibri" w:hint="eastAsia"/>
                <w:sz w:val="24"/>
              </w:rPr>
              <w:t>企业性质</w:t>
            </w:r>
          </w:p>
        </w:tc>
        <w:tc>
          <w:tcPr>
            <w:tcW w:w="2013" w:type="dxa"/>
            <w:tcBorders>
              <w:left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74"/>
          <w:jc w:val="center"/>
        </w:trPr>
        <w:tc>
          <w:tcPr>
            <w:tcW w:w="1432" w:type="dxa"/>
            <w:vAlign w:val="center"/>
          </w:tcPr>
          <w:p w:rsidR="0075011E" w:rsidRDefault="0075011E" w:rsidP="0054162D">
            <w:pPr>
              <w:jc w:val="center"/>
              <w:rPr>
                <w:rFonts w:ascii="仿宋_GB2312" w:hAnsi="Calibri" w:cs="Calibri"/>
                <w:sz w:val="24"/>
              </w:rPr>
            </w:pPr>
            <w:r>
              <w:rPr>
                <w:rFonts w:ascii="仿宋_GB2312" w:hAnsi="Calibri" w:cs="Calibri" w:hint="eastAsia"/>
                <w:sz w:val="24"/>
              </w:rPr>
              <w:t>地</w:t>
            </w:r>
            <w:r>
              <w:rPr>
                <w:rFonts w:ascii="仿宋_GB2312" w:hAnsi="Calibri" w:cs="Calibri"/>
                <w:sz w:val="24"/>
              </w:rPr>
              <w:t xml:space="preserve">  </w:t>
            </w:r>
            <w:r>
              <w:rPr>
                <w:rFonts w:ascii="仿宋_GB2312" w:hAnsi="Calibri" w:cs="Calibri" w:hint="eastAsia"/>
                <w:sz w:val="24"/>
              </w:rPr>
              <w:t>址</w:t>
            </w:r>
          </w:p>
        </w:tc>
        <w:tc>
          <w:tcPr>
            <w:tcW w:w="2665" w:type="dxa"/>
            <w:gridSpan w:val="2"/>
            <w:tcBorders>
              <w:bottom w:val="single" w:sz="4" w:space="0" w:color="auto"/>
              <w:right w:val="single" w:sz="4" w:space="0" w:color="auto"/>
            </w:tcBorders>
            <w:vAlign w:val="center"/>
          </w:tcPr>
          <w:p w:rsidR="0075011E" w:rsidRDefault="0075011E" w:rsidP="0054162D">
            <w:pPr>
              <w:jc w:val="center"/>
              <w:rPr>
                <w:rFonts w:ascii="仿宋_GB2312" w:hAnsi="Calibri" w:cs="Calibri"/>
                <w:sz w:val="24"/>
              </w:rPr>
            </w:pPr>
          </w:p>
        </w:tc>
        <w:tc>
          <w:tcPr>
            <w:tcW w:w="2047" w:type="dxa"/>
            <w:gridSpan w:val="2"/>
            <w:tcBorders>
              <w:left w:val="single" w:sz="4" w:space="0" w:color="auto"/>
              <w:bottom w:val="single" w:sz="4" w:space="0" w:color="auto"/>
              <w:right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注册资金（万元）</w:t>
            </w:r>
          </w:p>
        </w:tc>
        <w:tc>
          <w:tcPr>
            <w:tcW w:w="2013" w:type="dxa"/>
            <w:tcBorders>
              <w:left w:val="single" w:sz="4" w:space="0" w:color="auto"/>
              <w:bottom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74"/>
          <w:jc w:val="center"/>
        </w:trPr>
        <w:tc>
          <w:tcPr>
            <w:tcW w:w="1432" w:type="dxa"/>
            <w:vAlign w:val="center"/>
          </w:tcPr>
          <w:p w:rsidR="0075011E" w:rsidRDefault="0075011E" w:rsidP="0054162D">
            <w:pPr>
              <w:jc w:val="center"/>
              <w:rPr>
                <w:rFonts w:ascii="仿宋_GB2312" w:hAnsi="Calibri" w:cs="Calibri"/>
                <w:sz w:val="24"/>
              </w:rPr>
            </w:pPr>
            <w:r>
              <w:rPr>
                <w:rFonts w:ascii="仿宋_GB2312" w:hAnsi="Calibri" w:cs="Calibri" w:hint="eastAsia"/>
                <w:sz w:val="24"/>
              </w:rPr>
              <w:t>经营范围</w:t>
            </w:r>
          </w:p>
        </w:tc>
        <w:tc>
          <w:tcPr>
            <w:tcW w:w="2656" w:type="dxa"/>
            <w:tcBorders>
              <w:top w:val="single" w:sz="4" w:space="0" w:color="auto"/>
              <w:right w:val="single" w:sz="4" w:space="0" w:color="auto"/>
            </w:tcBorders>
            <w:vAlign w:val="center"/>
          </w:tcPr>
          <w:p w:rsidR="0075011E" w:rsidRDefault="0075011E" w:rsidP="0054162D">
            <w:pPr>
              <w:jc w:val="center"/>
              <w:rPr>
                <w:rFonts w:ascii="仿宋_GB2312" w:hAnsi="Calibri" w:cs="Calibri"/>
                <w:sz w:val="24"/>
              </w:rPr>
            </w:pPr>
          </w:p>
        </w:tc>
        <w:tc>
          <w:tcPr>
            <w:tcW w:w="2056" w:type="dxa"/>
            <w:gridSpan w:val="3"/>
            <w:tcBorders>
              <w:top w:val="single" w:sz="4" w:space="0" w:color="auto"/>
              <w:left w:val="single" w:sz="4" w:space="0" w:color="auto"/>
              <w:right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企业职工人数</w:t>
            </w:r>
          </w:p>
        </w:tc>
        <w:tc>
          <w:tcPr>
            <w:tcW w:w="2013" w:type="dxa"/>
            <w:tcBorders>
              <w:top w:val="single" w:sz="4" w:space="0" w:color="auto"/>
              <w:left w:val="single" w:sz="4" w:space="0" w:color="auto"/>
            </w:tcBorders>
            <w:vAlign w:val="center"/>
          </w:tcPr>
          <w:p w:rsidR="0075011E" w:rsidRDefault="0075011E" w:rsidP="0054162D">
            <w:pPr>
              <w:rPr>
                <w:rFonts w:ascii="仿宋_GB2312" w:hAnsi="Calibri" w:cs="Calibri"/>
                <w:sz w:val="24"/>
              </w:rPr>
            </w:pPr>
            <w:r>
              <w:rPr>
                <w:rFonts w:ascii="仿宋_GB2312" w:hAnsi="Calibri" w:cs="Calibri"/>
                <w:sz w:val="24"/>
                <w:u w:val="single"/>
              </w:rPr>
              <w:t xml:space="preserve">         </w:t>
            </w:r>
            <w:r>
              <w:rPr>
                <w:rFonts w:ascii="仿宋_GB2312" w:hAnsi="Calibri" w:cs="Calibri"/>
                <w:sz w:val="24"/>
              </w:rPr>
              <w:t xml:space="preserve"> </w:t>
            </w:r>
            <w:r>
              <w:rPr>
                <w:rFonts w:ascii="仿宋_GB2312" w:hAnsi="Calibri" w:cs="Calibri" w:hint="eastAsia"/>
                <w:sz w:val="24"/>
              </w:rPr>
              <w:t>人</w:t>
            </w:r>
          </w:p>
        </w:tc>
      </w:tr>
      <w:tr w:rsidR="0075011E" w:rsidTr="0054162D">
        <w:trPr>
          <w:cantSplit/>
          <w:trHeight w:val="674"/>
          <w:jc w:val="center"/>
        </w:trPr>
        <w:tc>
          <w:tcPr>
            <w:tcW w:w="1432" w:type="dxa"/>
            <w:vAlign w:val="center"/>
          </w:tcPr>
          <w:p w:rsidR="0075011E" w:rsidRDefault="0075011E" w:rsidP="0054162D">
            <w:pPr>
              <w:jc w:val="center"/>
              <w:rPr>
                <w:rFonts w:ascii="仿宋_GB2312" w:hAnsi="Calibri" w:cs="Calibri"/>
                <w:sz w:val="24"/>
              </w:rPr>
            </w:pPr>
            <w:r>
              <w:rPr>
                <w:rFonts w:ascii="仿宋_GB2312" w:hAnsi="宋体" w:cs="Calibri" w:hint="eastAsia"/>
                <w:sz w:val="24"/>
              </w:rPr>
              <w:t>开户银行</w:t>
            </w:r>
          </w:p>
        </w:tc>
        <w:tc>
          <w:tcPr>
            <w:tcW w:w="2656" w:type="dxa"/>
            <w:tcBorders>
              <w:top w:val="single" w:sz="4" w:space="0" w:color="auto"/>
              <w:right w:val="single" w:sz="4" w:space="0" w:color="auto"/>
            </w:tcBorders>
            <w:vAlign w:val="center"/>
          </w:tcPr>
          <w:p w:rsidR="0075011E" w:rsidRDefault="0075011E" w:rsidP="0054162D">
            <w:pPr>
              <w:jc w:val="center"/>
              <w:rPr>
                <w:rFonts w:ascii="仿宋_GB2312" w:hAnsi="Calibri" w:cs="Calibri"/>
                <w:sz w:val="24"/>
              </w:rPr>
            </w:pPr>
          </w:p>
        </w:tc>
        <w:tc>
          <w:tcPr>
            <w:tcW w:w="2056" w:type="dxa"/>
            <w:gridSpan w:val="3"/>
            <w:tcBorders>
              <w:top w:val="single" w:sz="4" w:space="0" w:color="auto"/>
              <w:left w:val="single" w:sz="4" w:space="0" w:color="auto"/>
              <w:right w:val="single" w:sz="4" w:space="0" w:color="auto"/>
            </w:tcBorders>
            <w:vAlign w:val="center"/>
          </w:tcPr>
          <w:p w:rsidR="0075011E" w:rsidRDefault="0075011E" w:rsidP="0054162D">
            <w:pPr>
              <w:jc w:val="center"/>
              <w:rPr>
                <w:rFonts w:ascii="仿宋_GB2312" w:hAnsi="Calibri" w:cs="Calibri"/>
                <w:sz w:val="24"/>
              </w:rPr>
            </w:pPr>
            <w:r>
              <w:rPr>
                <w:rFonts w:ascii="仿宋_GB2312" w:hAnsi="宋体" w:cs="Calibri" w:hint="eastAsia"/>
                <w:sz w:val="24"/>
              </w:rPr>
              <w:t>开户</w:t>
            </w:r>
            <w:proofErr w:type="gramStart"/>
            <w:r>
              <w:rPr>
                <w:rFonts w:ascii="仿宋_GB2312" w:hAnsi="宋体" w:cs="Calibri" w:hint="eastAsia"/>
                <w:sz w:val="24"/>
              </w:rPr>
              <w:t>帐号</w:t>
            </w:r>
            <w:proofErr w:type="gramEnd"/>
          </w:p>
        </w:tc>
        <w:tc>
          <w:tcPr>
            <w:tcW w:w="2013" w:type="dxa"/>
            <w:tcBorders>
              <w:top w:val="single" w:sz="4" w:space="0" w:color="auto"/>
              <w:left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23"/>
          <w:jc w:val="center"/>
        </w:trPr>
        <w:tc>
          <w:tcPr>
            <w:tcW w:w="1432" w:type="dxa"/>
            <w:vMerge w:val="restart"/>
            <w:tcBorders>
              <w:top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证</w:t>
            </w:r>
            <w:r>
              <w:rPr>
                <w:rFonts w:ascii="仿宋_GB2312" w:hAnsi="Calibri" w:cs="Calibri"/>
                <w:sz w:val="24"/>
              </w:rPr>
              <w:t xml:space="preserve"> </w:t>
            </w:r>
            <w:r>
              <w:rPr>
                <w:rFonts w:ascii="仿宋_GB2312" w:hAnsi="Calibri" w:cs="Calibri" w:hint="eastAsia"/>
                <w:sz w:val="24"/>
              </w:rPr>
              <w:t>书</w:t>
            </w:r>
          </w:p>
        </w:tc>
        <w:tc>
          <w:tcPr>
            <w:tcW w:w="2656" w:type="dxa"/>
            <w:tcBorders>
              <w:right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营业执照</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tcBorders>
              <w:left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23"/>
          <w:jc w:val="center"/>
        </w:trPr>
        <w:tc>
          <w:tcPr>
            <w:tcW w:w="1432" w:type="dxa"/>
            <w:vMerge/>
            <w:vAlign w:val="center"/>
          </w:tcPr>
          <w:p w:rsidR="0075011E" w:rsidRDefault="0075011E" w:rsidP="0054162D">
            <w:pPr>
              <w:jc w:val="center"/>
              <w:rPr>
                <w:rFonts w:ascii="仿宋_GB2312" w:hAnsi="Calibri" w:cs="Calibri"/>
                <w:sz w:val="24"/>
              </w:rPr>
            </w:pPr>
          </w:p>
        </w:tc>
        <w:tc>
          <w:tcPr>
            <w:tcW w:w="2656" w:type="dxa"/>
            <w:tcBorders>
              <w:right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资质证书</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tcBorders>
              <w:left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23"/>
          <w:jc w:val="center"/>
        </w:trPr>
        <w:tc>
          <w:tcPr>
            <w:tcW w:w="1432" w:type="dxa"/>
            <w:vMerge/>
            <w:vAlign w:val="center"/>
          </w:tcPr>
          <w:p w:rsidR="0075011E" w:rsidRDefault="0075011E" w:rsidP="0054162D">
            <w:pPr>
              <w:jc w:val="center"/>
              <w:rPr>
                <w:rFonts w:ascii="仿宋_GB2312" w:hAnsi="Calibri" w:cs="Calibri"/>
                <w:sz w:val="24"/>
              </w:rPr>
            </w:pPr>
          </w:p>
        </w:tc>
        <w:tc>
          <w:tcPr>
            <w:tcW w:w="2656" w:type="dxa"/>
            <w:vAlign w:val="center"/>
          </w:tcPr>
          <w:p w:rsidR="0075011E" w:rsidRDefault="0075011E" w:rsidP="0054162D">
            <w:pPr>
              <w:jc w:val="center"/>
              <w:rPr>
                <w:rFonts w:ascii="仿宋_GB2312" w:hAnsi="Calibri" w:cs="Calibri"/>
                <w:sz w:val="24"/>
              </w:rPr>
            </w:pPr>
            <w:r>
              <w:rPr>
                <w:rFonts w:ascii="仿宋_GB2312" w:hAnsi="Calibri" w:cs="Calibri" w:hint="eastAsia"/>
                <w:sz w:val="24"/>
              </w:rPr>
              <w:t>组织机构代码证</w:t>
            </w:r>
            <w:r>
              <w:rPr>
                <w:rFonts w:ascii="仿宋_GB2312" w:hAnsi="Calibri" w:cs="Calibri" w:hint="eastAsia"/>
                <w:sz w:val="24"/>
              </w:rPr>
              <w:t xml:space="preserve"> </w:t>
            </w:r>
            <w:r>
              <w:rPr>
                <w:rFonts w:ascii="仿宋_GB2312" w:hAnsi="Calibri" w:cs="Calibri"/>
                <w:sz w:val="24"/>
              </w:rPr>
              <w:t xml:space="preserve">    </w:t>
            </w:r>
            <w:r>
              <w:rPr>
                <w:rFonts w:ascii="仿宋_GB2312" w:hAnsi="Calibri" w:cs="Calibri" w:hint="eastAsia"/>
                <w:sz w:val="24"/>
              </w:rPr>
              <w:t>有／无</w:t>
            </w:r>
          </w:p>
        </w:tc>
        <w:tc>
          <w:tcPr>
            <w:tcW w:w="4069" w:type="dxa"/>
            <w:gridSpan w:val="4"/>
            <w:vAlign w:val="center"/>
          </w:tcPr>
          <w:p w:rsidR="0075011E" w:rsidRDefault="0075011E" w:rsidP="0054162D">
            <w:pPr>
              <w:jc w:val="center"/>
              <w:rPr>
                <w:rFonts w:ascii="仿宋_GB2312" w:hAnsi="Calibri" w:cs="Calibri"/>
                <w:sz w:val="24"/>
              </w:rPr>
            </w:pPr>
          </w:p>
        </w:tc>
      </w:tr>
      <w:tr w:rsidR="0075011E" w:rsidTr="0054162D">
        <w:trPr>
          <w:cantSplit/>
          <w:trHeight w:val="62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tcBorders>
              <w:bottom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sz w:val="24"/>
              </w:rPr>
              <w:t>ISO</w:t>
            </w:r>
            <w:r>
              <w:rPr>
                <w:rFonts w:ascii="仿宋_GB2312" w:hAnsi="Calibri" w:cs="Calibri" w:hint="eastAsia"/>
                <w:sz w:val="24"/>
              </w:rPr>
              <w:t>质量体系认证</w:t>
            </w:r>
          </w:p>
        </w:tc>
        <w:tc>
          <w:tcPr>
            <w:tcW w:w="4069" w:type="dxa"/>
            <w:gridSpan w:val="4"/>
            <w:tcBorders>
              <w:bottom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2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tcBorders>
              <w:bottom w:val="sing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w:t>
            </w:r>
          </w:p>
        </w:tc>
        <w:tc>
          <w:tcPr>
            <w:tcW w:w="4069" w:type="dxa"/>
            <w:gridSpan w:val="4"/>
            <w:tcBorders>
              <w:bottom w:val="single" w:sz="4" w:space="0" w:color="auto"/>
            </w:tcBorders>
            <w:vAlign w:val="center"/>
          </w:tcPr>
          <w:p w:rsidR="0075011E" w:rsidRDefault="0075011E" w:rsidP="0054162D">
            <w:pPr>
              <w:jc w:val="center"/>
              <w:rPr>
                <w:rFonts w:ascii="仿宋_GB2312" w:hAnsi="Calibri" w:cs="Calibri"/>
                <w:sz w:val="24"/>
              </w:rPr>
            </w:pPr>
          </w:p>
        </w:tc>
      </w:tr>
      <w:tr w:rsidR="0075011E" w:rsidTr="0054162D">
        <w:trPr>
          <w:cantSplit/>
          <w:trHeight w:val="67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tcBorders>
              <w:top w:val="single" w:sz="4" w:space="0" w:color="auto"/>
              <w:bottom w:val="single" w:sz="4" w:space="0" w:color="auto"/>
            </w:tcBorders>
            <w:vAlign w:val="center"/>
          </w:tcPr>
          <w:p w:rsidR="0075011E" w:rsidRDefault="0075011E" w:rsidP="0054162D">
            <w:pPr>
              <w:jc w:val="center"/>
              <w:rPr>
                <w:rFonts w:ascii="仿宋_GB2312" w:hAnsi="Calibri" w:cs="Calibri"/>
                <w:b/>
                <w:sz w:val="24"/>
              </w:rPr>
            </w:pPr>
            <w:r>
              <w:rPr>
                <w:rFonts w:ascii="仿宋_GB2312" w:hAnsi="Calibri" w:cs="Calibri" w:hint="eastAsia"/>
                <w:sz w:val="24"/>
              </w:rPr>
              <w:t>……</w:t>
            </w:r>
          </w:p>
        </w:tc>
        <w:tc>
          <w:tcPr>
            <w:tcW w:w="4069" w:type="dxa"/>
            <w:gridSpan w:val="4"/>
            <w:tcBorders>
              <w:top w:val="single" w:sz="4" w:space="0" w:color="auto"/>
              <w:bottom w:val="single" w:sz="4" w:space="0" w:color="auto"/>
            </w:tcBorders>
            <w:vAlign w:val="center"/>
          </w:tcPr>
          <w:p w:rsidR="0075011E" w:rsidRDefault="0075011E" w:rsidP="0054162D">
            <w:pPr>
              <w:rPr>
                <w:rFonts w:ascii="仿宋_GB2312" w:hAnsi="Calibri" w:cs="Calibri"/>
                <w:sz w:val="24"/>
              </w:rPr>
            </w:pPr>
          </w:p>
        </w:tc>
      </w:tr>
      <w:tr w:rsidR="0075011E" w:rsidTr="0054162D">
        <w:trPr>
          <w:cantSplit/>
          <w:trHeight w:val="674"/>
          <w:jc w:val="center"/>
        </w:trPr>
        <w:tc>
          <w:tcPr>
            <w:tcW w:w="1432" w:type="dxa"/>
            <w:vMerge w:val="restart"/>
            <w:vAlign w:val="center"/>
          </w:tcPr>
          <w:p w:rsidR="0075011E" w:rsidRDefault="0075011E" w:rsidP="0054162D">
            <w:pPr>
              <w:jc w:val="center"/>
              <w:rPr>
                <w:rFonts w:ascii="仿宋_GB2312" w:hAnsi="Calibri" w:cs="Calibri"/>
                <w:sz w:val="24"/>
              </w:rPr>
            </w:pPr>
            <w:r>
              <w:rPr>
                <w:rFonts w:ascii="仿宋_GB2312" w:hAnsi="Calibri" w:cs="Calibri" w:hint="eastAsia"/>
                <w:sz w:val="24"/>
              </w:rPr>
              <w:t>主要产品</w:t>
            </w:r>
          </w:p>
        </w:tc>
        <w:tc>
          <w:tcPr>
            <w:tcW w:w="2656" w:type="dxa"/>
            <w:vAlign w:val="center"/>
          </w:tcPr>
          <w:p w:rsidR="0075011E" w:rsidRDefault="0075011E" w:rsidP="0054162D">
            <w:pPr>
              <w:jc w:val="center"/>
              <w:rPr>
                <w:rFonts w:ascii="仿宋_GB2312" w:hAnsi="Calibri" w:cs="Calibri"/>
                <w:sz w:val="24"/>
              </w:rPr>
            </w:pPr>
            <w:r>
              <w:rPr>
                <w:rFonts w:ascii="仿宋_GB2312" w:hAnsi="Calibri" w:cs="Calibri" w:hint="eastAsia"/>
                <w:sz w:val="24"/>
              </w:rPr>
              <w:t>名</w:t>
            </w:r>
            <w:r>
              <w:rPr>
                <w:rFonts w:ascii="仿宋_GB2312" w:hAnsi="Calibri" w:cs="Calibri"/>
                <w:sz w:val="24"/>
              </w:rPr>
              <w:t xml:space="preserve">  </w:t>
            </w:r>
            <w:r>
              <w:rPr>
                <w:rFonts w:ascii="仿宋_GB2312" w:hAnsi="Calibri" w:cs="Calibri" w:hint="eastAsia"/>
                <w:sz w:val="24"/>
              </w:rPr>
              <w:t>称</w:t>
            </w:r>
          </w:p>
        </w:tc>
        <w:tc>
          <w:tcPr>
            <w:tcW w:w="1514" w:type="dxa"/>
            <w:gridSpan w:val="2"/>
            <w:vAlign w:val="center"/>
          </w:tcPr>
          <w:p w:rsidR="0075011E" w:rsidRDefault="0075011E" w:rsidP="0054162D">
            <w:pPr>
              <w:jc w:val="center"/>
              <w:rPr>
                <w:rFonts w:ascii="仿宋_GB2312" w:hAnsi="Calibri" w:cs="Calibri"/>
                <w:sz w:val="24"/>
              </w:rPr>
            </w:pPr>
            <w:r>
              <w:rPr>
                <w:rFonts w:ascii="仿宋_GB2312" w:hAnsi="Calibri" w:cs="Calibri" w:hint="eastAsia"/>
                <w:sz w:val="24"/>
              </w:rPr>
              <w:t>型</w:t>
            </w:r>
            <w:r>
              <w:rPr>
                <w:rFonts w:ascii="仿宋_GB2312" w:hAnsi="Calibri" w:cs="Calibri"/>
                <w:sz w:val="24"/>
              </w:rPr>
              <w:t xml:space="preserve">  </w:t>
            </w:r>
            <w:r>
              <w:rPr>
                <w:rFonts w:ascii="仿宋_GB2312" w:hAnsi="Calibri" w:cs="Calibri" w:hint="eastAsia"/>
                <w:sz w:val="24"/>
              </w:rPr>
              <w:t>号</w:t>
            </w:r>
          </w:p>
        </w:tc>
        <w:tc>
          <w:tcPr>
            <w:tcW w:w="2555" w:type="dxa"/>
            <w:gridSpan w:val="2"/>
            <w:vAlign w:val="center"/>
          </w:tcPr>
          <w:p w:rsidR="0075011E" w:rsidRDefault="0075011E" w:rsidP="0054162D">
            <w:pPr>
              <w:jc w:val="center"/>
              <w:rPr>
                <w:rFonts w:ascii="仿宋_GB2312" w:hAnsi="Calibri" w:cs="Calibri"/>
                <w:sz w:val="24"/>
              </w:rPr>
            </w:pPr>
            <w:r>
              <w:rPr>
                <w:rFonts w:ascii="仿宋_GB2312" w:hAnsi="Calibri" w:cs="Calibri" w:hint="eastAsia"/>
                <w:sz w:val="24"/>
              </w:rPr>
              <w:t>产</w:t>
            </w:r>
            <w:r>
              <w:rPr>
                <w:rFonts w:ascii="仿宋_GB2312" w:hAnsi="Calibri" w:cs="Calibri"/>
                <w:sz w:val="24"/>
              </w:rPr>
              <w:t xml:space="preserve">  </w:t>
            </w:r>
            <w:r>
              <w:rPr>
                <w:rFonts w:ascii="仿宋_GB2312" w:hAnsi="Calibri" w:cs="Calibri" w:hint="eastAsia"/>
                <w:sz w:val="24"/>
              </w:rPr>
              <w:t>地</w:t>
            </w:r>
          </w:p>
        </w:tc>
      </w:tr>
      <w:tr w:rsidR="0075011E" w:rsidTr="0054162D">
        <w:trPr>
          <w:cantSplit/>
          <w:trHeight w:val="67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vAlign w:val="center"/>
          </w:tcPr>
          <w:p w:rsidR="0075011E" w:rsidRDefault="0075011E" w:rsidP="0054162D">
            <w:pPr>
              <w:jc w:val="center"/>
              <w:rPr>
                <w:rFonts w:ascii="仿宋_GB2312" w:hAnsi="Calibri" w:cs="Calibri"/>
                <w:sz w:val="24"/>
              </w:rPr>
            </w:pPr>
          </w:p>
        </w:tc>
        <w:tc>
          <w:tcPr>
            <w:tcW w:w="1514" w:type="dxa"/>
            <w:gridSpan w:val="2"/>
            <w:vAlign w:val="center"/>
          </w:tcPr>
          <w:p w:rsidR="0075011E" w:rsidRDefault="0075011E" w:rsidP="0054162D">
            <w:pPr>
              <w:jc w:val="center"/>
              <w:rPr>
                <w:rFonts w:ascii="仿宋_GB2312" w:hAnsi="Calibri" w:cs="Calibri"/>
                <w:sz w:val="24"/>
              </w:rPr>
            </w:pPr>
          </w:p>
        </w:tc>
        <w:tc>
          <w:tcPr>
            <w:tcW w:w="2555" w:type="dxa"/>
            <w:gridSpan w:val="2"/>
            <w:vAlign w:val="center"/>
          </w:tcPr>
          <w:p w:rsidR="0075011E" w:rsidRDefault="0075011E" w:rsidP="0054162D">
            <w:pPr>
              <w:jc w:val="center"/>
              <w:rPr>
                <w:rFonts w:ascii="仿宋_GB2312" w:hAnsi="Calibri" w:cs="Calibri"/>
                <w:sz w:val="24"/>
              </w:rPr>
            </w:pPr>
          </w:p>
        </w:tc>
      </w:tr>
      <w:tr w:rsidR="0075011E" w:rsidTr="0054162D">
        <w:trPr>
          <w:cantSplit/>
          <w:trHeight w:val="67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vAlign w:val="center"/>
          </w:tcPr>
          <w:p w:rsidR="0075011E" w:rsidRDefault="0075011E" w:rsidP="0054162D">
            <w:pPr>
              <w:jc w:val="center"/>
              <w:rPr>
                <w:rFonts w:ascii="仿宋_GB2312" w:hAnsi="Calibri" w:cs="Calibri"/>
                <w:sz w:val="24"/>
              </w:rPr>
            </w:pPr>
          </w:p>
        </w:tc>
        <w:tc>
          <w:tcPr>
            <w:tcW w:w="1514" w:type="dxa"/>
            <w:gridSpan w:val="2"/>
            <w:vAlign w:val="center"/>
          </w:tcPr>
          <w:p w:rsidR="0075011E" w:rsidRDefault="0075011E" w:rsidP="0054162D">
            <w:pPr>
              <w:jc w:val="center"/>
              <w:rPr>
                <w:rFonts w:ascii="仿宋_GB2312" w:hAnsi="Calibri" w:cs="Calibri"/>
                <w:sz w:val="24"/>
              </w:rPr>
            </w:pPr>
          </w:p>
        </w:tc>
        <w:tc>
          <w:tcPr>
            <w:tcW w:w="2555" w:type="dxa"/>
            <w:gridSpan w:val="2"/>
            <w:vAlign w:val="center"/>
          </w:tcPr>
          <w:p w:rsidR="0075011E" w:rsidRDefault="0075011E" w:rsidP="0054162D">
            <w:pPr>
              <w:jc w:val="center"/>
              <w:rPr>
                <w:rFonts w:ascii="仿宋_GB2312" w:hAnsi="Calibri" w:cs="Calibri"/>
                <w:sz w:val="24"/>
              </w:rPr>
            </w:pPr>
          </w:p>
        </w:tc>
      </w:tr>
      <w:tr w:rsidR="0075011E" w:rsidTr="0054162D">
        <w:trPr>
          <w:cantSplit/>
          <w:trHeight w:val="674"/>
          <w:jc w:val="center"/>
        </w:trPr>
        <w:tc>
          <w:tcPr>
            <w:tcW w:w="1432" w:type="dxa"/>
            <w:vMerge/>
            <w:vAlign w:val="center"/>
          </w:tcPr>
          <w:p w:rsidR="0075011E" w:rsidRDefault="0075011E" w:rsidP="0054162D">
            <w:pPr>
              <w:jc w:val="center"/>
              <w:rPr>
                <w:rFonts w:ascii="仿宋_GB2312" w:hAnsi="Calibri" w:cs="Calibri"/>
                <w:sz w:val="24"/>
              </w:rPr>
            </w:pPr>
          </w:p>
        </w:tc>
        <w:tc>
          <w:tcPr>
            <w:tcW w:w="2656" w:type="dxa"/>
            <w:vAlign w:val="center"/>
          </w:tcPr>
          <w:p w:rsidR="0075011E" w:rsidRDefault="0075011E" w:rsidP="0054162D">
            <w:pPr>
              <w:jc w:val="center"/>
              <w:rPr>
                <w:rFonts w:ascii="仿宋_GB2312" w:hAnsi="Calibri" w:cs="Calibri"/>
                <w:sz w:val="24"/>
              </w:rPr>
            </w:pPr>
          </w:p>
        </w:tc>
        <w:tc>
          <w:tcPr>
            <w:tcW w:w="1514" w:type="dxa"/>
            <w:gridSpan w:val="2"/>
            <w:vAlign w:val="center"/>
          </w:tcPr>
          <w:p w:rsidR="0075011E" w:rsidRDefault="0075011E" w:rsidP="0054162D">
            <w:pPr>
              <w:jc w:val="center"/>
              <w:rPr>
                <w:rFonts w:ascii="仿宋_GB2312" w:hAnsi="Calibri" w:cs="Calibri"/>
                <w:sz w:val="24"/>
              </w:rPr>
            </w:pPr>
          </w:p>
        </w:tc>
        <w:tc>
          <w:tcPr>
            <w:tcW w:w="2555" w:type="dxa"/>
            <w:gridSpan w:val="2"/>
            <w:vAlign w:val="center"/>
          </w:tcPr>
          <w:p w:rsidR="0075011E" w:rsidRDefault="0075011E" w:rsidP="0054162D">
            <w:pPr>
              <w:jc w:val="center"/>
              <w:rPr>
                <w:rFonts w:ascii="仿宋_GB2312" w:hAnsi="Calibri" w:cs="Calibri"/>
                <w:sz w:val="24"/>
              </w:rPr>
            </w:pPr>
          </w:p>
        </w:tc>
      </w:tr>
      <w:tr w:rsidR="0075011E" w:rsidTr="0054162D">
        <w:trPr>
          <w:cantSplit/>
          <w:trHeight w:val="736"/>
          <w:jc w:val="center"/>
        </w:trPr>
        <w:tc>
          <w:tcPr>
            <w:tcW w:w="1432" w:type="dxa"/>
            <w:vMerge/>
            <w:tcBorders>
              <w:bottom w:val="double" w:sz="4" w:space="0" w:color="auto"/>
            </w:tcBorders>
            <w:vAlign w:val="center"/>
          </w:tcPr>
          <w:p w:rsidR="0075011E" w:rsidRDefault="0075011E" w:rsidP="0054162D">
            <w:pPr>
              <w:jc w:val="center"/>
              <w:rPr>
                <w:rFonts w:ascii="仿宋_GB2312" w:hAnsi="Calibri" w:cs="Calibri"/>
                <w:sz w:val="24"/>
              </w:rPr>
            </w:pPr>
          </w:p>
        </w:tc>
        <w:tc>
          <w:tcPr>
            <w:tcW w:w="2656" w:type="dxa"/>
            <w:tcBorders>
              <w:bottom w:val="double" w:sz="4" w:space="0" w:color="auto"/>
            </w:tcBorders>
            <w:vAlign w:val="center"/>
          </w:tcPr>
          <w:p w:rsidR="0075011E" w:rsidRDefault="0075011E" w:rsidP="0054162D">
            <w:pPr>
              <w:jc w:val="center"/>
              <w:rPr>
                <w:rFonts w:ascii="仿宋_GB2312" w:hAnsi="Calibri" w:cs="Calibri"/>
                <w:sz w:val="24"/>
              </w:rPr>
            </w:pPr>
            <w:r>
              <w:rPr>
                <w:rFonts w:ascii="仿宋_GB2312" w:hAnsi="Calibri" w:cs="Calibri" w:hint="eastAsia"/>
                <w:sz w:val="24"/>
              </w:rPr>
              <w:t>……</w:t>
            </w:r>
          </w:p>
        </w:tc>
        <w:tc>
          <w:tcPr>
            <w:tcW w:w="1514" w:type="dxa"/>
            <w:gridSpan w:val="2"/>
            <w:tcBorders>
              <w:bottom w:val="double" w:sz="4" w:space="0" w:color="auto"/>
            </w:tcBorders>
            <w:vAlign w:val="center"/>
          </w:tcPr>
          <w:p w:rsidR="0075011E" w:rsidRDefault="0075011E" w:rsidP="0054162D">
            <w:pPr>
              <w:jc w:val="center"/>
              <w:rPr>
                <w:rFonts w:ascii="仿宋_GB2312" w:hAnsi="Calibri" w:cs="Calibri"/>
                <w:sz w:val="24"/>
              </w:rPr>
            </w:pPr>
          </w:p>
        </w:tc>
        <w:tc>
          <w:tcPr>
            <w:tcW w:w="2555" w:type="dxa"/>
            <w:gridSpan w:val="2"/>
            <w:tcBorders>
              <w:bottom w:val="double" w:sz="4" w:space="0" w:color="auto"/>
            </w:tcBorders>
            <w:vAlign w:val="center"/>
          </w:tcPr>
          <w:p w:rsidR="0075011E" w:rsidRDefault="0075011E" w:rsidP="0054162D">
            <w:pPr>
              <w:jc w:val="center"/>
              <w:rPr>
                <w:rFonts w:ascii="仿宋_GB2312" w:hAnsi="Calibri" w:cs="Calibri"/>
                <w:sz w:val="24"/>
              </w:rPr>
            </w:pPr>
          </w:p>
        </w:tc>
      </w:tr>
    </w:tbl>
    <w:p w:rsidR="0075011E" w:rsidRDefault="0075011E" w:rsidP="0075011E">
      <w:pPr>
        <w:tabs>
          <w:tab w:val="left" w:pos="8280"/>
        </w:tabs>
        <w:rPr>
          <w:rStyle w:val="1Char"/>
          <w:bCs/>
          <w:sz w:val="24"/>
          <w:szCs w:val="40"/>
        </w:rPr>
      </w:pPr>
      <w:bookmarkStart w:id="167" w:name="_Toc320538042"/>
    </w:p>
    <w:p w:rsidR="0075011E" w:rsidRDefault="0075011E" w:rsidP="0075011E">
      <w:pPr>
        <w:tabs>
          <w:tab w:val="left" w:pos="8280"/>
        </w:tabs>
        <w:rPr>
          <w:rStyle w:val="1Char"/>
          <w:bCs/>
          <w:sz w:val="24"/>
          <w:szCs w:val="40"/>
        </w:rPr>
      </w:pPr>
      <w:r>
        <w:rPr>
          <w:rStyle w:val="1Char"/>
          <w:rFonts w:hint="eastAsia"/>
          <w:bCs/>
          <w:sz w:val="24"/>
          <w:szCs w:val="40"/>
        </w:rPr>
        <w:t>注：本表所</w:t>
      </w:r>
      <w:proofErr w:type="gramStart"/>
      <w:r>
        <w:rPr>
          <w:rStyle w:val="1Char"/>
          <w:rFonts w:hint="eastAsia"/>
          <w:bCs/>
          <w:sz w:val="24"/>
          <w:szCs w:val="40"/>
        </w:rPr>
        <w:t>列证</w:t>
      </w:r>
      <w:proofErr w:type="gramEnd"/>
      <w:r>
        <w:rPr>
          <w:rStyle w:val="1Char"/>
          <w:rFonts w:hint="eastAsia"/>
          <w:bCs/>
          <w:sz w:val="24"/>
          <w:szCs w:val="40"/>
        </w:rPr>
        <w:t>书证明复印件加盖公章后须放置于本表后。</w:t>
      </w:r>
    </w:p>
    <w:p w:rsidR="0075011E" w:rsidRDefault="0075011E" w:rsidP="0075011E">
      <w:pPr>
        <w:tabs>
          <w:tab w:val="left" w:pos="8280"/>
        </w:tabs>
        <w:rPr>
          <w:rStyle w:val="1Char"/>
          <w:bCs/>
          <w:sz w:val="28"/>
          <w:szCs w:val="44"/>
        </w:rPr>
      </w:pPr>
    </w:p>
    <w:bookmarkEnd w:id="167"/>
    <w:p w:rsidR="0075011E" w:rsidRDefault="0075011E" w:rsidP="0075011E">
      <w:pPr>
        <w:pStyle w:val="3"/>
        <w:spacing w:line="360" w:lineRule="exact"/>
        <w:jc w:val="center"/>
        <w:rPr>
          <w:rFonts w:ascii="宋体"/>
          <w:b/>
          <w:bCs/>
          <w:sz w:val="32"/>
        </w:rPr>
      </w:pPr>
      <w:r>
        <w:rPr>
          <w:rFonts w:ascii="宋体"/>
          <w:b/>
          <w:bCs/>
          <w:sz w:val="32"/>
        </w:rPr>
        <w:br w:type="page"/>
      </w:r>
      <w:r>
        <w:rPr>
          <w:rFonts w:ascii="宋体" w:hAnsi="宋体"/>
          <w:b/>
          <w:bCs/>
          <w:sz w:val="32"/>
        </w:rPr>
        <w:lastRenderedPageBreak/>
        <w:t>7.4</w:t>
      </w:r>
      <w:r>
        <w:rPr>
          <w:rFonts w:ascii="宋体" w:hAnsi="宋体" w:hint="eastAsia"/>
          <w:b/>
          <w:bCs/>
          <w:sz w:val="32"/>
        </w:rPr>
        <w:t>投标保证金缴纳证明材料</w:t>
      </w:r>
    </w:p>
    <w:p w:rsidR="0075011E" w:rsidRDefault="0075011E" w:rsidP="0075011E">
      <w:pPr>
        <w:pStyle w:val="3"/>
        <w:spacing w:line="360" w:lineRule="exact"/>
        <w:rPr>
          <w:rFonts w:ascii="宋体"/>
          <w:b/>
          <w:bCs/>
          <w:kern w:val="0"/>
          <w:sz w:val="36"/>
        </w:rPr>
      </w:pPr>
      <w:r>
        <w:rPr>
          <w:rStyle w:val="1Char"/>
          <w:rFonts w:hint="eastAsia"/>
          <w:bCs/>
          <w:kern w:val="0"/>
          <w:sz w:val="24"/>
          <w:szCs w:val="24"/>
        </w:rPr>
        <w:t>（银行基本账户证明资料及投标保证金缴纳证明材料，并加盖公章）</w:t>
      </w:r>
      <w:r>
        <w:rPr>
          <w:sz w:val="21"/>
          <w:szCs w:val="24"/>
        </w:rPr>
        <w:br w:type="page"/>
      </w:r>
    </w:p>
    <w:p w:rsidR="0075011E" w:rsidRDefault="0075011E" w:rsidP="0075011E">
      <w:pPr>
        <w:pStyle w:val="3"/>
        <w:spacing w:line="360" w:lineRule="auto"/>
        <w:jc w:val="center"/>
        <w:rPr>
          <w:rStyle w:val="1Char"/>
          <w:bCs/>
          <w:kern w:val="0"/>
          <w:sz w:val="32"/>
          <w:szCs w:val="32"/>
        </w:rPr>
      </w:pPr>
      <w:bookmarkStart w:id="168" w:name="_Toc30379"/>
      <w:r>
        <w:rPr>
          <w:rFonts w:ascii="宋体" w:hAnsi="宋体" w:hint="eastAsia"/>
          <w:b/>
          <w:sz w:val="28"/>
          <w:szCs w:val="28"/>
          <w:lang w:val="en-GB"/>
        </w:rPr>
        <w:lastRenderedPageBreak/>
        <w:t>八</w:t>
      </w:r>
      <w:r>
        <w:rPr>
          <w:rStyle w:val="1Char"/>
          <w:rFonts w:hint="eastAsia"/>
          <w:bCs/>
          <w:kern w:val="0"/>
          <w:sz w:val="32"/>
          <w:szCs w:val="32"/>
        </w:rPr>
        <w:t>、其他资料</w:t>
      </w:r>
    </w:p>
    <w:bookmarkEnd w:id="168"/>
    <w:p w:rsidR="0075011E" w:rsidRDefault="0075011E" w:rsidP="0075011E">
      <w:pPr>
        <w:pStyle w:val="3"/>
        <w:spacing w:line="360" w:lineRule="exact"/>
        <w:ind w:firstLineChars="147" w:firstLine="354"/>
        <w:jc w:val="center"/>
        <w:rPr>
          <w:rFonts w:ascii="宋体"/>
          <w:b/>
          <w:sz w:val="28"/>
          <w:szCs w:val="28"/>
          <w:lang w:val="en-GB"/>
        </w:rPr>
      </w:pPr>
      <w:r>
        <w:rPr>
          <w:rStyle w:val="1Char"/>
          <w:kern w:val="0"/>
          <w:sz w:val="24"/>
          <w:szCs w:val="24"/>
        </w:rPr>
        <w:t>(</w:t>
      </w:r>
      <w:r>
        <w:rPr>
          <w:rStyle w:val="1Char"/>
          <w:rFonts w:hint="eastAsia"/>
          <w:kern w:val="0"/>
          <w:sz w:val="24"/>
          <w:szCs w:val="24"/>
        </w:rPr>
        <w:t>公司简介、荣誉证书、认证证书等投标人认为有必要提供的</w:t>
      </w:r>
      <w:r>
        <w:rPr>
          <w:rStyle w:val="1Char"/>
          <w:kern w:val="0"/>
          <w:sz w:val="24"/>
          <w:szCs w:val="24"/>
        </w:rPr>
        <w:t>)</w:t>
      </w:r>
      <w:r>
        <w:rPr>
          <w:rFonts w:ascii="宋体" w:hAnsi="宋体"/>
          <w:szCs w:val="21"/>
        </w:rPr>
        <w:t xml:space="preserve">            </w:t>
      </w:r>
    </w:p>
    <w:p w:rsidR="0075011E" w:rsidRDefault="0075011E" w:rsidP="0075011E"/>
    <w:p w:rsidR="00F87794" w:rsidRPr="0075011E" w:rsidRDefault="00F87794"/>
    <w:sectPr w:rsidR="00F87794" w:rsidRPr="0075011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FD9" w:rsidRDefault="009A7FD9" w:rsidP="0075011E">
      <w:r>
        <w:separator/>
      </w:r>
    </w:p>
  </w:endnote>
  <w:endnote w:type="continuationSeparator" w:id="0">
    <w:p w:rsidR="009A7FD9" w:rsidRDefault="009A7FD9" w:rsidP="00750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rPr>
      <w:t>52</w:t>
    </w:r>
    <w:r>
      <w:rPr>
        <w:rStyle w:val="a8"/>
      </w:rPr>
      <w:fldChar w:fldCharType="end"/>
    </w:r>
  </w:p>
  <w:p w:rsidR="0054162D" w:rsidRDefault="0054162D">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6"/>
      <w:ind w:right="360"/>
      <w:jc w:val="both"/>
      <w:rPr>
        <w:rFonts w:ascii="仿宋_GB2312"/>
        <w:sz w:val="21"/>
        <w:szCs w:val="21"/>
      </w:rPr>
    </w:pPr>
    <w:r>
      <w:rPr>
        <w:rFonts w:ascii="仿宋_GB2312" w:hint="eastAsia"/>
        <w:sz w:val="21"/>
        <w:szCs w:val="21"/>
      </w:rPr>
      <w:t>承德市妇幼保健院新院医疗设备采购项目</w:t>
    </w:r>
    <w:r>
      <w:rPr>
        <w:rStyle w:val="a8"/>
        <w:rFonts w:hint="eastAsia"/>
        <w:sz w:val="21"/>
        <w:szCs w:val="21"/>
      </w:rPr>
      <w:t>招标文件</w:t>
    </w:r>
    <w:r>
      <w:rPr>
        <w:rStyle w:val="a8"/>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6"/>
      <w:ind w:right="360"/>
      <w:jc w:val="both"/>
      <w:rPr>
        <w:rFonts w:ascii="仿宋_GB2312"/>
        <w:sz w:val="21"/>
        <w:szCs w:val="21"/>
      </w:rPr>
    </w:pPr>
    <w:r>
      <w:rPr>
        <w:noProof/>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12065" b="146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47955"/>
                      </a:xfrm>
                      <a:prstGeom prst="rect">
                        <a:avLst/>
                      </a:prstGeom>
                      <a:noFill/>
                      <a:ln w="6350">
                        <a:noFill/>
                      </a:ln>
                      <a:effectLst/>
                    </wps:spPr>
                    <wps:txbx>
                      <w:txbxContent>
                        <w:p w:rsidR="0054162D" w:rsidRDefault="0054162D">
                          <w:pPr>
                            <w:pStyle w:val="a6"/>
                          </w:pPr>
                          <w:r>
                            <w:fldChar w:fldCharType="begin"/>
                          </w:r>
                          <w:r>
                            <w:instrText xml:space="preserve"> PAGE  \* MERGEFORMAT </w:instrText>
                          </w:r>
                          <w:r>
                            <w:fldChar w:fldCharType="separate"/>
                          </w:r>
                          <w:r w:rsidR="0020450F">
                            <w:rPr>
                              <w:noProof/>
                            </w:rP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0;margin-top:0;width:9.0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" filled="f" stroked="f" strokeweight=".5pt">
              <v:path arrowok="t"/>
              <v:textbox style="mso-fit-shape-to-text:t" inset="0,0,0,0">
                <w:txbxContent>
                  <w:p w:rsidR="0054162D" w:rsidRDefault="0054162D">
                    <w:pPr>
                      <w:pStyle w:val="a6"/>
                    </w:pPr>
                    <w:r>
                      <w:fldChar w:fldCharType="begin"/>
                    </w:r>
                    <w:r>
                      <w:instrText xml:space="preserve"> PAGE  \* MERGEFORMAT </w:instrText>
                    </w:r>
                    <w:r>
                      <w:fldChar w:fldCharType="separate"/>
                    </w:r>
                    <w:r w:rsidR="0020450F">
                      <w:rPr>
                        <w:noProof/>
                      </w:rPr>
                      <w:t>46</w:t>
                    </w:r>
                    <w:r>
                      <w:fldChar w:fldCharType="end"/>
                    </w:r>
                  </w:p>
                </w:txbxContent>
              </v:textbox>
              <w10:wrap anchorx="margin"/>
            </v:shape>
          </w:pict>
        </mc:Fallback>
      </mc:AlternateContent>
    </w:r>
    <w:r>
      <w:rPr>
        <w:rStyle w:val="a8"/>
        <w:sz w:val="21"/>
        <w:szCs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47955"/>
              <wp:effectExtent l="0" t="0" r="12065" b="146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w="6350">
                        <a:noFill/>
                      </a:ln>
                      <a:effectLst/>
                    </wps:spPr>
                    <wps:txbx>
                      <w:txbxContent>
                        <w:p w:rsidR="0054162D" w:rsidRDefault="0054162D">
                          <w:pPr>
                            <w:pStyle w:val="a6"/>
                          </w:pPr>
                          <w:r>
                            <w:fldChar w:fldCharType="begin"/>
                          </w:r>
                          <w:r>
                            <w:instrText xml:space="preserve"> PAGE  \* MERGEFORMAT </w:instrText>
                          </w:r>
                          <w:r>
                            <w:fldChar w:fldCharType="separate"/>
                          </w:r>
                          <w:r w:rsidR="000F49C2">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8" type="#_x0000_t202" style="position:absolute;margin-left:0;margin-top:0;width:4.55pt;height:11.6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" filled="f" stroked="f" strokeweight=".5pt">
              <v:path arrowok="t"/>
              <v:textbox style="mso-fit-shape-to-text:t" inset="0,0,0,0">
                <w:txbxContent>
                  <w:p w:rsidR="0054162D" w:rsidRDefault="0054162D">
                    <w:pPr>
                      <w:pStyle w:val="a6"/>
                    </w:pPr>
                    <w:r>
                      <w:fldChar w:fldCharType="begin"/>
                    </w:r>
                    <w:r>
                      <w:instrText xml:space="preserve"> PAGE  \* MERGEFORMAT </w:instrText>
                    </w:r>
                    <w:r>
                      <w:fldChar w:fldCharType="separate"/>
                    </w:r>
                    <w:r w:rsidR="000F49C2">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FD9" w:rsidRDefault="009A7FD9" w:rsidP="0075011E">
      <w:r>
        <w:separator/>
      </w:r>
    </w:p>
  </w:footnote>
  <w:footnote w:type="continuationSeparator" w:id="0">
    <w:p w:rsidR="009A7FD9" w:rsidRDefault="009A7FD9" w:rsidP="00750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62D" w:rsidRDefault="005416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397CDB"/>
    <w:multiLevelType w:val="singleLevel"/>
    <w:tmpl w:val="F4397CDB"/>
    <w:lvl w:ilvl="0">
      <w:start w:val="5"/>
      <w:numFmt w:val="decimal"/>
      <w:lvlText w:val="%1."/>
      <w:lvlJc w:val="left"/>
      <w:pPr>
        <w:tabs>
          <w:tab w:val="num" w:pos="312"/>
        </w:tabs>
      </w:pPr>
    </w:lvl>
  </w:abstractNum>
  <w:abstractNum w:abstractNumId="1" w15:restartNumberingAfterBreak="0">
    <w:nsid w:val="24841B0E"/>
    <w:multiLevelType w:val="singleLevel"/>
    <w:tmpl w:val="24841B0E"/>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8F"/>
    <w:rsid w:val="000F49C2"/>
    <w:rsid w:val="0020450F"/>
    <w:rsid w:val="0054162D"/>
    <w:rsid w:val="0075011E"/>
    <w:rsid w:val="009A7FD9"/>
    <w:rsid w:val="00BA3D8F"/>
    <w:rsid w:val="00DC0CE6"/>
    <w:rsid w:val="00F87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4EF8D"/>
  <w15:chartTrackingRefBased/>
  <w15:docId w15:val="{C78C529A-4B4D-489C-9B8D-68FA383A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75011E"/>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75011E"/>
    <w:pPr>
      <w:keepNext/>
      <w:keepLines/>
      <w:spacing w:line="576" w:lineRule="auto"/>
      <w:jc w:val="left"/>
      <w:outlineLvl w:val="0"/>
    </w:pPr>
    <w:rPr>
      <w:rFonts w:ascii="Calibri" w:hAnsi="Calibri"/>
      <w:b/>
      <w:kern w:val="44"/>
      <w:sz w:val="44"/>
      <w:szCs w:val="20"/>
    </w:rPr>
  </w:style>
  <w:style w:type="paragraph" w:styleId="2">
    <w:name w:val="heading 2"/>
    <w:basedOn w:val="a"/>
    <w:next w:val="a"/>
    <w:link w:val="20"/>
    <w:uiPriority w:val="99"/>
    <w:qFormat/>
    <w:rsid w:val="0075011E"/>
    <w:pPr>
      <w:keepNext/>
      <w:keepLines/>
      <w:spacing w:line="408" w:lineRule="auto"/>
      <w:jc w:val="left"/>
      <w:outlineLvl w:val="1"/>
    </w:pPr>
    <w:rPr>
      <w:rFonts w:ascii="Arial" w:eastAsia="黑体" w:hAnsi="Arial"/>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75011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5011E"/>
    <w:rPr>
      <w:sz w:val="18"/>
      <w:szCs w:val="18"/>
    </w:rPr>
  </w:style>
  <w:style w:type="paragraph" w:styleId="a6">
    <w:name w:val="footer"/>
    <w:basedOn w:val="a"/>
    <w:link w:val="a7"/>
    <w:uiPriority w:val="99"/>
    <w:unhideWhenUsed/>
    <w:qFormat/>
    <w:rsid w:val="0075011E"/>
    <w:pPr>
      <w:tabs>
        <w:tab w:val="center" w:pos="4153"/>
        <w:tab w:val="right" w:pos="8306"/>
      </w:tabs>
      <w:snapToGrid w:val="0"/>
      <w:jc w:val="left"/>
    </w:pPr>
    <w:rPr>
      <w:sz w:val="18"/>
      <w:szCs w:val="18"/>
    </w:rPr>
  </w:style>
  <w:style w:type="character" w:customStyle="1" w:styleId="a7">
    <w:name w:val="页脚 字符"/>
    <w:basedOn w:val="a1"/>
    <w:link w:val="a6"/>
    <w:uiPriority w:val="99"/>
    <w:rsid w:val="0075011E"/>
    <w:rPr>
      <w:sz w:val="18"/>
      <w:szCs w:val="18"/>
    </w:rPr>
  </w:style>
  <w:style w:type="character" w:customStyle="1" w:styleId="10">
    <w:name w:val="标题 1 字符"/>
    <w:basedOn w:val="a1"/>
    <w:link w:val="1"/>
    <w:uiPriority w:val="99"/>
    <w:rsid w:val="0075011E"/>
    <w:rPr>
      <w:rFonts w:ascii="Calibri" w:eastAsia="宋体" w:hAnsi="Calibri" w:cs="Times New Roman"/>
      <w:b/>
      <w:kern w:val="44"/>
      <w:sz w:val="44"/>
      <w:szCs w:val="20"/>
    </w:rPr>
  </w:style>
  <w:style w:type="character" w:customStyle="1" w:styleId="20">
    <w:name w:val="标题 2 字符"/>
    <w:basedOn w:val="a1"/>
    <w:link w:val="2"/>
    <w:uiPriority w:val="99"/>
    <w:rsid w:val="0075011E"/>
    <w:rPr>
      <w:rFonts w:ascii="Arial" w:eastAsia="黑体" w:hAnsi="Arial" w:cs="Times New Roman"/>
      <w:bCs/>
      <w:sz w:val="28"/>
      <w:szCs w:val="32"/>
    </w:rPr>
  </w:style>
  <w:style w:type="character" w:styleId="a8">
    <w:name w:val="page number"/>
    <w:uiPriority w:val="99"/>
    <w:qFormat/>
    <w:rsid w:val="0075011E"/>
    <w:rPr>
      <w:rFonts w:cs="Times New Roman"/>
    </w:rPr>
  </w:style>
  <w:style w:type="character" w:styleId="a9">
    <w:name w:val="Hyperlink"/>
    <w:uiPriority w:val="99"/>
    <w:qFormat/>
    <w:rsid w:val="0075011E"/>
    <w:rPr>
      <w:rFonts w:cs="Times New Roman"/>
      <w:color w:val="0000FF"/>
      <w:u w:val="single"/>
    </w:rPr>
  </w:style>
  <w:style w:type="character" w:customStyle="1" w:styleId="1Char">
    <w:name w:val="标题 1 Char"/>
    <w:uiPriority w:val="99"/>
    <w:qFormat/>
    <w:rsid w:val="0075011E"/>
    <w:rPr>
      <w:rFonts w:eastAsia="宋体"/>
      <w:b/>
      <w:kern w:val="44"/>
      <w:sz w:val="44"/>
      <w:lang w:val="en-US" w:eastAsia="zh-CN"/>
    </w:rPr>
  </w:style>
  <w:style w:type="paragraph" w:styleId="aa">
    <w:name w:val="Plain Text"/>
    <w:basedOn w:val="a"/>
    <w:link w:val="ab"/>
    <w:uiPriority w:val="99"/>
    <w:qFormat/>
    <w:rsid w:val="0075011E"/>
    <w:rPr>
      <w:rFonts w:ascii="宋体" w:hAnsi="Courier New"/>
      <w:szCs w:val="20"/>
    </w:rPr>
  </w:style>
  <w:style w:type="character" w:customStyle="1" w:styleId="ab">
    <w:name w:val="纯文本 字符"/>
    <w:basedOn w:val="a1"/>
    <w:link w:val="aa"/>
    <w:uiPriority w:val="99"/>
    <w:rsid w:val="0075011E"/>
    <w:rPr>
      <w:rFonts w:ascii="宋体" w:eastAsia="宋体" w:hAnsi="Courier New" w:cs="Times New Roman"/>
      <w:szCs w:val="20"/>
    </w:rPr>
  </w:style>
  <w:style w:type="paragraph" w:styleId="ac">
    <w:name w:val="Normal (Web)"/>
    <w:basedOn w:val="a"/>
    <w:uiPriority w:val="99"/>
    <w:qFormat/>
    <w:rsid w:val="0075011E"/>
    <w:pPr>
      <w:widowControl/>
      <w:spacing w:beforeAutospacing="1" w:afterAutospacing="1"/>
      <w:jc w:val="left"/>
    </w:pPr>
    <w:rPr>
      <w:rFonts w:ascii="宋体" w:hAnsi="宋体" w:cs="宋体"/>
      <w:kern w:val="0"/>
      <w:sz w:val="24"/>
    </w:rPr>
  </w:style>
  <w:style w:type="paragraph" w:styleId="ad">
    <w:name w:val="Body Text Indent"/>
    <w:basedOn w:val="a"/>
    <w:next w:val="a0"/>
    <w:link w:val="ae"/>
    <w:qFormat/>
    <w:rsid w:val="0075011E"/>
    <w:pPr>
      <w:ind w:firstLineChars="192" w:firstLine="538"/>
    </w:pPr>
    <w:rPr>
      <w:rFonts w:ascii="宋体" w:hAnsi="宋体"/>
      <w:sz w:val="28"/>
    </w:rPr>
  </w:style>
  <w:style w:type="character" w:customStyle="1" w:styleId="ae">
    <w:name w:val="正文文本缩进 字符"/>
    <w:basedOn w:val="a1"/>
    <w:link w:val="ad"/>
    <w:rsid w:val="0075011E"/>
    <w:rPr>
      <w:rFonts w:ascii="宋体" w:eastAsia="宋体" w:hAnsi="宋体" w:cs="Times New Roman"/>
      <w:sz w:val="28"/>
      <w:szCs w:val="24"/>
    </w:rPr>
  </w:style>
  <w:style w:type="paragraph" w:styleId="21">
    <w:name w:val="Body Text First Indent 2"/>
    <w:basedOn w:val="ad"/>
    <w:next w:val="a"/>
    <w:link w:val="22"/>
    <w:unhideWhenUsed/>
    <w:qFormat/>
    <w:rsid w:val="0075011E"/>
    <w:pPr>
      <w:ind w:left="200" w:firstLineChars="200" w:firstLine="200"/>
    </w:pPr>
  </w:style>
  <w:style w:type="character" w:customStyle="1" w:styleId="22">
    <w:name w:val="正文首行缩进 2 字符"/>
    <w:basedOn w:val="ae"/>
    <w:link w:val="21"/>
    <w:rsid w:val="0075011E"/>
    <w:rPr>
      <w:rFonts w:ascii="宋体" w:eastAsia="宋体" w:hAnsi="宋体" w:cs="Times New Roman"/>
      <w:sz w:val="28"/>
      <w:szCs w:val="24"/>
    </w:rPr>
  </w:style>
  <w:style w:type="paragraph" w:styleId="7">
    <w:name w:val="toc 7"/>
    <w:basedOn w:val="a"/>
    <w:next w:val="a"/>
    <w:qFormat/>
    <w:rsid w:val="0075011E"/>
    <w:pPr>
      <w:ind w:leftChars="1200" w:left="2520"/>
    </w:pPr>
  </w:style>
  <w:style w:type="paragraph" w:styleId="3">
    <w:name w:val="Body Text 3"/>
    <w:basedOn w:val="a"/>
    <w:link w:val="30"/>
    <w:uiPriority w:val="99"/>
    <w:qFormat/>
    <w:rsid w:val="0075011E"/>
    <w:rPr>
      <w:sz w:val="16"/>
      <w:szCs w:val="16"/>
    </w:rPr>
  </w:style>
  <w:style w:type="character" w:customStyle="1" w:styleId="30">
    <w:name w:val="正文文本 3 字符"/>
    <w:basedOn w:val="a1"/>
    <w:link w:val="3"/>
    <w:uiPriority w:val="99"/>
    <w:rsid w:val="0075011E"/>
    <w:rPr>
      <w:rFonts w:ascii="Times New Roman" w:eastAsia="宋体" w:hAnsi="Times New Roman" w:cs="Times New Roman"/>
      <w:sz w:val="16"/>
      <w:szCs w:val="16"/>
    </w:rPr>
  </w:style>
  <w:style w:type="paragraph" w:styleId="11">
    <w:name w:val="toc 1"/>
    <w:basedOn w:val="a"/>
    <w:next w:val="a"/>
    <w:uiPriority w:val="99"/>
    <w:qFormat/>
    <w:rsid w:val="0075011E"/>
    <w:pPr>
      <w:jc w:val="left"/>
    </w:pPr>
    <w:rPr>
      <w:b/>
      <w:bCs/>
      <w:caps/>
      <w:sz w:val="20"/>
      <w:szCs w:val="20"/>
    </w:rPr>
  </w:style>
  <w:style w:type="paragraph" w:styleId="23">
    <w:name w:val="toc 2"/>
    <w:basedOn w:val="a"/>
    <w:next w:val="a"/>
    <w:uiPriority w:val="99"/>
    <w:qFormat/>
    <w:rsid w:val="0075011E"/>
    <w:pPr>
      <w:ind w:left="210"/>
      <w:jc w:val="left"/>
    </w:pPr>
    <w:rPr>
      <w:smallCaps/>
      <w:sz w:val="20"/>
      <w:szCs w:val="20"/>
    </w:rPr>
  </w:style>
  <w:style w:type="paragraph" w:styleId="a0">
    <w:name w:val="Body Text"/>
    <w:basedOn w:val="a"/>
    <w:next w:val="af"/>
    <w:link w:val="af0"/>
    <w:uiPriority w:val="99"/>
    <w:qFormat/>
    <w:rsid w:val="0075011E"/>
    <w:pPr>
      <w:jc w:val="center"/>
    </w:pPr>
  </w:style>
  <w:style w:type="character" w:customStyle="1" w:styleId="af0">
    <w:name w:val="正文文本 字符"/>
    <w:basedOn w:val="a1"/>
    <w:link w:val="a0"/>
    <w:uiPriority w:val="99"/>
    <w:rsid w:val="0075011E"/>
    <w:rPr>
      <w:rFonts w:ascii="Times New Roman" w:eastAsia="宋体" w:hAnsi="Times New Roman" w:cs="Times New Roman"/>
      <w:szCs w:val="24"/>
    </w:rPr>
  </w:style>
  <w:style w:type="paragraph" w:styleId="af">
    <w:name w:val="Date"/>
    <w:basedOn w:val="a"/>
    <w:next w:val="a"/>
    <w:link w:val="af1"/>
    <w:uiPriority w:val="99"/>
    <w:qFormat/>
    <w:rsid w:val="0075011E"/>
    <w:rPr>
      <w:rFonts w:ascii="宋体" w:hAnsi="Courier New"/>
      <w:sz w:val="32"/>
      <w:szCs w:val="20"/>
    </w:rPr>
  </w:style>
  <w:style w:type="character" w:customStyle="1" w:styleId="af1">
    <w:name w:val="日期 字符"/>
    <w:basedOn w:val="a1"/>
    <w:link w:val="af"/>
    <w:uiPriority w:val="99"/>
    <w:rsid w:val="0075011E"/>
    <w:rPr>
      <w:rFonts w:ascii="宋体" w:eastAsia="宋体" w:hAnsi="Courier New" w:cs="Times New Roman"/>
      <w:sz w:val="32"/>
      <w:szCs w:val="20"/>
    </w:rPr>
  </w:style>
  <w:style w:type="paragraph" w:styleId="af2">
    <w:name w:val="Body Text First Indent"/>
    <w:basedOn w:val="a0"/>
    <w:link w:val="af3"/>
    <w:uiPriority w:val="99"/>
    <w:qFormat/>
    <w:rsid w:val="0075011E"/>
    <w:pPr>
      <w:ind w:firstLineChars="100" w:firstLine="420"/>
    </w:pPr>
  </w:style>
  <w:style w:type="character" w:customStyle="1" w:styleId="af3">
    <w:name w:val="正文首行缩进 字符"/>
    <w:basedOn w:val="af0"/>
    <w:link w:val="af2"/>
    <w:uiPriority w:val="99"/>
    <w:rsid w:val="0075011E"/>
    <w:rPr>
      <w:rFonts w:ascii="Times New Roman" w:eastAsia="宋体" w:hAnsi="Times New Roman" w:cs="Times New Roman"/>
      <w:szCs w:val="24"/>
    </w:rPr>
  </w:style>
  <w:style w:type="paragraph" w:styleId="31">
    <w:name w:val="Body Text Indent 3"/>
    <w:basedOn w:val="a"/>
    <w:link w:val="32"/>
    <w:uiPriority w:val="99"/>
    <w:qFormat/>
    <w:rsid w:val="0075011E"/>
    <w:pPr>
      <w:ind w:firstLine="420"/>
    </w:pPr>
    <w:rPr>
      <w:sz w:val="32"/>
      <w:szCs w:val="20"/>
    </w:rPr>
  </w:style>
  <w:style w:type="character" w:customStyle="1" w:styleId="32">
    <w:name w:val="正文文本缩进 3 字符"/>
    <w:basedOn w:val="a1"/>
    <w:link w:val="31"/>
    <w:uiPriority w:val="99"/>
    <w:rsid w:val="0075011E"/>
    <w:rPr>
      <w:rFonts w:ascii="Times New Roman" w:eastAsia="宋体" w:hAnsi="Times New Roman" w:cs="Times New Roman"/>
      <w:sz w:val="32"/>
      <w:szCs w:val="20"/>
    </w:rPr>
  </w:style>
  <w:style w:type="paragraph" w:customStyle="1" w:styleId="Style2">
    <w:name w:val="_Style 2"/>
    <w:basedOn w:val="a"/>
    <w:next w:val="a"/>
    <w:qFormat/>
    <w:rsid w:val="0075011E"/>
    <w:pPr>
      <w:ind w:firstLineChars="200" w:firstLine="420"/>
    </w:pPr>
  </w:style>
  <w:style w:type="paragraph" w:customStyle="1" w:styleId="af4">
    <w:name w:val="四级标题"/>
    <w:basedOn w:val="af"/>
    <w:qFormat/>
    <w:rsid w:val="0075011E"/>
    <w:rPr>
      <w:rFonts w:eastAsia="黑体"/>
      <w:szCs w:val="22"/>
    </w:rPr>
  </w:style>
  <w:style w:type="paragraph" w:customStyle="1" w:styleId="33">
    <w:name w:val="样式3"/>
    <w:basedOn w:val="1"/>
    <w:next w:val="a"/>
    <w:qFormat/>
    <w:rsid w:val="0075011E"/>
    <w:pPr>
      <w:spacing w:beforeLines="50" w:before="156" w:afterLines="50" w:after="15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53</Pages>
  <Words>12394</Words>
  <Characters>13387</Characters>
  <Application>Microsoft Office Word</Application>
  <DocSecurity>0</DocSecurity>
  <Lines>1912</Lines>
  <Paragraphs>1983</Paragraphs>
  <ScaleCrop>false</ScaleCrop>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何绪光</dc:creator>
  <cp:keywords/>
  <dc:description/>
  <cp:lastModifiedBy>何绪光</cp:lastModifiedBy>
  <cp:revision>3</cp:revision>
  <dcterms:created xsi:type="dcterms:W3CDTF">2022-01-22T02:29:00Z</dcterms:created>
  <dcterms:modified xsi:type="dcterms:W3CDTF">2022-01-22T03:05:00Z</dcterms:modified>
</cp:coreProperties>
</file>