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49" w:rsidRDefault="00003562">
      <w:pPr>
        <w:spacing w:line="360" w:lineRule="auto"/>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t>氨水买卖合同</w:t>
      </w:r>
    </w:p>
    <w:p w:rsidR="008C5649" w:rsidRDefault="008C5649">
      <w:pPr>
        <w:spacing w:line="360" w:lineRule="auto"/>
        <w:jc w:val="center"/>
        <w:outlineLvl w:val="0"/>
        <w:rPr>
          <w:rFonts w:asciiTheme="minorEastAsia" w:eastAsiaTheme="minorEastAsia" w:hAnsiTheme="minorEastAsia" w:cstheme="minorEastAsia"/>
          <w:b/>
          <w:sz w:val="44"/>
          <w:szCs w:val="44"/>
        </w:rPr>
      </w:pPr>
    </w:p>
    <w:p w:rsidR="008C5649" w:rsidRDefault="00003562">
      <w:pPr>
        <w:wordWrap w:val="0"/>
        <w:spacing w:line="50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Cs w:val="21"/>
        </w:rPr>
        <w:t>签订地点：</w:t>
      </w:r>
      <w:r>
        <w:rPr>
          <w:rFonts w:asciiTheme="minorEastAsia" w:eastAsiaTheme="minorEastAsia" w:hAnsiTheme="minorEastAsia" w:cstheme="minorEastAsia" w:hint="eastAsia"/>
          <w:szCs w:val="21"/>
          <w:u w:val="single"/>
        </w:rPr>
        <w:t xml:space="preserve"> 湖南 </w:t>
      </w:r>
      <w:r>
        <w:rPr>
          <w:rFonts w:asciiTheme="minorEastAsia" w:eastAsiaTheme="minorEastAsia" w:hAnsiTheme="minorEastAsia" w:cstheme="minorEastAsia" w:hint="eastAsia"/>
          <w:szCs w:val="21"/>
        </w:rPr>
        <w:t>省</w:t>
      </w:r>
      <w:r>
        <w:rPr>
          <w:rFonts w:asciiTheme="minorEastAsia" w:eastAsiaTheme="minorEastAsia" w:hAnsiTheme="minorEastAsia" w:cstheme="minorEastAsia" w:hint="eastAsia"/>
          <w:szCs w:val="21"/>
          <w:u w:val="single"/>
        </w:rPr>
        <w:t xml:space="preserve"> 常德 </w:t>
      </w:r>
      <w:r>
        <w:rPr>
          <w:rFonts w:asciiTheme="minorEastAsia" w:eastAsiaTheme="minorEastAsia" w:hAnsiTheme="minorEastAsia" w:cstheme="minorEastAsia" w:hint="eastAsia"/>
          <w:szCs w:val="21"/>
        </w:rPr>
        <w:t>市</w:t>
      </w:r>
      <w:r>
        <w:rPr>
          <w:rFonts w:asciiTheme="minorEastAsia" w:eastAsiaTheme="minorEastAsia" w:hAnsiTheme="minorEastAsia" w:cstheme="minorEastAsia" w:hint="eastAsia"/>
          <w:szCs w:val="21"/>
          <w:u w:val="single"/>
        </w:rPr>
        <w:t xml:space="preserve"> 临澧 </w:t>
      </w:r>
      <w:r>
        <w:rPr>
          <w:rFonts w:asciiTheme="minorEastAsia" w:eastAsiaTheme="minorEastAsia" w:hAnsiTheme="minorEastAsia" w:cstheme="minorEastAsia" w:hint="eastAsia"/>
          <w:szCs w:val="21"/>
        </w:rPr>
        <w:t>县/区</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Cs w:val="21"/>
        </w:rPr>
        <w:t>签订时间：</w:t>
      </w:r>
      <w:r>
        <w:rPr>
          <w:rFonts w:asciiTheme="minorEastAsia" w:eastAsiaTheme="minorEastAsia" w:hAnsiTheme="minorEastAsia" w:cstheme="minorEastAsia" w:hint="eastAsia"/>
          <w:szCs w:val="21"/>
          <w:u w:val="single"/>
        </w:rPr>
        <w:t xml:space="preserve"> </w:t>
      </w:r>
      <w:r w:rsidR="00984EA9">
        <w:rPr>
          <w:rFonts w:asciiTheme="minorEastAsia" w:eastAsiaTheme="minorEastAsia" w:hAnsiTheme="minorEastAsia" w:cstheme="minorEastAsia" w:hint="eastAsia"/>
          <w:szCs w:val="21"/>
          <w:u w:val="single"/>
        </w:rPr>
        <w:t>2021</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日       </w:t>
      </w:r>
    </w:p>
    <w:p w:rsidR="00984EA9" w:rsidRPr="00A811C4" w:rsidRDefault="00984EA9" w:rsidP="00984EA9">
      <w:pPr>
        <w:tabs>
          <w:tab w:val="left" w:pos="6117"/>
          <w:tab w:val="left" w:pos="6145"/>
        </w:tabs>
        <w:spacing w:line="400" w:lineRule="exact"/>
        <w:rPr>
          <w:sz w:val="24"/>
        </w:rPr>
      </w:pPr>
      <w:r w:rsidRPr="00A811C4">
        <w:rPr>
          <w:rFonts w:ascii="宋体" w:hAnsi="宋体" w:hint="eastAsia"/>
          <w:b/>
          <w:sz w:val="24"/>
        </w:rPr>
        <w:t>买方：</w:t>
      </w:r>
      <w:r w:rsidRPr="0070566B">
        <w:rPr>
          <w:rFonts w:ascii="宋体" w:hAnsi="宋体" w:hint="eastAsia"/>
          <w:b/>
          <w:sz w:val="24"/>
        </w:rPr>
        <w:t xml:space="preserve">临澧冀东水泥有限公司   </w:t>
      </w:r>
      <w:r w:rsidRPr="00A811C4">
        <w:rPr>
          <w:rFonts w:hint="eastAsia"/>
          <w:sz w:val="24"/>
        </w:rPr>
        <w:t xml:space="preserve">       </w:t>
      </w:r>
    </w:p>
    <w:p w:rsidR="008C5649" w:rsidRDefault="00984EA9" w:rsidP="00984EA9">
      <w:pPr>
        <w:autoSpaceDE w:val="0"/>
        <w:autoSpaceDN w:val="0"/>
        <w:spacing w:line="240" w:lineRule="exact"/>
        <w:jc w:val="left"/>
        <w:rPr>
          <w:rFonts w:ascii="宋体" w:hAnsi="宋体"/>
          <w:b/>
          <w:sz w:val="24"/>
        </w:rPr>
      </w:pPr>
      <w:r w:rsidRPr="00A811C4">
        <w:rPr>
          <w:rFonts w:ascii="宋体" w:hAnsi="宋体" w:hint="eastAsia"/>
          <w:b/>
          <w:sz w:val="24"/>
        </w:rPr>
        <w:t>卖方：</w:t>
      </w:r>
      <w:r w:rsidR="003F7EBC">
        <w:rPr>
          <w:rFonts w:ascii="宋体" w:hAnsi="宋体" w:hint="eastAsia"/>
          <w:b/>
          <w:sz w:val="24"/>
        </w:rPr>
        <w:t xml:space="preserve"> </w:t>
      </w:r>
    </w:p>
    <w:p w:rsidR="00984EA9" w:rsidRDefault="00984EA9" w:rsidP="00984EA9">
      <w:pPr>
        <w:autoSpaceDE w:val="0"/>
        <w:autoSpaceDN w:val="0"/>
        <w:spacing w:line="240" w:lineRule="exact"/>
        <w:jc w:val="left"/>
        <w:rPr>
          <w:rFonts w:asciiTheme="minorEastAsia" w:eastAsiaTheme="minorEastAsia" w:hAnsiTheme="minorEastAsia" w:cstheme="minorEastAsia"/>
          <w:color w:val="000000"/>
          <w:sz w:val="24"/>
        </w:rPr>
      </w:pPr>
    </w:p>
    <w:p w:rsidR="008C5649" w:rsidRDefault="00003562">
      <w:pPr>
        <w:autoSpaceDE w:val="0"/>
        <w:autoSpaceDN w:val="0"/>
        <w:spacing w:line="240" w:lineRule="exact"/>
        <w:ind w:left="480"/>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根据《</w:t>
      </w:r>
      <w:r w:rsidR="00984EA9" w:rsidRPr="00984EA9">
        <w:rPr>
          <w:rFonts w:asciiTheme="minorEastAsia" w:eastAsiaTheme="minorEastAsia" w:hAnsiTheme="minorEastAsia" w:cstheme="minorEastAsia" w:hint="eastAsia"/>
          <w:color w:val="000000"/>
          <w:sz w:val="24"/>
        </w:rPr>
        <w:t>中华人民共和国民法典</w:t>
      </w:r>
      <w:r>
        <w:rPr>
          <w:rFonts w:asciiTheme="minorEastAsia" w:eastAsiaTheme="minorEastAsia" w:hAnsiTheme="minorEastAsia" w:cstheme="minorEastAsia" w:hint="eastAsia"/>
          <w:color w:val="000000"/>
          <w:sz w:val="24"/>
        </w:rPr>
        <w:t>》之规定，经双方充分协商，就买方向卖方购</w:t>
      </w:r>
    </w:p>
    <w:p w:rsidR="008C5649" w:rsidRDefault="00003562">
      <w:pPr>
        <w:autoSpaceDE w:val="0"/>
        <w:autoSpaceDN w:val="0"/>
        <w:spacing w:line="398" w:lineRule="exact"/>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买货物事宜，特订立本合同，以便共同遵守。</w:t>
      </w:r>
    </w:p>
    <w:p w:rsidR="008C5649" w:rsidRDefault="00003562">
      <w:pPr>
        <w:spacing w:line="40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第一条  标的名称、规格、生产厂家、数量、金额</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741"/>
        <w:gridCol w:w="1701"/>
        <w:gridCol w:w="618"/>
        <w:gridCol w:w="1080"/>
        <w:gridCol w:w="1140"/>
        <w:gridCol w:w="1140"/>
        <w:gridCol w:w="1775"/>
      </w:tblGrid>
      <w:tr w:rsidR="008C5649" w:rsidTr="00984EA9">
        <w:trPr>
          <w:trHeight w:val="706"/>
          <w:jc w:val="center"/>
        </w:trPr>
        <w:tc>
          <w:tcPr>
            <w:tcW w:w="669" w:type="dxa"/>
            <w:vAlign w:val="center"/>
          </w:tcPr>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741" w:type="dxa"/>
            <w:vAlign w:val="center"/>
          </w:tcPr>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w:t>
            </w:r>
          </w:p>
        </w:tc>
        <w:tc>
          <w:tcPr>
            <w:tcW w:w="1701" w:type="dxa"/>
            <w:vAlign w:val="center"/>
          </w:tcPr>
          <w:p w:rsidR="008C5649" w:rsidRDefault="00003562">
            <w:pPr>
              <w:spacing w:line="400" w:lineRule="exact"/>
              <w:ind w:left="315" w:hangingChars="150" w:hanging="315"/>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 格</w:t>
            </w:r>
          </w:p>
        </w:tc>
        <w:tc>
          <w:tcPr>
            <w:tcW w:w="618" w:type="dxa"/>
            <w:vAlign w:val="center"/>
          </w:tcPr>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w:t>
            </w:r>
          </w:p>
        </w:tc>
        <w:tc>
          <w:tcPr>
            <w:tcW w:w="1080" w:type="dxa"/>
            <w:vAlign w:val="center"/>
          </w:tcPr>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暂 估</w:t>
            </w:r>
          </w:p>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 量</w:t>
            </w:r>
          </w:p>
        </w:tc>
        <w:tc>
          <w:tcPr>
            <w:tcW w:w="1140" w:type="dxa"/>
            <w:vAlign w:val="center"/>
          </w:tcPr>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单价</w:t>
            </w:r>
          </w:p>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（元/吨）</w:t>
            </w:r>
          </w:p>
        </w:tc>
        <w:tc>
          <w:tcPr>
            <w:tcW w:w="1140" w:type="dxa"/>
            <w:vAlign w:val="center"/>
          </w:tcPr>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总价（元）</w:t>
            </w:r>
          </w:p>
        </w:tc>
        <w:tc>
          <w:tcPr>
            <w:tcW w:w="1775" w:type="dxa"/>
            <w:vAlign w:val="center"/>
          </w:tcPr>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r>
      <w:tr w:rsidR="008C5649" w:rsidTr="00984EA9">
        <w:trPr>
          <w:trHeight w:val="579"/>
          <w:jc w:val="center"/>
        </w:trPr>
        <w:tc>
          <w:tcPr>
            <w:tcW w:w="669" w:type="dxa"/>
            <w:vAlign w:val="center"/>
          </w:tcPr>
          <w:p w:rsidR="008C5649" w:rsidRDefault="00003562">
            <w:pPr>
              <w:spacing w:line="400" w:lineRule="exact"/>
              <w:ind w:firstLineChars="100" w:firstLine="21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741" w:type="dxa"/>
            <w:vAlign w:val="center"/>
          </w:tcPr>
          <w:p w:rsidR="008C5649" w:rsidRPr="00984EA9" w:rsidRDefault="00003562">
            <w:pPr>
              <w:jc w:val="center"/>
              <w:rPr>
                <w:rFonts w:asciiTheme="minorEastAsia" w:eastAsiaTheme="minorEastAsia" w:hAnsiTheme="minorEastAsia" w:cstheme="minorEastAsia"/>
                <w:sz w:val="22"/>
                <w:szCs w:val="22"/>
              </w:rPr>
            </w:pPr>
            <w:r w:rsidRPr="00984EA9">
              <w:rPr>
                <w:rFonts w:asciiTheme="minorEastAsia" w:eastAsiaTheme="minorEastAsia" w:hAnsiTheme="minorEastAsia" w:cstheme="minorEastAsia" w:hint="eastAsia"/>
                <w:sz w:val="24"/>
                <w:szCs w:val="22"/>
              </w:rPr>
              <w:t>氨水</w:t>
            </w:r>
          </w:p>
        </w:tc>
        <w:tc>
          <w:tcPr>
            <w:tcW w:w="1701" w:type="dxa"/>
            <w:vAlign w:val="center"/>
          </w:tcPr>
          <w:p w:rsidR="008C5649" w:rsidRPr="00984EA9" w:rsidRDefault="00003562">
            <w:pPr>
              <w:jc w:val="center"/>
              <w:rPr>
                <w:rFonts w:asciiTheme="minorEastAsia" w:eastAsiaTheme="minorEastAsia" w:hAnsiTheme="minorEastAsia" w:cstheme="minorEastAsia"/>
                <w:sz w:val="22"/>
              </w:rPr>
            </w:pPr>
            <w:r w:rsidRPr="00984EA9">
              <w:rPr>
                <w:rFonts w:asciiTheme="minorEastAsia" w:eastAsiaTheme="minorEastAsia" w:hAnsiTheme="minorEastAsia" w:cstheme="minorEastAsia" w:hint="eastAsia"/>
                <w:sz w:val="22"/>
              </w:rPr>
              <w:t>无色透明、浓度</w:t>
            </w:r>
          </w:p>
          <w:p w:rsidR="008C5649" w:rsidRPr="00984EA9" w:rsidRDefault="00003562">
            <w:pPr>
              <w:jc w:val="center"/>
              <w:rPr>
                <w:rFonts w:asciiTheme="minorEastAsia" w:eastAsiaTheme="minorEastAsia" w:hAnsiTheme="minorEastAsia" w:cstheme="minorEastAsia"/>
                <w:sz w:val="22"/>
              </w:rPr>
            </w:pPr>
            <w:r w:rsidRPr="00984EA9">
              <w:rPr>
                <w:rFonts w:asciiTheme="minorEastAsia" w:eastAsiaTheme="minorEastAsia" w:hAnsiTheme="minorEastAsia" w:cstheme="minorEastAsia" w:hint="eastAsia"/>
                <w:sz w:val="22"/>
              </w:rPr>
              <w:t>≥20%</w:t>
            </w:r>
          </w:p>
        </w:tc>
        <w:tc>
          <w:tcPr>
            <w:tcW w:w="618" w:type="dxa"/>
            <w:vAlign w:val="center"/>
          </w:tcPr>
          <w:p w:rsidR="008C5649" w:rsidRPr="00984EA9" w:rsidRDefault="00003562">
            <w:pPr>
              <w:spacing w:line="400" w:lineRule="exact"/>
              <w:jc w:val="center"/>
              <w:rPr>
                <w:rFonts w:asciiTheme="minorEastAsia" w:eastAsiaTheme="minorEastAsia" w:hAnsiTheme="minorEastAsia" w:cstheme="minorEastAsia"/>
                <w:sz w:val="24"/>
                <w:szCs w:val="21"/>
              </w:rPr>
            </w:pPr>
            <w:r w:rsidRPr="00984EA9">
              <w:rPr>
                <w:rFonts w:asciiTheme="minorEastAsia" w:eastAsiaTheme="minorEastAsia" w:hAnsiTheme="minorEastAsia" w:cstheme="minorEastAsia" w:hint="eastAsia"/>
                <w:sz w:val="24"/>
                <w:szCs w:val="21"/>
              </w:rPr>
              <w:t>吨</w:t>
            </w:r>
          </w:p>
        </w:tc>
        <w:tc>
          <w:tcPr>
            <w:tcW w:w="1080" w:type="dxa"/>
            <w:vAlign w:val="center"/>
          </w:tcPr>
          <w:p w:rsidR="008C5649" w:rsidRPr="00082FD9" w:rsidRDefault="006566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1200</w:t>
            </w:r>
          </w:p>
        </w:tc>
        <w:tc>
          <w:tcPr>
            <w:tcW w:w="1140" w:type="dxa"/>
            <w:vAlign w:val="center"/>
          </w:tcPr>
          <w:p w:rsidR="008C5649" w:rsidRPr="00082FD9" w:rsidRDefault="003F7EBC">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 xml:space="preserve"> </w:t>
            </w:r>
          </w:p>
        </w:tc>
        <w:tc>
          <w:tcPr>
            <w:tcW w:w="1140" w:type="dxa"/>
            <w:vAlign w:val="center"/>
          </w:tcPr>
          <w:p w:rsidR="008C5649" w:rsidRPr="00082FD9" w:rsidRDefault="007A3073">
            <w:pPr>
              <w:spacing w:line="4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840000</w:t>
            </w:r>
          </w:p>
        </w:tc>
        <w:tc>
          <w:tcPr>
            <w:tcW w:w="1775" w:type="dxa"/>
            <w:vAlign w:val="center"/>
          </w:tcPr>
          <w:p w:rsidR="008C5649" w:rsidRDefault="00003562">
            <w:pPr>
              <w:spacing w:line="40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以买方每次通知</w:t>
            </w:r>
          </w:p>
          <w:p w:rsidR="008C5649" w:rsidRDefault="00003562">
            <w:pPr>
              <w:spacing w:line="40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订货数量为准</w:t>
            </w:r>
          </w:p>
        </w:tc>
      </w:tr>
      <w:tr w:rsidR="008C5649" w:rsidTr="00984EA9">
        <w:trPr>
          <w:trHeight w:val="182"/>
          <w:jc w:val="center"/>
        </w:trPr>
        <w:tc>
          <w:tcPr>
            <w:tcW w:w="1410" w:type="dxa"/>
            <w:gridSpan w:val="2"/>
            <w:vAlign w:val="center"/>
          </w:tcPr>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用   途</w:t>
            </w:r>
          </w:p>
        </w:tc>
        <w:tc>
          <w:tcPr>
            <w:tcW w:w="7454" w:type="dxa"/>
            <w:gridSpan w:val="6"/>
            <w:vAlign w:val="center"/>
          </w:tcPr>
          <w:p w:rsidR="008C5649" w:rsidRDefault="00003562">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 w:val="24"/>
              </w:rPr>
              <w:t>环保脱硝用</w:t>
            </w:r>
          </w:p>
        </w:tc>
      </w:tr>
      <w:tr w:rsidR="00984EA9" w:rsidTr="00B344EB">
        <w:trPr>
          <w:trHeight w:val="393"/>
          <w:jc w:val="center"/>
        </w:trPr>
        <w:tc>
          <w:tcPr>
            <w:tcW w:w="8864" w:type="dxa"/>
            <w:gridSpan w:val="8"/>
            <w:vAlign w:val="center"/>
          </w:tcPr>
          <w:p w:rsidR="00984EA9" w:rsidRDefault="00082FD9" w:rsidP="003F7EBC">
            <w:pPr>
              <w:spacing w:line="400" w:lineRule="exact"/>
              <w:jc w:val="center"/>
              <w:rPr>
                <w:rFonts w:asciiTheme="minorEastAsia" w:eastAsiaTheme="minorEastAsia" w:hAnsiTheme="minorEastAsia" w:cstheme="minorEastAsia"/>
                <w:szCs w:val="21"/>
              </w:rPr>
            </w:pPr>
            <w:r w:rsidRPr="00082FD9">
              <w:rPr>
                <w:rFonts w:asciiTheme="minorEastAsia" w:eastAsiaTheme="minorEastAsia" w:hAnsiTheme="minorEastAsia" w:cstheme="minorEastAsia" w:hint="eastAsia"/>
                <w:sz w:val="24"/>
                <w:szCs w:val="21"/>
              </w:rPr>
              <w:t>合同</w:t>
            </w:r>
            <w:r w:rsidR="00984EA9" w:rsidRPr="00082FD9">
              <w:rPr>
                <w:rFonts w:asciiTheme="minorEastAsia" w:eastAsiaTheme="minorEastAsia" w:hAnsiTheme="minorEastAsia" w:cstheme="minorEastAsia" w:hint="eastAsia"/>
                <w:sz w:val="24"/>
                <w:szCs w:val="21"/>
              </w:rPr>
              <w:t>暂估金额人民币（大写）：</w:t>
            </w:r>
            <w:r w:rsidR="003F7EBC">
              <w:rPr>
                <w:rFonts w:asciiTheme="minorEastAsia" w:eastAsiaTheme="minorEastAsia" w:hAnsiTheme="minorEastAsia" w:cstheme="minorEastAsia" w:hint="eastAsia"/>
                <w:sz w:val="24"/>
                <w:szCs w:val="21"/>
              </w:rPr>
              <w:t xml:space="preserve"> </w:t>
            </w:r>
            <w:r w:rsidR="00984EA9" w:rsidRPr="00082FD9">
              <w:rPr>
                <w:rFonts w:asciiTheme="minorEastAsia" w:eastAsiaTheme="minorEastAsia" w:hAnsiTheme="minorEastAsia" w:cstheme="minorEastAsia" w:hint="eastAsia"/>
                <w:sz w:val="24"/>
                <w:szCs w:val="21"/>
              </w:rPr>
              <w:t>（含</w:t>
            </w:r>
            <w:r w:rsidR="00984EA9" w:rsidRPr="00082FD9">
              <w:rPr>
                <w:rFonts w:asciiTheme="minorEastAsia" w:eastAsiaTheme="minorEastAsia" w:hAnsiTheme="minorEastAsia" w:cstheme="minorEastAsia" w:hint="eastAsia"/>
                <w:sz w:val="24"/>
                <w:szCs w:val="21"/>
                <w:u w:val="single"/>
              </w:rPr>
              <w:t xml:space="preserve"> </w:t>
            </w:r>
            <w:r w:rsidRPr="00082FD9">
              <w:rPr>
                <w:rFonts w:asciiTheme="minorEastAsia" w:eastAsiaTheme="minorEastAsia" w:hAnsiTheme="minorEastAsia" w:cstheme="minorEastAsia" w:hint="eastAsia"/>
                <w:sz w:val="24"/>
                <w:szCs w:val="21"/>
                <w:u w:val="single"/>
              </w:rPr>
              <w:t>9</w:t>
            </w:r>
            <w:r w:rsidR="00984EA9" w:rsidRPr="00082FD9">
              <w:rPr>
                <w:rFonts w:asciiTheme="minorEastAsia" w:eastAsiaTheme="minorEastAsia" w:hAnsiTheme="minorEastAsia" w:cstheme="minorEastAsia" w:hint="eastAsia"/>
                <w:sz w:val="24"/>
                <w:szCs w:val="21"/>
                <w:u w:val="single"/>
              </w:rPr>
              <w:t xml:space="preserve"> </w:t>
            </w:r>
            <w:r w:rsidR="00984EA9" w:rsidRPr="00082FD9">
              <w:rPr>
                <w:rFonts w:asciiTheme="minorEastAsia" w:eastAsiaTheme="minorEastAsia" w:hAnsiTheme="minorEastAsia" w:cstheme="minorEastAsia" w:hint="eastAsia"/>
                <w:sz w:val="24"/>
                <w:szCs w:val="21"/>
              </w:rPr>
              <w:t>％增值税）</w:t>
            </w:r>
            <w:r w:rsidRPr="00082FD9">
              <w:rPr>
                <w:rFonts w:asciiTheme="minorEastAsia" w:eastAsiaTheme="minorEastAsia" w:hAnsiTheme="minorEastAsia" w:cstheme="minorEastAsia" w:hint="eastAsia"/>
                <w:sz w:val="24"/>
                <w:szCs w:val="21"/>
              </w:rPr>
              <w:t>，暂估不含税价格</w:t>
            </w:r>
            <w:r w:rsidR="003F7EBC">
              <w:rPr>
                <w:rFonts w:asciiTheme="minorEastAsia" w:eastAsiaTheme="minorEastAsia" w:hAnsiTheme="minorEastAsia" w:cstheme="minorEastAsia"/>
                <w:sz w:val="24"/>
                <w:szCs w:val="21"/>
              </w:rPr>
              <w:t xml:space="preserve"> </w:t>
            </w:r>
            <w:r w:rsidRPr="00082FD9">
              <w:rPr>
                <w:rFonts w:asciiTheme="minorEastAsia" w:eastAsiaTheme="minorEastAsia" w:hAnsiTheme="minorEastAsia" w:cstheme="minorEastAsia" w:hint="eastAsia"/>
                <w:sz w:val="24"/>
                <w:szCs w:val="21"/>
              </w:rPr>
              <w:t>元，暂估增值税额</w:t>
            </w:r>
            <w:r w:rsidR="003F7EBC">
              <w:rPr>
                <w:rFonts w:asciiTheme="minorEastAsia" w:eastAsiaTheme="minorEastAsia" w:hAnsiTheme="minorEastAsia" w:cstheme="minorEastAsia"/>
                <w:sz w:val="24"/>
                <w:szCs w:val="21"/>
              </w:rPr>
              <w:t xml:space="preserve"> </w:t>
            </w:r>
            <w:r w:rsidRPr="00082FD9">
              <w:rPr>
                <w:rFonts w:asciiTheme="minorEastAsia" w:eastAsiaTheme="minorEastAsia" w:hAnsiTheme="minorEastAsia" w:cstheme="minorEastAsia" w:hint="eastAsia"/>
                <w:sz w:val="24"/>
                <w:szCs w:val="21"/>
              </w:rPr>
              <w:t>元。</w:t>
            </w:r>
          </w:p>
        </w:tc>
      </w:tr>
    </w:tbl>
    <w:p w:rsidR="008C5649" w:rsidRDefault="00003562">
      <w:pPr>
        <w:spacing w:line="40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color w:val="000000"/>
          <w:sz w:val="24"/>
        </w:rPr>
        <w:t>注：以上单价为含税到位价，包括货物到达买方指定地点前的所有费用。</w:t>
      </w:r>
    </w:p>
    <w:p w:rsidR="008C5649" w:rsidRDefault="00003562">
      <w:pPr>
        <w:numPr>
          <w:ilvl w:val="0"/>
          <w:numId w:val="1"/>
        </w:num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szCs w:val="22"/>
        </w:rPr>
        <w:t xml:space="preserve"> </w:t>
      </w:r>
      <w:r>
        <w:rPr>
          <w:rFonts w:asciiTheme="minorEastAsia" w:eastAsiaTheme="minorEastAsia" w:hAnsiTheme="minorEastAsia" w:cstheme="minorEastAsia" w:hint="eastAsia"/>
          <w:b/>
          <w:sz w:val="24"/>
        </w:rPr>
        <w:t>质量标准</w:t>
      </w:r>
      <w:r>
        <w:rPr>
          <w:rFonts w:asciiTheme="minorEastAsia" w:eastAsiaTheme="minorEastAsia" w:hAnsiTheme="minorEastAsia" w:cstheme="minorEastAsia" w:hint="eastAsia"/>
          <w:sz w:val="24"/>
        </w:rPr>
        <w:t>：卖方应严格按照买方提供的要求供货，满足买方使用要求。</w:t>
      </w:r>
    </w:p>
    <w:p w:rsidR="008C5649" w:rsidRDefault="00003562">
      <w:pPr>
        <w:spacing w:line="400" w:lineRule="exact"/>
        <w:ind w:firstLineChars="200" w:firstLine="48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1、产品质量应符合国家工业氨水标准HGI-88-81《氨水》和合同约定质量要求，氨水卸货现场共同多次随机取样（双方签字封存取样）。</w:t>
      </w:r>
    </w:p>
    <w:p w:rsidR="008C5649" w:rsidRDefault="00003562">
      <w:pPr>
        <w:spacing w:line="400" w:lineRule="exact"/>
        <w:ind w:firstLineChars="200" w:firstLine="48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2、卖方所供产品检测结果（平均结果）出现20%＞NH</w:t>
      </w:r>
      <w:r>
        <w:rPr>
          <w:rFonts w:asciiTheme="minorEastAsia" w:eastAsiaTheme="minorEastAsia" w:hAnsiTheme="minorEastAsia" w:cstheme="minorEastAsia" w:hint="eastAsia"/>
          <w:sz w:val="24"/>
          <w:szCs w:val="22"/>
          <w:vertAlign w:val="subscript"/>
        </w:rPr>
        <w:t>3</w:t>
      </w:r>
      <w:r>
        <w:rPr>
          <w:rFonts w:asciiTheme="minorEastAsia" w:eastAsiaTheme="minorEastAsia" w:hAnsiTheme="minorEastAsia" w:cstheme="minorEastAsia" w:hint="eastAsia"/>
          <w:sz w:val="24"/>
          <w:szCs w:val="22"/>
        </w:rPr>
        <w:t>≥18%的情况时，视为不合格品，可调整使用；NH</w:t>
      </w:r>
      <w:r>
        <w:rPr>
          <w:rFonts w:asciiTheme="minorEastAsia" w:eastAsiaTheme="minorEastAsia" w:hAnsiTheme="minorEastAsia" w:cstheme="minorEastAsia" w:hint="eastAsia"/>
          <w:sz w:val="24"/>
          <w:szCs w:val="22"/>
          <w:vertAlign w:val="subscript"/>
        </w:rPr>
        <w:t>3</w:t>
      </w:r>
      <w:r>
        <w:rPr>
          <w:rFonts w:asciiTheme="minorEastAsia" w:eastAsiaTheme="minorEastAsia" w:hAnsiTheme="minorEastAsia" w:cstheme="minorEastAsia" w:hint="eastAsia"/>
          <w:sz w:val="24"/>
          <w:szCs w:val="22"/>
        </w:rPr>
        <w:t>含量按照20%为基准每下降0.01%，该批次含税单价下浮</w:t>
      </w:r>
      <w:r w:rsidR="00082FD9">
        <w:rPr>
          <w:rFonts w:asciiTheme="minorEastAsia" w:eastAsiaTheme="minorEastAsia" w:hAnsiTheme="minorEastAsia" w:cstheme="minorEastAsia" w:hint="eastAsia"/>
          <w:sz w:val="24"/>
          <w:szCs w:val="22"/>
        </w:rPr>
        <w:t>0.36</w:t>
      </w:r>
      <w:r>
        <w:rPr>
          <w:rFonts w:asciiTheme="minorEastAsia" w:eastAsiaTheme="minorEastAsia" w:hAnsiTheme="minorEastAsia" w:cstheme="minorEastAsia" w:hint="eastAsia"/>
          <w:sz w:val="24"/>
          <w:szCs w:val="22"/>
        </w:rPr>
        <w:t>元/</w:t>
      </w:r>
      <w:r w:rsidR="00082FD9">
        <w:rPr>
          <w:rFonts w:asciiTheme="minorEastAsia" w:eastAsiaTheme="minorEastAsia" w:hAnsiTheme="minorEastAsia" w:cstheme="minorEastAsia" w:hint="eastAsia"/>
          <w:sz w:val="24"/>
          <w:szCs w:val="22"/>
        </w:rPr>
        <w:t>吨</w:t>
      </w:r>
      <w:r>
        <w:rPr>
          <w:rFonts w:asciiTheme="minorEastAsia" w:eastAsiaTheme="minorEastAsia" w:hAnsiTheme="minorEastAsia" w:cstheme="minorEastAsia" w:hint="eastAsia"/>
          <w:sz w:val="24"/>
          <w:szCs w:val="22"/>
        </w:rPr>
        <w:t>结算，所供产品检测结果出现NH</w:t>
      </w:r>
      <w:r>
        <w:rPr>
          <w:rFonts w:asciiTheme="minorEastAsia" w:eastAsiaTheme="minorEastAsia" w:hAnsiTheme="minorEastAsia" w:cstheme="minorEastAsia" w:hint="eastAsia"/>
          <w:sz w:val="24"/>
          <w:szCs w:val="22"/>
          <w:vertAlign w:val="subscript"/>
        </w:rPr>
        <w:t>3</w:t>
      </w:r>
      <w:r>
        <w:rPr>
          <w:rFonts w:asciiTheme="minorEastAsia" w:eastAsiaTheme="minorEastAsia" w:hAnsiTheme="minorEastAsia" w:cstheme="minorEastAsia" w:hint="eastAsia"/>
          <w:sz w:val="24"/>
          <w:szCs w:val="22"/>
        </w:rPr>
        <w:t>＜18%的情况时，视为废品，该批到厂产品将不予结算。浓度高于20%，一律按20%结算；多次取样过程中，若发现单次取样结果低于15%，即视为存在质量问题，停止卸货，且已卸氨水不予结算</w:t>
      </w:r>
      <w:r w:rsidR="007A3073">
        <w:rPr>
          <w:rFonts w:asciiTheme="minorEastAsia" w:eastAsiaTheme="minorEastAsia" w:hAnsiTheme="minorEastAsia" w:cstheme="minorEastAsia" w:hint="eastAsia"/>
          <w:sz w:val="24"/>
          <w:szCs w:val="22"/>
        </w:rPr>
        <w:t>，出现质量问题买方有权视情况选择其他厂家供货或单方面终止合同</w:t>
      </w:r>
      <w:r>
        <w:rPr>
          <w:rFonts w:asciiTheme="minorEastAsia" w:eastAsiaTheme="minorEastAsia" w:hAnsiTheme="minorEastAsia" w:cstheme="minorEastAsia" w:hint="eastAsia"/>
          <w:sz w:val="24"/>
          <w:szCs w:val="22"/>
        </w:rPr>
        <w:t>。</w:t>
      </w:r>
    </w:p>
    <w:p w:rsidR="008C5649" w:rsidRDefault="00003562">
      <w:pPr>
        <w:autoSpaceDE w:val="0"/>
        <w:autoSpaceDN w:val="0"/>
        <w:spacing w:line="266" w:lineRule="exact"/>
        <w:ind w:left="480"/>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3、卖方提供的氨水（合成氨水）不得存在颗粒物，若因卖方提供的产品造</w:t>
      </w:r>
    </w:p>
    <w:p w:rsidR="008C5649" w:rsidRDefault="00003562">
      <w:pPr>
        <w:autoSpaceDE w:val="0"/>
        <w:autoSpaceDN w:val="0"/>
        <w:spacing w:line="401" w:lineRule="exact"/>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成买方设备堵塞，卖方承担由此造成的一切损失，并负责对设备进行清理。</w:t>
      </w:r>
    </w:p>
    <w:p w:rsidR="008C5649" w:rsidRDefault="00003562">
      <w:pPr>
        <w:numPr>
          <w:ilvl w:val="0"/>
          <w:numId w:val="1"/>
        </w:numPr>
        <w:spacing w:line="40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 xml:space="preserve"> 交货时间、地点、及费用负担</w:t>
      </w:r>
    </w:p>
    <w:p w:rsidR="008C5649" w:rsidRDefault="00003562">
      <w:pPr>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1、交货地点：买方公司所在地（临澧冀东水泥有限公司厂区内指定地点）；</w:t>
      </w:r>
    </w:p>
    <w:p w:rsidR="008C5649" w:rsidRDefault="00003562">
      <w:pPr>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2、运输方式：卖方必须选择具有危险化学品运输资质和资格证书的罐车负</w:t>
      </w:r>
    </w:p>
    <w:p w:rsidR="008C5649" w:rsidRDefault="00003562">
      <w:pPr>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责运送至交货地点，运输费用由卖方承担，买方不再支付任何费用。</w:t>
      </w:r>
    </w:p>
    <w:p w:rsidR="008C5649" w:rsidRDefault="00003562">
      <w:pPr>
        <w:autoSpaceDE w:val="0"/>
        <w:autoSpaceDN w:val="0"/>
        <w:spacing w:line="408" w:lineRule="exact"/>
        <w:ind w:firstLineChars="200" w:firstLine="480"/>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szCs w:val="24"/>
        </w:rPr>
        <w:t>3、交货方法：由卖方组织发货，承担运输费用及交货前发生的费用，包括</w:t>
      </w:r>
      <w:r>
        <w:rPr>
          <w:rFonts w:asciiTheme="minorEastAsia" w:eastAsiaTheme="minorEastAsia" w:hAnsiTheme="minorEastAsia" w:cstheme="minorEastAsia" w:hint="eastAsia"/>
          <w:color w:val="000000"/>
          <w:sz w:val="24"/>
        </w:rPr>
        <w:t>但不限于运输保险费、装车费等，并承担因货物运输、装卸发生的安全事故责任。</w:t>
      </w:r>
    </w:p>
    <w:p w:rsidR="008C5649" w:rsidRDefault="00003562">
      <w:pPr>
        <w:autoSpaceDE w:val="0"/>
        <w:autoSpaceDN w:val="0"/>
        <w:spacing w:line="398" w:lineRule="exact"/>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运输途中货物发生损毁、灭失的由卖方承担损失风险。卖方每批次按照买方要求</w:t>
      </w:r>
    </w:p>
    <w:p w:rsidR="008C5649" w:rsidRDefault="00003562">
      <w:pPr>
        <w:autoSpaceDE w:val="0"/>
        <w:autoSpaceDN w:val="0"/>
        <w:spacing w:line="400" w:lineRule="exact"/>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送货至买方指定卸货地点后，由买卖双方共同现场抽样封样，经买方验收合格后</w:t>
      </w:r>
    </w:p>
    <w:p w:rsidR="008C5649" w:rsidRDefault="00003562">
      <w:pPr>
        <w:autoSpaceDE w:val="0"/>
        <w:autoSpaceDN w:val="0"/>
        <w:spacing w:line="401" w:lineRule="exact"/>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由买方通知生产部门配合卸货，卖方保证卸货过程中罐内氨水不外泄；若买方急</w:t>
      </w:r>
    </w:p>
    <w:p w:rsidR="008C5649" w:rsidRDefault="00003562">
      <w:pPr>
        <w:autoSpaceDE w:val="0"/>
        <w:autoSpaceDN w:val="0"/>
        <w:spacing w:line="398" w:lineRule="exact"/>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需使用或到货时间为买方检测人员不在岗时（下班时间），买方有权决定共同取</w:t>
      </w:r>
    </w:p>
    <w:p w:rsidR="008C5649" w:rsidRDefault="00003562">
      <w:pPr>
        <w:autoSpaceDE w:val="0"/>
        <w:autoSpaceDN w:val="0"/>
        <w:spacing w:line="400" w:lineRule="exact"/>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样封样后就开始卸货，以买方日后留样检测结果为准。未经买方许可卖方摘自卸</w:t>
      </w:r>
    </w:p>
    <w:p w:rsidR="008C5649" w:rsidRDefault="00003562">
      <w:pPr>
        <w:autoSpaceDE w:val="0"/>
        <w:autoSpaceDN w:val="0"/>
        <w:spacing w:line="401" w:lineRule="exact"/>
        <w:jc w:val="left"/>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货，买方有权拒付当车货款并取消供货计划。</w:t>
      </w:r>
    </w:p>
    <w:p w:rsidR="008C5649" w:rsidRDefault="00003562" w:rsidP="007A3073">
      <w:pPr>
        <w:autoSpaceDE w:val="0"/>
        <w:autoSpaceDN w:val="0"/>
        <w:spacing w:line="398" w:lineRule="exact"/>
        <w:ind w:firstLineChars="200" w:firstLine="480"/>
        <w:jc w:val="left"/>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color w:val="000000"/>
          <w:sz w:val="24"/>
          <w:szCs w:val="22"/>
        </w:rPr>
        <w:t>4、交货时间：卖方最迟应在接到买方电话或手机短信</w:t>
      </w:r>
      <w:r w:rsidR="007A3073">
        <w:rPr>
          <w:rFonts w:asciiTheme="minorEastAsia" w:eastAsiaTheme="minorEastAsia" w:hAnsiTheme="minorEastAsia" w:cstheme="minorEastAsia" w:hint="eastAsia"/>
          <w:color w:val="000000"/>
          <w:sz w:val="24"/>
          <w:szCs w:val="22"/>
        </w:rPr>
        <w:t>等</w:t>
      </w:r>
      <w:r>
        <w:rPr>
          <w:rFonts w:asciiTheme="minorEastAsia" w:eastAsiaTheme="minorEastAsia" w:hAnsiTheme="minorEastAsia" w:cstheme="minorEastAsia" w:hint="eastAsia"/>
          <w:color w:val="000000"/>
          <w:sz w:val="24"/>
          <w:szCs w:val="22"/>
        </w:rPr>
        <w:t>供货信息后 24小时内交货完毕。</w:t>
      </w:r>
    </w:p>
    <w:p w:rsidR="008C5649" w:rsidRDefault="00003562">
      <w:pPr>
        <w:spacing w:line="40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第四条  验收标准、方法</w:t>
      </w:r>
    </w:p>
    <w:p w:rsidR="008C5649" w:rsidRDefault="00003562">
      <w:pPr>
        <w:autoSpaceDE w:val="0"/>
        <w:autoSpaceDN w:val="0"/>
        <w:spacing w:line="398" w:lineRule="exact"/>
        <w:ind w:firstLineChars="200" w:firstLine="480"/>
        <w:jc w:val="left"/>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color w:val="000000"/>
          <w:sz w:val="24"/>
          <w:szCs w:val="22"/>
        </w:rPr>
        <w:t>交货时，由买卖双方组织人员共同外观验收并取样封样，卖方不参与验收封</w:t>
      </w:r>
    </w:p>
    <w:p w:rsidR="008C5649" w:rsidRDefault="00003562">
      <w:pPr>
        <w:autoSpaceDE w:val="0"/>
        <w:autoSpaceDN w:val="0"/>
        <w:spacing w:line="398" w:lineRule="exact"/>
        <w:jc w:val="left"/>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color w:val="000000"/>
          <w:sz w:val="24"/>
          <w:szCs w:val="22"/>
        </w:rPr>
        <w:t>样的，视为同意买方的验收封样结果，等同于共同取样。买方有权对封样样品进</w:t>
      </w:r>
    </w:p>
    <w:p w:rsidR="008C5649" w:rsidRDefault="00003562">
      <w:pPr>
        <w:autoSpaceDE w:val="0"/>
        <w:autoSpaceDN w:val="0"/>
        <w:spacing w:line="398" w:lineRule="exact"/>
        <w:jc w:val="left"/>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color w:val="000000"/>
          <w:sz w:val="24"/>
          <w:szCs w:val="22"/>
        </w:rPr>
        <w:t>行随机抽样检测，卖方对于买方检测结果有异议的，买卖双方共同将样品送到有</w:t>
      </w:r>
    </w:p>
    <w:p w:rsidR="008C5649" w:rsidRDefault="00003562">
      <w:pPr>
        <w:autoSpaceDE w:val="0"/>
        <w:autoSpaceDN w:val="0"/>
        <w:spacing w:line="398" w:lineRule="exact"/>
        <w:jc w:val="left"/>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color w:val="000000"/>
          <w:sz w:val="24"/>
          <w:szCs w:val="22"/>
        </w:rPr>
        <w:t>正规资质的检验机构进行检验，以此检验结果为准，费用由责任方承担（如果存</w:t>
      </w:r>
    </w:p>
    <w:p w:rsidR="008C5649" w:rsidRDefault="00003562">
      <w:pPr>
        <w:autoSpaceDE w:val="0"/>
        <w:autoSpaceDN w:val="0"/>
        <w:spacing w:line="398" w:lineRule="exact"/>
        <w:jc w:val="left"/>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color w:val="000000"/>
          <w:sz w:val="24"/>
          <w:szCs w:val="22"/>
        </w:rPr>
        <w:t>在质量问题，检验费用由卖方承担；如果无质量问题，检验费用由买方承担）。</w:t>
      </w:r>
    </w:p>
    <w:p w:rsidR="008C5649" w:rsidRDefault="00003562">
      <w:pPr>
        <w:autoSpaceDE w:val="0"/>
        <w:autoSpaceDN w:val="0"/>
        <w:spacing w:line="398" w:lineRule="exact"/>
        <w:jc w:val="left"/>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b/>
          <w:sz w:val="24"/>
          <w:szCs w:val="22"/>
        </w:rPr>
        <w:t>第五条  结算方式及付款期限</w:t>
      </w:r>
    </w:p>
    <w:p w:rsidR="008C5649" w:rsidRDefault="00003562">
      <w:pPr>
        <w:spacing w:line="5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氨水每个月结算1次，卖方依照买方提供的磅单数量和订货单开票（增值税专用发票</w:t>
      </w:r>
      <w:r w:rsidR="00082FD9">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 xml:space="preserve">%），买方收到发票挂账30日内付款。 </w:t>
      </w:r>
    </w:p>
    <w:p w:rsidR="008C5649" w:rsidRDefault="00003562">
      <w:pPr>
        <w:spacing w:line="5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付款方式为：电汇。</w:t>
      </w:r>
    </w:p>
    <w:p w:rsidR="008C5649" w:rsidRDefault="00003562">
      <w:pPr>
        <w:autoSpaceDE w:val="0"/>
        <w:autoSpaceDN w:val="0"/>
        <w:spacing w:line="398" w:lineRule="exact"/>
        <w:jc w:val="left"/>
        <w:rPr>
          <w:rFonts w:asciiTheme="minorEastAsia" w:eastAsiaTheme="minorEastAsia" w:hAnsiTheme="minorEastAsia" w:cstheme="minorEastAsia"/>
          <w:b/>
          <w:sz w:val="24"/>
          <w:szCs w:val="22"/>
        </w:rPr>
      </w:pPr>
      <w:r>
        <w:rPr>
          <w:rFonts w:asciiTheme="minorEastAsia" w:eastAsiaTheme="minorEastAsia" w:hAnsiTheme="minorEastAsia" w:cstheme="minorEastAsia" w:hint="eastAsia"/>
          <w:b/>
          <w:sz w:val="24"/>
          <w:szCs w:val="22"/>
        </w:rPr>
        <w:t>第六条</w:t>
      </w:r>
      <w:r w:rsidR="007A3073">
        <w:rPr>
          <w:rFonts w:asciiTheme="minorEastAsia" w:eastAsiaTheme="minorEastAsia" w:hAnsiTheme="minorEastAsia" w:cstheme="minorEastAsia" w:hint="eastAsia"/>
          <w:b/>
          <w:sz w:val="24"/>
          <w:szCs w:val="22"/>
        </w:rPr>
        <w:t xml:space="preserve"> </w:t>
      </w:r>
      <w:r w:rsidR="007A3073">
        <w:rPr>
          <w:rFonts w:asciiTheme="minorEastAsia" w:eastAsiaTheme="minorEastAsia" w:hAnsiTheme="minorEastAsia" w:cstheme="minorEastAsia"/>
          <w:b/>
          <w:sz w:val="24"/>
          <w:szCs w:val="22"/>
        </w:rPr>
        <w:t xml:space="preserve"> </w:t>
      </w:r>
      <w:r>
        <w:rPr>
          <w:rFonts w:asciiTheme="minorEastAsia" w:eastAsiaTheme="minorEastAsia" w:hAnsiTheme="minorEastAsia" w:cstheme="minorEastAsia" w:hint="eastAsia"/>
          <w:b/>
          <w:sz w:val="24"/>
          <w:szCs w:val="22"/>
        </w:rPr>
        <w:t>单价调整</w:t>
      </w:r>
    </w:p>
    <w:p w:rsidR="008C5649" w:rsidRPr="005C5391" w:rsidRDefault="00003562">
      <w:pPr>
        <w:spacing w:line="380" w:lineRule="exact"/>
        <w:ind w:firstLineChars="200" w:firstLine="480"/>
        <w:rPr>
          <w:rFonts w:asciiTheme="minorEastAsia" w:eastAsiaTheme="minorEastAsia" w:hAnsiTheme="minorEastAsia" w:cstheme="minorEastAsia"/>
          <w:sz w:val="24"/>
        </w:rPr>
      </w:pPr>
      <w:r w:rsidRPr="005C5391">
        <w:rPr>
          <w:rFonts w:asciiTheme="minorEastAsia" w:eastAsiaTheme="minorEastAsia" w:hAnsiTheme="minorEastAsia" w:cstheme="minorEastAsia" w:hint="eastAsia"/>
          <w:sz w:val="24"/>
        </w:rPr>
        <w:t>从合同签订之日起，</w:t>
      </w:r>
      <w:r w:rsidR="005C5391">
        <w:rPr>
          <w:rFonts w:asciiTheme="minorEastAsia" w:eastAsiaTheme="minorEastAsia" w:hAnsiTheme="minorEastAsia" w:cstheme="minorEastAsia"/>
          <w:sz w:val="24"/>
        </w:rPr>
        <w:t>买方根据市场的物价涨跌情况</w:t>
      </w:r>
      <w:r w:rsidR="005C5391" w:rsidRPr="005C5391">
        <w:rPr>
          <w:rFonts w:asciiTheme="minorEastAsia" w:eastAsiaTheme="minorEastAsia" w:hAnsiTheme="minorEastAsia" w:cstheme="minorEastAsia"/>
          <w:sz w:val="24"/>
        </w:rPr>
        <w:t>，买方有权重新在阳光采购平台发起采购询</w:t>
      </w:r>
      <w:r w:rsidR="005C5391">
        <w:rPr>
          <w:rFonts w:asciiTheme="minorEastAsia" w:eastAsiaTheme="minorEastAsia" w:hAnsiTheme="minorEastAsia" w:cstheme="minorEastAsia" w:hint="eastAsia"/>
          <w:sz w:val="24"/>
        </w:rPr>
        <w:t>、议</w:t>
      </w:r>
      <w:r w:rsidR="005C5391" w:rsidRPr="005C5391">
        <w:rPr>
          <w:rFonts w:asciiTheme="minorEastAsia" w:eastAsiaTheme="minorEastAsia" w:hAnsiTheme="minorEastAsia" w:cstheme="minorEastAsia"/>
          <w:sz w:val="24"/>
        </w:rPr>
        <w:t>价，当卖方价格高于其他报价单位价格时，买方有权选择其他单位进行合作</w:t>
      </w:r>
      <w:r w:rsidR="005C5391">
        <w:rPr>
          <w:rFonts w:asciiTheme="minorEastAsia" w:eastAsiaTheme="minorEastAsia" w:hAnsiTheme="minorEastAsia" w:cstheme="minorEastAsia" w:hint="eastAsia"/>
          <w:sz w:val="24"/>
        </w:rPr>
        <w:t>并单方面解除此合同</w:t>
      </w:r>
      <w:r w:rsidRPr="005C5391">
        <w:rPr>
          <w:rFonts w:asciiTheme="minorEastAsia" w:eastAsiaTheme="minorEastAsia" w:hAnsiTheme="minorEastAsia" w:cstheme="minorEastAsia" w:hint="eastAsia"/>
          <w:sz w:val="24"/>
        </w:rPr>
        <w:t>。</w:t>
      </w:r>
    </w:p>
    <w:p w:rsidR="008C5649" w:rsidRDefault="00003562">
      <w:pPr>
        <w:spacing w:line="40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第七条  违约责任</w:t>
      </w:r>
    </w:p>
    <w:p w:rsidR="008C5649" w:rsidRDefault="00003562">
      <w:pPr>
        <w:spacing w:line="3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1、如卖方没有按照合同约定的时间交货，买方有权从应付货款中每周扣除合同总价百分之</w:t>
      </w:r>
      <w:r>
        <w:rPr>
          <w:rFonts w:asciiTheme="minorEastAsia" w:eastAsiaTheme="minorEastAsia" w:hAnsiTheme="minorEastAsia" w:cstheme="minorEastAsia" w:hint="eastAsia"/>
          <w:sz w:val="24"/>
          <w:u w:val="single"/>
        </w:rPr>
        <w:t>5</w:t>
      </w:r>
      <w:r>
        <w:rPr>
          <w:rFonts w:asciiTheme="minorEastAsia" w:eastAsiaTheme="minorEastAsia" w:hAnsiTheme="minorEastAsia" w:cstheme="minorEastAsia" w:hint="eastAsia"/>
          <w:sz w:val="24"/>
        </w:rPr>
        <w:t>%的逾期违约金，直到卖方交货。逾期违约金总额一旦达到合同总价百分之</w:t>
      </w:r>
      <w:r>
        <w:rPr>
          <w:rFonts w:asciiTheme="minorEastAsia" w:eastAsiaTheme="minorEastAsia" w:hAnsiTheme="minorEastAsia" w:cstheme="minorEastAsia" w:hint="eastAsia"/>
          <w:sz w:val="24"/>
          <w:u w:val="single"/>
        </w:rPr>
        <w:t>10</w:t>
      </w:r>
      <w:r>
        <w:rPr>
          <w:rFonts w:asciiTheme="minorEastAsia" w:eastAsiaTheme="minorEastAsia" w:hAnsiTheme="minorEastAsia" w:cstheme="minorEastAsia" w:hint="eastAsia"/>
          <w:sz w:val="24"/>
        </w:rPr>
        <w:t>%，买方有权单方解除合同，买方解除合同时，卖方应承担合同总价</w:t>
      </w:r>
      <w:r>
        <w:rPr>
          <w:rFonts w:asciiTheme="minorEastAsia" w:eastAsiaTheme="minorEastAsia" w:hAnsiTheme="minorEastAsia" w:cstheme="minorEastAsia" w:hint="eastAsia"/>
          <w:sz w:val="24"/>
          <w:u w:val="single"/>
        </w:rPr>
        <w:t>20</w:t>
      </w:r>
      <w:r>
        <w:rPr>
          <w:rFonts w:asciiTheme="minorEastAsia" w:eastAsiaTheme="minorEastAsia" w:hAnsiTheme="minorEastAsia" w:cstheme="minorEastAsia" w:hint="eastAsia"/>
          <w:sz w:val="24"/>
        </w:rPr>
        <w:t>%违约金。一周按七（7）天计算，不足七（7）天按一周计算。</w:t>
      </w:r>
    </w:p>
    <w:p w:rsidR="008C5649" w:rsidRDefault="00003562">
      <w:pPr>
        <w:autoSpaceDE w:val="0"/>
        <w:autoSpaceDN w:val="0"/>
        <w:spacing w:line="398" w:lineRule="exact"/>
        <w:ind w:firstLineChars="200" w:firstLine="480"/>
        <w:jc w:val="left"/>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sz w:val="24"/>
        </w:rPr>
        <w:t>2、卖方交付</w:t>
      </w:r>
      <w:r>
        <w:rPr>
          <w:rFonts w:asciiTheme="minorEastAsia" w:eastAsiaTheme="minorEastAsia" w:hAnsiTheme="minorEastAsia" w:cstheme="minorEastAsia" w:hint="eastAsia"/>
          <w:color w:val="000000"/>
          <w:sz w:val="24"/>
          <w:szCs w:val="22"/>
        </w:rPr>
        <w:t>的产品数量、规格、型号、质量不符合合同约定的，由卖方负责包换包退，并承担因调换或退货而发生的所有费用。因调换逾期者按本条第1款规定处理。因逾期交货给买方造成的直接和间接损失应由卖方负赔偿责任。</w:t>
      </w:r>
    </w:p>
    <w:p w:rsidR="008C5649" w:rsidRDefault="00003562">
      <w:pPr>
        <w:autoSpaceDE w:val="0"/>
        <w:autoSpaceDN w:val="0"/>
        <w:spacing w:line="398" w:lineRule="exact"/>
        <w:ind w:firstLineChars="200" w:firstLine="480"/>
        <w:jc w:val="left"/>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color w:val="000000"/>
          <w:sz w:val="24"/>
          <w:szCs w:val="22"/>
        </w:rPr>
        <w:t>3、卖方需签订买方提供的厂内交通安全承诺书，遵守买方公司有关规章制</w:t>
      </w:r>
    </w:p>
    <w:p w:rsidR="008C5649" w:rsidRDefault="00003562">
      <w:pPr>
        <w:autoSpaceDE w:val="0"/>
        <w:autoSpaceDN w:val="0"/>
        <w:spacing w:line="398" w:lineRule="exact"/>
        <w:ind w:firstLineChars="200" w:firstLine="480"/>
        <w:jc w:val="lef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color w:val="000000"/>
          <w:sz w:val="24"/>
          <w:szCs w:val="22"/>
        </w:rPr>
        <w:t>度，卖方送货车辆需自行配备防毒面具、滤罐和安全帽，若无配备，且司机在厂区未佩戴安全帽，卖方需自愿接受买方200/车次的违规处罚，厂区有测速监控，限速15Km/h，超速或逆行罚款200/车次，从合同款项中予</w:t>
      </w:r>
      <w:r>
        <w:rPr>
          <w:rFonts w:asciiTheme="minorEastAsia" w:eastAsiaTheme="minorEastAsia" w:hAnsiTheme="minorEastAsia" w:cstheme="minorEastAsia" w:hint="eastAsia"/>
          <w:sz w:val="24"/>
          <w:szCs w:val="22"/>
        </w:rPr>
        <w:t>以扣除或现场缴纳。</w:t>
      </w:r>
    </w:p>
    <w:p w:rsidR="008C5649" w:rsidRDefault="00003562">
      <w:pPr>
        <w:spacing w:line="380" w:lineRule="exact"/>
        <w:ind w:firstLineChars="200" w:firstLine="48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4、如因卖方供货不及时，给买方所造成的一切损失皆由卖方一应承担，且</w:t>
      </w:r>
    </w:p>
    <w:p w:rsidR="008C5649" w:rsidRDefault="00003562">
      <w:pPr>
        <w:spacing w:line="38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从合同款项中予以扣除。</w:t>
      </w:r>
    </w:p>
    <w:p w:rsidR="007A3073" w:rsidRDefault="007A3073" w:rsidP="007A3073">
      <w:pPr>
        <w:spacing w:line="3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szCs w:val="22"/>
        </w:rPr>
        <w:t>如因卖方供货出现质量问题，造成合同终止，买方有权扣除合同供货的</w:t>
      </w:r>
      <w:r>
        <w:rPr>
          <w:rFonts w:asciiTheme="minorEastAsia" w:eastAsiaTheme="minorEastAsia" w:hAnsiTheme="minorEastAsia" w:cstheme="minorEastAsia" w:hint="eastAsia"/>
          <w:color w:val="000000"/>
          <w:sz w:val="24"/>
          <w:szCs w:val="22"/>
        </w:rPr>
        <w:t>履约保证金。</w:t>
      </w:r>
    </w:p>
    <w:p w:rsidR="008C5649" w:rsidRDefault="00003562">
      <w:pPr>
        <w:spacing w:line="38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第八条  合同争议解决的方式</w:t>
      </w:r>
    </w:p>
    <w:p w:rsidR="008C5649" w:rsidRDefault="00003562">
      <w:pPr>
        <w:spacing w:line="3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sz w:val="24"/>
          <w:szCs w:val="22"/>
        </w:rPr>
        <w:t>出现争议时双方应协商解决，协商不成，任何一方可向合同签订地有管辖权的人民法院提起诉讼。</w:t>
      </w:r>
    </w:p>
    <w:p w:rsidR="008C5649" w:rsidRDefault="00003562">
      <w:pPr>
        <w:spacing w:line="38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第九条  合同生效</w:t>
      </w:r>
    </w:p>
    <w:p w:rsidR="008C5649" w:rsidRDefault="00003562">
      <w:pPr>
        <w:spacing w:line="500" w:lineRule="exact"/>
        <w:ind w:firstLineChars="200" w:firstLine="480"/>
        <w:textAlignment w:val="baseline"/>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color w:val="000000"/>
          <w:sz w:val="24"/>
          <w:szCs w:val="22"/>
        </w:rPr>
        <w:t>本合同单方涂改无效，卖方需缴纳人民币叁万元整作为本合同结算之日起</w:t>
      </w:r>
    </w:p>
    <w:p w:rsidR="008C5649" w:rsidRDefault="006566B6">
      <w:pPr>
        <w:spacing w:line="500" w:lineRule="exact"/>
        <w:textAlignment w:val="baseline"/>
        <w:rPr>
          <w:rFonts w:asciiTheme="minorEastAsia" w:eastAsiaTheme="minorEastAsia" w:hAnsiTheme="minorEastAsia" w:cstheme="minorEastAsia"/>
          <w:color w:val="000000"/>
          <w:sz w:val="24"/>
          <w:szCs w:val="22"/>
        </w:rPr>
      </w:pPr>
      <w:r>
        <w:rPr>
          <w:rFonts w:asciiTheme="minorEastAsia" w:eastAsiaTheme="minorEastAsia" w:hAnsiTheme="minorEastAsia" w:cstheme="minorEastAsia" w:hint="eastAsia"/>
          <w:color w:val="000000"/>
          <w:sz w:val="24"/>
          <w:szCs w:val="22"/>
        </w:rPr>
        <w:t>供货的履约保证金</w:t>
      </w:r>
      <w:r w:rsidR="00003562">
        <w:rPr>
          <w:rFonts w:asciiTheme="minorEastAsia" w:eastAsiaTheme="minorEastAsia" w:hAnsiTheme="minorEastAsia" w:cstheme="minorEastAsia" w:hint="eastAsia"/>
          <w:color w:val="000000"/>
          <w:sz w:val="24"/>
          <w:szCs w:val="22"/>
        </w:rPr>
        <w:t>，合同结束后，卖方可向买方申请无息退回该保证金。本合同有效期</w:t>
      </w:r>
      <w:r>
        <w:rPr>
          <w:rFonts w:asciiTheme="minorEastAsia" w:eastAsiaTheme="minorEastAsia" w:hAnsiTheme="minorEastAsia" w:cstheme="minorEastAsia" w:hint="eastAsia"/>
          <w:color w:val="000000"/>
          <w:sz w:val="24"/>
          <w:szCs w:val="22"/>
        </w:rPr>
        <w:t>自合同签字之日起</w:t>
      </w:r>
      <w:r w:rsidR="00003562">
        <w:rPr>
          <w:rFonts w:asciiTheme="minorEastAsia" w:eastAsiaTheme="minorEastAsia" w:hAnsiTheme="minorEastAsia" w:cstheme="minorEastAsia" w:hint="eastAsia"/>
          <w:color w:val="000000"/>
          <w:sz w:val="24"/>
          <w:szCs w:val="22"/>
        </w:rPr>
        <w:t>至202</w:t>
      </w:r>
      <w:r w:rsidR="005C5391">
        <w:rPr>
          <w:rFonts w:asciiTheme="minorEastAsia" w:eastAsiaTheme="minorEastAsia" w:hAnsiTheme="minorEastAsia" w:cstheme="minorEastAsia" w:hint="eastAsia"/>
          <w:color w:val="000000"/>
          <w:sz w:val="24"/>
          <w:szCs w:val="22"/>
        </w:rPr>
        <w:t>2</w:t>
      </w:r>
      <w:r w:rsidR="00003562">
        <w:rPr>
          <w:rFonts w:asciiTheme="minorEastAsia" w:eastAsiaTheme="minorEastAsia" w:hAnsiTheme="minorEastAsia" w:cstheme="minorEastAsia" w:hint="eastAsia"/>
          <w:color w:val="000000"/>
          <w:sz w:val="24"/>
          <w:szCs w:val="22"/>
        </w:rPr>
        <w:t>年</w:t>
      </w:r>
      <w:r w:rsidR="005C5391">
        <w:rPr>
          <w:rFonts w:asciiTheme="minorEastAsia" w:eastAsiaTheme="minorEastAsia" w:hAnsiTheme="minorEastAsia" w:cstheme="minorEastAsia" w:hint="eastAsia"/>
          <w:color w:val="000000"/>
          <w:sz w:val="24"/>
          <w:szCs w:val="22"/>
        </w:rPr>
        <w:t>8</w:t>
      </w:r>
      <w:r w:rsidR="00003562">
        <w:rPr>
          <w:rFonts w:asciiTheme="minorEastAsia" w:eastAsiaTheme="minorEastAsia" w:hAnsiTheme="minorEastAsia" w:cstheme="minorEastAsia" w:hint="eastAsia"/>
          <w:color w:val="000000"/>
          <w:sz w:val="24"/>
          <w:szCs w:val="22"/>
        </w:rPr>
        <w:t>月</w:t>
      </w:r>
      <w:r w:rsidR="005C5391">
        <w:rPr>
          <w:rFonts w:asciiTheme="minorEastAsia" w:eastAsiaTheme="minorEastAsia" w:hAnsiTheme="minorEastAsia" w:cstheme="minorEastAsia" w:hint="eastAsia"/>
          <w:color w:val="000000"/>
          <w:sz w:val="24"/>
          <w:szCs w:val="22"/>
        </w:rPr>
        <w:t>31</w:t>
      </w:r>
      <w:r w:rsidR="00003562">
        <w:rPr>
          <w:rFonts w:asciiTheme="minorEastAsia" w:eastAsiaTheme="minorEastAsia" w:hAnsiTheme="minorEastAsia" w:cstheme="minorEastAsia" w:hint="eastAsia"/>
          <w:color w:val="000000"/>
          <w:sz w:val="24"/>
          <w:szCs w:val="22"/>
        </w:rPr>
        <w:t>日。本合同执行期内，双方均不得随意变更或解除合同；合同如有未尽事宜，须经双方共同协商，作出补充规定，补充规定与本合同具有同等法律效力。</w:t>
      </w:r>
    </w:p>
    <w:p w:rsidR="008C5649" w:rsidRDefault="00003562">
      <w:pPr>
        <w:spacing w:line="38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 xml:space="preserve">第十条  其他约定事项： </w:t>
      </w:r>
    </w:p>
    <w:p w:rsidR="008C5649" w:rsidRDefault="00003562">
      <w:pPr>
        <w:spacing w:line="50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卖方保证各种票据的合法性和合规性。如果卖方开具的票据违反税收法律法规的规定，卖方除赔偿买方因此所受处罚及其它经济损失外，还须向买方支付违法、违规发票票面金额三倍的违约金。</w:t>
      </w:r>
    </w:p>
    <w:p w:rsidR="008C5649" w:rsidRDefault="00003562">
      <w:pPr>
        <w:spacing w:line="50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在合同履行期限内，具</w:t>
      </w:r>
      <w:r>
        <w:rPr>
          <w:rFonts w:asciiTheme="minorEastAsia" w:eastAsiaTheme="minorEastAsia" w:hAnsiTheme="minorEastAsia" w:cstheme="minorEastAsia" w:hint="eastAsia"/>
          <w:color w:val="000000"/>
          <w:sz w:val="24"/>
          <w:szCs w:val="22"/>
        </w:rPr>
        <w:t>体供货数</w:t>
      </w:r>
      <w:r>
        <w:rPr>
          <w:rFonts w:asciiTheme="minorEastAsia" w:eastAsiaTheme="minorEastAsia" w:hAnsiTheme="minorEastAsia" w:cstheme="minorEastAsia" w:hint="eastAsia"/>
          <w:sz w:val="24"/>
        </w:rPr>
        <w:t>量以买方通知为准。本合同履行期限内执行的价格以买方通知为准。买方向卖方发出调价函</w:t>
      </w:r>
      <w:r w:rsidR="007A3073">
        <w:rPr>
          <w:rFonts w:asciiTheme="minorEastAsia" w:eastAsiaTheme="minorEastAsia" w:hAnsiTheme="minorEastAsia" w:cstheme="minorEastAsia" w:hint="eastAsia"/>
          <w:sz w:val="24"/>
        </w:rPr>
        <w:t>或阳光平台调价</w:t>
      </w:r>
      <w:r>
        <w:rPr>
          <w:rFonts w:asciiTheme="minorEastAsia" w:eastAsiaTheme="minorEastAsia" w:hAnsiTheme="minorEastAsia" w:cstheme="minorEastAsia" w:hint="eastAsia"/>
          <w:sz w:val="24"/>
        </w:rPr>
        <w:t>，调价函与本</w:t>
      </w:r>
      <w:r>
        <w:rPr>
          <w:rFonts w:asciiTheme="minorEastAsia" w:eastAsiaTheme="minorEastAsia" w:hAnsiTheme="minorEastAsia" w:cstheme="minorEastAsia" w:hint="eastAsia"/>
          <w:sz w:val="24"/>
        </w:rPr>
        <w:lastRenderedPageBreak/>
        <w:t>合同具有同等法律效力。卖方自接到买方通知之日起</w:t>
      </w:r>
      <w:r>
        <w:rPr>
          <w:rFonts w:asciiTheme="minorEastAsia" w:eastAsiaTheme="minorEastAsia" w:hAnsiTheme="minorEastAsia" w:cstheme="minorEastAsia" w:hint="eastAsia"/>
          <w:sz w:val="24"/>
          <w:u w:val="single"/>
        </w:rPr>
        <w:t>10</w:t>
      </w:r>
      <w:r>
        <w:rPr>
          <w:rFonts w:asciiTheme="minorEastAsia" w:eastAsiaTheme="minorEastAsia" w:hAnsiTheme="minorEastAsia" w:cstheme="minorEastAsia" w:hint="eastAsia"/>
          <w:sz w:val="24"/>
        </w:rPr>
        <w:t>日内将调价函盖章后返给买方（传真有效），如卖方不认可调价或未将调价函返回，双方未能就上述问题达成一致意见，买方有权解除合同。</w:t>
      </w:r>
    </w:p>
    <w:p w:rsidR="008C5649" w:rsidRDefault="00003562">
      <w:pPr>
        <w:spacing w:line="50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 本合同约定的买方通知方式包括但不限于书面送达、传真、电话、电子邮件等方式。电话通知为双方认可的有效的通知方式，电话通知内容以买方经办人员的记录为准。</w:t>
      </w:r>
    </w:p>
    <w:p w:rsidR="008C5649" w:rsidRDefault="00003562">
      <w:pPr>
        <w:spacing w:line="500" w:lineRule="exact"/>
        <w:ind w:firstLineChars="200" w:firstLine="480"/>
        <w:textAlignment w:val="baselin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 若因国家政策调整，增值税税率有所变更，则直接变更税率，含税价格不变。</w:t>
      </w:r>
    </w:p>
    <w:p w:rsidR="008C5649" w:rsidRDefault="00003562">
      <w:pPr>
        <w:spacing w:line="38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第十二条  廉政条款</w:t>
      </w:r>
    </w:p>
    <w:p w:rsidR="008C5649" w:rsidRDefault="00003562">
      <w:pPr>
        <w:spacing w:line="380" w:lineRule="exact"/>
        <w:ind w:firstLine="49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卖方不以任何理由邀请买方人员参加由卖方出资的各种餐饮、娱乐、休闲、健身等活动；不向买方人员及其家属、朋友送礼（含礼金、购物卡、有价证券和物品）、报销应由其个人负担的费用；不为买方人员及其家属、朋友的个人事务提供低酬劳、无偿帮助或任何形式的好处；不为买方及其亲属、朋友提供使用交通工具、通讯工具；遵守公平竞争原则，不通过非正常手段进行商业竞争，损害买方及其他商家利益，如违反上述承诺之一的，视为卖方违约，卖方同意向买方支付合同价款30%的违约金。</w:t>
      </w:r>
    </w:p>
    <w:p w:rsidR="008C5649" w:rsidRDefault="00003562">
      <w:pPr>
        <w:spacing w:line="380" w:lineRule="exac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特别声明：</w:t>
      </w:r>
    </w:p>
    <w:p w:rsidR="008C5649" w:rsidRDefault="00003562">
      <w:pPr>
        <w:spacing w:line="380" w:lineRule="exact"/>
        <w:ind w:firstLine="495"/>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本合同双方对合同的全部条款均无疑义，并对当事人有关权利义务和责任限制或免除条款的法律含义有准确无误的理解。</w:t>
      </w:r>
    </w:p>
    <w:p w:rsidR="008C5649" w:rsidRDefault="00003562">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（以下无正文）</w:t>
      </w:r>
    </w:p>
    <w:p w:rsidR="008C5649" w:rsidRDefault="008C5649">
      <w:pPr>
        <w:spacing w:line="400" w:lineRule="exact"/>
        <w:rPr>
          <w:rFonts w:asciiTheme="minorEastAsia" w:eastAsiaTheme="minorEastAsia" w:hAnsiTheme="minorEastAsia" w:cstheme="minorEastAsia"/>
          <w:sz w:val="24"/>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5"/>
        <w:gridCol w:w="4455"/>
      </w:tblGrid>
      <w:tr w:rsidR="00514F32" w:rsidTr="008B6F9A">
        <w:trPr>
          <w:trHeight w:val="454"/>
          <w:jc w:val="center"/>
        </w:trPr>
        <w:tc>
          <w:tcPr>
            <w:tcW w:w="4455" w:type="dxa"/>
            <w:vAlign w:val="center"/>
          </w:tcPr>
          <w:p w:rsidR="00514F32" w:rsidRDefault="00514F32" w:rsidP="00514F32">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买方：临澧冀东水泥有限公司</w:t>
            </w:r>
          </w:p>
        </w:tc>
        <w:tc>
          <w:tcPr>
            <w:tcW w:w="4455" w:type="dxa"/>
            <w:vAlign w:val="center"/>
          </w:tcPr>
          <w:p w:rsidR="00514F32" w:rsidRDefault="00514F32" w:rsidP="003F7EBC">
            <w:pPr>
              <w:rPr>
                <w:sz w:val="24"/>
              </w:rPr>
            </w:pPr>
            <w:r>
              <w:rPr>
                <w:rFonts w:hint="eastAsia"/>
                <w:sz w:val="24"/>
              </w:rPr>
              <w:t>卖方：</w:t>
            </w:r>
            <w:r w:rsidR="003F7EBC">
              <w:rPr>
                <w:rFonts w:hint="eastAsia"/>
                <w:sz w:val="24"/>
              </w:rPr>
              <w:t xml:space="preserve"> </w:t>
            </w:r>
          </w:p>
        </w:tc>
      </w:tr>
      <w:tr w:rsidR="00514F32" w:rsidTr="008B6F9A">
        <w:trPr>
          <w:trHeight w:val="397"/>
          <w:jc w:val="center"/>
        </w:trPr>
        <w:tc>
          <w:tcPr>
            <w:tcW w:w="4455" w:type="dxa"/>
            <w:vAlign w:val="center"/>
          </w:tcPr>
          <w:p w:rsidR="00514F32" w:rsidRDefault="00514F32" w:rsidP="00514F32">
            <w:pPr>
              <w:spacing w:line="440" w:lineRule="exact"/>
              <w:ind w:left="721" w:hanging="721"/>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地址：湖南省常德市临澧县新安镇龙凤村</w:t>
            </w:r>
          </w:p>
        </w:tc>
        <w:tc>
          <w:tcPr>
            <w:tcW w:w="4455" w:type="dxa"/>
            <w:vAlign w:val="center"/>
          </w:tcPr>
          <w:p w:rsidR="00514F32" w:rsidRDefault="00514F32" w:rsidP="003F7EBC">
            <w:pPr>
              <w:spacing w:line="300" w:lineRule="auto"/>
              <w:rPr>
                <w:sz w:val="24"/>
              </w:rPr>
            </w:pPr>
            <w:r>
              <w:rPr>
                <w:rFonts w:hint="eastAsia"/>
                <w:sz w:val="24"/>
              </w:rPr>
              <w:t>地址</w:t>
            </w:r>
            <w:r>
              <w:rPr>
                <w:sz w:val="24"/>
              </w:rPr>
              <w:t xml:space="preserve">: </w:t>
            </w:r>
            <w:r w:rsidR="003F7EBC">
              <w:rPr>
                <w:rFonts w:hint="eastAsia"/>
                <w:sz w:val="24"/>
              </w:rPr>
              <w:t xml:space="preserve"> </w:t>
            </w:r>
          </w:p>
        </w:tc>
      </w:tr>
      <w:tr w:rsidR="00514F32" w:rsidTr="008B6F9A">
        <w:trPr>
          <w:trHeight w:val="397"/>
          <w:jc w:val="center"/>
        </w:trPr>
        <w:tc>
          <w:tcPr>
            <w:tcW w:w="4455" w:type="dxa"/>
            <w:vAlign w:val="center"/>
          </w:tcPr>
          <w:p w:rsidR="00514F32" w:rsidRDefault="00514F32" w:rsidP="00514F32">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法人代表：马强勇</w:t>
            </w:r>
          </w:p>
        </w:tc>
        <w:tc>
          <w:tcPr>
            <w:tcW w:w="4455" w:type="dxa"/>
            <w:vAlign w:val="center"/>
          </w:tcPr>
          <w:p w:rsidR="00514F32" w:rsidRDefault="00514F32" w:rsidP="003F7EBC">
            <w:pPr>
              <w:spacing w:line="440" w:lineRule="exact"/>
              <w:rPr>
                <w:sz w:val="24"/>
              </w:rPr>
            </w:pPr>
            <w:r>
              <w:rPr>
                <w:rFonts w:hint="eastAsia"/>
                <w:sz w:val="24"/>
              </w:rPr>
              <w:t>法人代表：</w:t>
            </w:r>
            <w:r w:rsidR="003F7EBC">
              <w:rPr>
                <w:rFonts w:hint="eastAsia"/>
                <w:sz w:val="24"/>
              </w:rPr>
              <w:t xml:space="preserve"> </w:t>
            </w:r>
          </w:p>
        </w:tc>
      </w:tr>
      <w:tr w:rsidR="00514F32" w:rsidTr="008B6F9A">
        <w:trPr>
          <w:trHeight w:val="80"/>
          <w:jc w:val="center"/>
        </w:trPr>
        <w:tc>
          <w:tcPr>
            <w:tcW w:w="4455" w:type="dxa"/>
            <w:vAlign w:val="center"/>
          </w:tcPr>
          <w:p w:rsidR="00514F32" w:rsidRDefault="00514F32" w:rsidP="00514F32">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w:t>
            </w:r>
          </w:p>
        </w:tc>
        <w:tc>
          <w:tcPr>
            <w:tcW w:w="4455" w:type="dxa"/>
            <w:vAlign w:val="center"/>
          </w:tcPr>
          <w:p w:rsidR="00514F32" w:rsidRDefault="00514F32" w:rsidP="00514F32">
            <w:pPr>
              <w:spacing w:line="440" w:lineRule="exact"/>
              <w:rPr>
                <w:sz w:val="24"/>
              </w:rPr>
            </w:pPr>
            <w:r>
              <w:rPr>
                <w:rFonts w:hint="eastAsia"/>
                <w:sz w:val="24"/>
              </w:rPr>
              <w:t>委托代理人：</w:t>
            </w:r>
          </w:p>
        </w:tc>
      </w:tr>
      <w:tr w:rsidR="00514F32" w:rsidTr="008B6F9A">
        <w:trPr>
          <w:trHeight w:val="454"/>
          <w:jc w:val="center"/>
        </w:trPr>
        <w:tc>
          <w:tcPr>
            <w:tcW w:w="4455" w:type="dxa"/>
            <w:vAlign w:val="center"/>
          </w:tcPr>
          <w:p w:rsidR="00514F32" w:rsidRDefault="00514F32" w:rsidP="00514F32">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电话：0736-5688923   </w:t>
            </w:r>
          </w:p>
        </w:tc>
        <w:tc>
          <w:tcPr>
            <w:tcW w:w="4455" w:type="dxa"/>
            <w:vAlign w:val="center"/>
          </w:tcPr>
          <w:p w:rsidR="00514F32" w:rsidRDefault="00514F32" w:rsidP="003F7EBC">
            <w:pPr>
              <w:spacing w:line="360" w:lineRule="auto"/>
              <w:rPr>
                <w:sz w:val="24"/>
              </w:rPr>
            </w:pPr>
            <w:r>
              <w:rPr>
                <w:rFonts w:hint="eastAsia"/>
                <w:sz w:val="24"/>
              </w:rPr>
              <w:t>电话：</w:t>
            </w:r>
            <w:r w:rsidR="003F7EBC">
              <w:rPr>
                <w:sz w:val="24"/>
              </w:rPr>
              <w:t xml:space="preserve"> </w:t>
            </w:r>
          </w:p>
        </w:tc>
      </w:tr>
      <w:tr w:rsidR="00514F32" w:rsidTr="008B6F9A">
        <w:trPr>
          <w:trHeight w:val="397"/>
          <w:jc w:val="center"/>
        </w:trPr>
        <w:tc>
          <w:tcPr>
            <w:tcW w:w="4455" w:type="dxa"/>
            <w:vAlign w:val="center"/>
          </w:tcPr>
          <w:p w:rsidR="00514F32" w:rsidRDefault="00514F32" w:rsidP="00514F32">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开户行：建设银行临澧支行</w:t>
            </w:r>
          </w:p>
        </w:tc>
        <w:tc>
          <w:tcPr>
            <w:tcW w:w="4455" w:type="dxa"/>
            <w:vAlign w:val="center"/>
          </w:tcPr>
          <w:p w:rsidR="00514F32" w:rsidRDefault="00514F32" w:rsidP="004265ED">
            <w:pPr>
              <w:spacing w:line="360" w:lineRule="auto"/>
              <w:ind w:rightChars="-270" w:right="-567"/>
              <w:rPr>
                <w:szCs w:val="21"/>
              </w:rPr>
            </w:pPr>
            <w:r w:rsidRPr="007A165B">
              <w:rPr>
                <w:rFonts w:hint="eastAsia"/>
                <w:szCs w:val="21"/>
              </w:rPr>
              <w:t>开户行：</w:t>
            </w:r>
            <w:r w:rsidR="003F7EBC">
              <w:rPr>
                <w:rFonts w:hint="eastAsia"/>
                <w:szCs w:val="21"/>
              </w:rPr>
              <w:t xml:space="preserve"> </w:t>
            </w:r>
          </w:p>
          <w:p w:rsidR="004265ED" w:rsidRPr="007A165B" w:rsidRDefault="004265ED" w:rsidP="003F7EBC">
            <w:pPr>
              <w:spacing w:line="360" w:lineRule="auto"/>
              <w:ind w:rightChars="-270" w:right="-567"/>
              <w:rPr>
                <w:szCs w:val="21"/>
              </w:rPr>
            </w:pPr>
            <w:r>
              <w:rPr>
                <w:rFonts w:hint="eastAsia"/>
                <w:szCs w:val="21"/>
              </w:rPr>
              <w:t>行</w:t>
            </w:r>
            <w:r>
              <w:rPr>
                <w:rFonts w:hint="eastAsia"/>
                <w:szCs w:val="21"/>
              </w:rPr>
              <w:t xml:space="preserve"> </w:t>
            </w:r>
            <w:r>
              <w:rPr>
                <w:rFonts w:hint="eastAsia"/>
                <w:szCs w:val="21"/>
              </w:rPr>
              <w:t>号：</w:t>
            </w:r>
            <w:r>
              <w:rPr>
                <w:rFonts w:hint="eastAsia"/>
                <w:szCs w:val="21"/>
              </w:rPr>
              <w:t xml:space="preserve"> </w:t>
            </w:r>
            <w:r>
              <w:rPr>
                <w:szCs w:val="21"/>
              </w:rPr>
              <w:t xml:space="preserve"> </w:t>
            </w:r>
            <w:r w:rsidR="003F7EBC">
              <w:rPr>
                <w:szCs w:val="21"/>
              </w:rPr>
              <w:t xml:space="preserve"> </w:t>
            </w:r>
          </w:p>
        </w:tc>
      </w:tr>
      <w:tr w:rsidR="00514F32" w:rsidTr="008B6F9A">
        <w:trPr>
          <w:trHeight w:val="397"/>
          <w:jc w:val="center"/>
        </w:trPr>
        <w:tc>
          <w:tcPr>
            <w:tcW w:w="4455" w:type="dxa"/>
          </w:tcPr>
          <w:p w:rsidR="00514F32" w:rsidRDefault="00514F32" w:rsidP="00514F32">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账号：43001580068052501619</w:t>
            </w:r>
          </w:p>
        </w:tc>
        <w:tc>
          <w:tcPr>
            <w:tcW w:w="4455" w:type="dxa"/>
            <w:vAlign w:val="center"/>
          </w:tcPr>
          <w:p w:rsidR="00514F32" w:rsidRDefault="00514F32" w:rsidP="003F7EBC">
            <w:pPr>
              <w:spacing w:line="360" w:lineRule="auto"/>
              <w:rPr>
                <w:sz w:val="24"/>
              </w:rPr>
            </w:pPr>
            <w:r>
              <w:rPr>
                <w:rFonts w:hint="eastAsia"/>
                <w:sz w:val="24"/>
              </w:rPr>
              <w:t>账号：</w:t>
            </w:r>
            <w:r w:rsidR="003F7EBC">
              <w:rPr>
                <w:sz w:val="24"/>
              </w:rPr>
              <w:t xml:space="preserve"> </w:t>
            </w:r>
          </w:p>
        </w:tc>
      </w:tr>
      <w:tr w:rsidR="00514F32" w:rsidTr="008B6F9A">
        <w:trPr>
          <w:trHeight w:val="397"/>
          <w:jc w:val="center"/>
        </w:trPr>
        <w:tc>
          <w:tcPr>
            <w:tcW w:w="4455" w:type="dxa"/>
          </w:tcPr>
          <w:p w:rsidR="00514F32" w:rsidRDefault="00514F32" w:rsidP="00514F32">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纳税人识别号：91430724670769345G</w:t>
            </w:r>
          </w:p>
        </w:tc>
        <w:tc>
          <w:tcPr>
            <w:tcW w:w="4455" w:type="dxa"/>
            <w:vAlign w:val="center"/>
          </w:tcPr>
          <w:p w:rsidR="00514F32" w:rsidRDefault="00514F32" w:rsidP="003F7EBC">
            <w:pPr>
              <w:spacing w:line="360" w:lineRule="auto"/>
              <w:rPr>
                <w:sz w:val="24"/>
              </w:rPr>
            </w:pPr>
            <w:r>
              <w:rPr>
                <w:rFonts w:hint="eastAsia"/>
                <w:sz w:val="24"/>
              </w:rPr>
              <w:t>税号：</w:t>
            </w:r>
            <w:r w:rsidR="003F7EBC">
              <w:rPr>
                <w:sz w:val="24"/>
              </w:rPr>
              <w:t xml:space="preserve"> </w:t>
            </w:r>
            <w:bookmarkStart w:id="0" w:name="_GoBack"/>
            <w:bookmarkEnd w:id="0"/>
          </w:p>
        </w:tc>
      </w:tr>
    </w:tbl>
    <w:p w:rsidR="008C5649" w:rsidRDefault="008C5649">
      <w:pPr>
        <w:rPr>
          <w:rFonts w:asciiTheme="minorEastAsia" w:eastAsiaTheme="minorEastAsia" w:hAnsiTheme="minorEastAsia" w:cstheme="minorEastAsia"/>
        </w:rPr>
      </w:pPr>
    </w:p>
    <w:p w:rsidR="008C5649" w:rsidRDefault="008C5649">
      <w:pPr>
        <w:rPr>
          <w:rFonts w:asciiTheme="minorEastAsia" w:eastAsiaTheme="minorEastAsia" w:hAnsiTheme="minorEastAsia" w:cstheme="minorEastAsia"/>
        </w:rPr>
      </w:pPr>
    </w:p>
    <w:p w:rsidR="008C5649" w:rsidRDefault="008C5649">
      <w:pPr>
        <w:rPr>
          <w:rFonts w:asciiTheme="minorEastAsia" w:eastAsiaTheme="minorEastAsia" w:hAnsiTheme="minorEastAsia" w:cstheme="minorEastAsia"/>
        </w:rPr>
      </w:pPr>
    </w:p>
    <w:p w:rsidR="008C5649" w:rsidRDefault="008C5649">
      <w:pPr>
        <w:spacing w:line="360" w:lineRule="auto"/>
        <w:jc w:val="center"/>
        <w:outlineLvl w:val="0"/>
        <w:rPr>
          <w:rFonts w:asciiTheme="minorEastAsia" w:eastAsiaTheme="minorEastAsia" w:hAnsiTheme="minorEastAsia" w:cstheme="minorEastAsia"/>
          <w:sz w:val="36"/>
          <w:szCs w:val="36"/>
        </w:rPr>
      </w:pPr>
    </w:p>
    <w:p w:rsidR="008C5649" w:rsidRDefault="008C5649"/>
    <w:sectPr w:rsidR="008C5649">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cols w:space="720"/>
      <w:titlePg/>
      <w:docGrid w:type="line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246" w:rsidRDefault="007F3246">
      <w:r>
        <w:separator/>
      </w:r>
    </w:p>
  </w:endnote>
  <w:endnote w:type="continuationSeparator" w:id="0">
    <w:p w:rsidR="007F3246" w:rsidRDefault="007F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49" w:rsidRDefault="0000356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10</w:t>
    </w:r>
    <w:r>
      <w:fldChar w:fldCharType="end"/>
    </w:r>
  </w:p>
  <w:p w:rsidR="008C5649" w:rsidRDefault="008C564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49" w:rsidRDefault="00003562">
    <w:pPr>
      <w:pStyle w:val="a3"/>
      <w:framePr w:wrap="around" w:vAnchor="text" w:hAnchor="margin" w:xAlign="center" w:y="1"/>
      <w:rPr>
        <w:rStyle w:val="a5"/>
      </w:rPr>
    </w:pPr>
    <w:r>
      <w:fldChar w:fldCharType="begin"/>
    </w:r>
    <w:r>
      <w:rPr>
        <w:rStyle w:val="a5"/>
      </w:rPr>
      <w:instrText xml:space="preserve">PAGE  </w:instrText>
    </w:r>
    <w:r>
      <w:fldChar w:fldCharType="separate"/>
    </w:r>
    <w:r w:rsidR="003F7EBC">
      <w:rPr>
        <w:rStyle w:val="a5"/>
        <w:noProof/>
      </w:rPr>
      <w:t>4</w:t>
    </w:r>
    <w:r>
      <w:fldChar w:fldCharType="end"/>
    </w:r>
  </w:p>
  <w:p w:rsidR="008C5649" w:rsidRDefault="008C5649">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49" w:rsidRDefault="00003562">
    <w:pPr>
      <w:pStyle w:val="a3"/>
      <w:jc w:val="center"/>
    </w:pPr>
    <w:r>
      <w:fldChar w:fldCharType="begin"/>
    </w:r>
    <w:r>
      <w:instrText xml:space="preserve"> PAGE   \* MERGEFORMAT </w:instrText>
    </w:r>
    <w:r>
      <w:fldChar w:fldCharType="separate"/>
    </w:r>
    <w:r w:rsidR="003F7EBC" w:rsidRPr="003F7EBC">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246" w:rsidRDefault="007F3246">
      <w:r>
        <w:separator/>
      </w:r>
    </w:p>
  </w:footnote>
  <w:footnote w:type="continuationSeparator" w:id="0">
    <w:p w:rsidR="007F3246" w:rsidRDefault="007F32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49" w:rsidRDefault="008C5649">
    <w:pPr>
      <w:pStyle w:val="a4"/>
      <w:pBdr>
        <w:bottom w:val="single" w:sz="6" w:space="3"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49" w:rsidRDefault="008C5649">
    <w:pPr>
      <w:pStyle w:val="a4"/>
      <w:pBdr>
        <w:bottom w:val="single" w:sz="6" w:space="3"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ED02BA"/>
    <w:multiLevelType w:val="singleLevel"/>
    <w:tmpl w:val="DDED02BA"/>
    <w:lvl w:ilvl="0">
      <w:start w:val="2"/>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EC5846"/>
    <w:rsid w:val="00003562"/>
    <w:rsid w:val="00082FD9"/>
    <w:rsid w:val="003F7EBC"/>
    <w:rsid w:val="004265ED"/>
    <w:rsid w:val="004B6200"/>
    <w:rsid w:val="00514F32"/>
    <w:rsid w:val="005C5391"/>
    <w:rsid w:val="006566B6"/>
    <w:rsid w:val="006E07FA"/>
    <w:rsid w:val="00720C53"/>
    <w:rsid w:val="007A165B"/>
    <w:rsid w:val="007A3073"/>
    <w:rsid w:val="007F3246"/>
    <w:rsid w:val="008C5649"/>
    <w:rsid w:val="00984EA9"/>
    <w:rsid w:val="3BE44ACE"/>
    <w:rsid w:val="6BEC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D4366"/>
  <w15:docId w15:val="{98AB2DD7-B6F1-416C-A085-9F28A601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uiPriority w:val="99"/>
    <w:pPr>
      <w:pBdr>
        <w:bottom w:val="single" w:sz="6" w:space="1" w:color="auto"/>
      </w:pBdr>
      <w:tabs>
        <w:tab w:val="center" w:pos="4153"/>
        <w:tab w:val="right" w:pos="8306"/>
      </w:tabs>
      <w:snapToGrid w:val="0"/>
      <w:jc w:val="center"/>
    </w:pPr>
    <w:rPr>
      <w:sz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张叶成</dc:creator>
  <cp:lastModifiedBy>张叶成</cp:lastModifiedBy>
  <cp:revision>2</cp:revision>
  <dcterms:created xsi:type="dcterms:W3CDTF">2021-11-22T08:29:00Z</dcterms:created>
  <dcterms:modified xsi:type="dcterms:W3CDTF">2021-11-22T08:29:00Z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