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BF71B" w14:textId="27BD144F" w:rsidR="00801B70" w:rsidRDefault="00801B70" w:rsidP="00801B70">
      <w:pPr>
        <w:tabs>
          <w:tab w:val="left" w:pos="2590"/>
        </w:tabs>
        <w:adjustRightInd w:val="0"/>
        <w:spacing w:line="400" w:lineRule="exact"/>
        <w:jc w:val="center"/>
        <w:rPr>
          <w:rFonts w:ascii="方正小标宋简体" w:eastAsia="方正小标宋简体" w:hAnsiTheme="minorEastAsia"/>
          <w:sz w:val="32"/>
          <w:szCs w:val="32"/>
        </w:rPr>
      </w:pPr>
      <w:r>
        <w:rPr>
          <w:rFonts w:ascii="方正小标宋简体" w:eastAsia="方正小标宋简体" w:hAnsiTheme="minorEastAsia" w:hint="eastAsia"/>
          <w:sz w:val="32"/>
          <w:szCs w:val="32"/>
        </w:rPr>
        <w:t>报 价 单</w:t>
      </w:r>
    </w:p>
    <w:p w14:paraId="77C3AFC8" w14:textId="77777777" w:rsidR="00801B70" w:rsidRDefault="00801B70" w:rsidP="00801B70">
      <w:pPr>
        <w:tabs>
          <w:tab w:val="left" w:pos="2590"/>
        </w:tabs>
        <w:adjustRightInd w:val="0"/>
        <w:spacing w:line="400" w:lineRule="exact"/>
        <w:jc w:val="center"/>
        <w:rPr>
          <w:rFonts w:ascii="方正小标宋简体" w:eastAsia="方正小标宋简体" w:hAnsiTheme="minorEastAsia"/>
          <w:sz w:val="32"/>
          <w:szCs w:val="32"/>
        </w:rPr>
      </w:pPr>
    </w:p>
    <w:p w14:paraId="293B77DB" w14:textId="77777777" w:rsidR="00801B70" w:rsidRDefault="00801B70" w:rsidP="00801B70">
      <w:pPr>
        <w:tabs>
          <w:tab w:val="left" w:pos="2590"/>
        </w:tabs>
        <w:adjustRightInd w:val="0"/>
        <w:spacing w:line="400" w:lineRule="exact"/>
        <w:ind w:firstLineChars="500" w:firstLine="105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投标人：                                    全权代表：</w:t>
      </w:r>
    </w:p>
    <w:p w14:paraId="6971CB1F" w14:textId="77777777" w:rsidR="00801B70" w:rsidRDefault="00801B70" w:rsidP="00801B70">
      <w:pPr>
        <w:tabs>
          <w:tab w:val="left" w:pos="2590"/>
        </w:tabs>
        <w:adjustRightInd w:val="0"/>
        <w:spacing w:line="400" w:lineRule="exac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（公章）                                    （签章）</w:t>
      </w:r>
    </w:p>
    <w:p w14:paraId="4D8A57CD" w14:textId="78413A57" w:rsidR="00801B70" w:rsidRDefault="00801B70" w:rsidP="00801B70">
      <w:pPr>
        <w:tabs>
          <w:tab w:val="left" w:pos="2590"/>
        </w:tabs>
        <w:adjustRightInd w:val="0"/>
        <w:spacing w:line="400" w:lineRule="exac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1.报价应为包括人工、机具等全部费用</w:t>
      </w:r>
      <w:r w:rsidRPr="000430BD">
        <w:rPr>
          <w:rFonts w:asciiTheme="minorEastAsia" w:eastAsiaTheme="minorEastAsia" w:hAnsiTheme="minorEastAsia" w:hint="eastAsia"/>
          <w:color w:val="FF0000"/>
          <w:szCs w:val="21"/>
        </w:rPr>
        <w:t>。</w:t>
      </w:r>
    </w:p>
    <w:p w14:paraId="4F5730C2" w14:textId="4CA1DEBC" w:rsidR="00801B70" w:rsidRDefault="00801B70" w:rsidP="00801B70">
      <w:pPr>
        <w:tabs>
          <w:tab w:val="left" w:pos="2590"/>
        </w:tabs>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2.投标人如需有偿提供其他</w:t>
      </w:r>
      <w:proofErr w:type="gramStart"/>
      <w:r>
        <w:rPr>
          <w:rFonts w:asciiTheme="minorEastAsia" w:eastAsiaTheme="minorEastAsia" w:hAnsiTheme="minorEastAsia" w:hint="eastAsia"/>
          <w:szCs w:val="21"/>
        </w:rPr>
        <w:t>服务请</w:t>
      </w:r>
      <w:proofErr w:type="gramEnd"/>
      <w:r>
        <w:rPr>
          <w:rFonts w:asciiTheme="minorEastAsia" w:eastAsiaTheme="minorEastAsia" w:hAnsiTheme="minorEastAsia" w:hint="eastAsia"/>
          <w:szCs w:val="21"/>
        </w:rPr>
        <w:t>另行说明。</w:t>
      </w:r>
    </w:p>
    <w:p w14:paraId="78EAB054" w14:textId="77777777" w:rsidR="00B93543" w:rsidRDefault="00B93543" w:rsidP="00801B70">
      <w:pPr>
        <w:tabs>
          <w:tab w:val="left" w:pos="2590"/>
        </w:tabs>
        <w:adjustRightInd w:val="0"/>
        <w:spacing w:line="400" w:lineRule="exact"/>
        <w:jc w:val="left"/>
        <w:rPr>
          <w:rFonts w:asciiTheme="minorEastAsia" w:eastAsiaTheme="minorEastAsia" w:hAnsiTheme="minorEastAsia"/>
          <w:szCs w:val="21"/>
        </w:rPr>
      </w:pPr>
    </w:p>
    <w:tbl>
      <w:tblPr>
        <w:tblW w:w="7939" w:type="dxa"/>
        <w:tblInd w:w="-176" w:type="dxa"/>
        <w:tblLook w:val="04A0" w:firstRow="1" w:lastRow="0" w:firstColumn="1" w:lastColumn="0" w:noHBand="0" w:noVBand="1"/>
      </w:tblPr>
      <w:tblGrid>
        <w:gridCol w:w="804"/>
        <w:gridCol w:w="1860"/>
        <w:gridCol w:w="1120"/>
        <w:gridCol w:w="753"/>
        <w:gridCol w:w="992"/>
        <w:gridCol w:w="1134"/>
        <w:gridCol w:w="1276"/>
      </w:tblGrid>
      <w:tr w:rsidR="00B93543" w:rsidRPr="00B93543" w14:paraId="6B07E596" w14:textId="77777777" w:rsidTr="00230948">
        <w:trPr>
          <w:trHeight w:val="540"/>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CDD0"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序号</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7D1653A"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项目名称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725328A" w14:textId="77777777" w:rsidR="00B93543" w:rsidRPr="00B93543" w:rsidRDefault="00B93543" w:rsidP="00230948">
            <w:pPr>
              <w:widowControl/>
              <w:jc w:val="center"/>
              <w:rPr>
                <w:rFonts w:ascii="宋体" w:hAnsi="宋体" w:cs="宋体"/>
                <w:color w:val="000000"/>
                <w:kern w:val="0"/>
                <w:sz w:val="22"/>
                <w:szCs w:val="22"/>
              </w:rPr>
            </w:pPr>
            <w:proofErr w:type="gramStart"/>
            <w:r w:rsidRPr="00B93543">
              <w:rPr>
                <w:rFonts w:ascii="宋体" w:hAnsi="宋体" w:cs="宋体" w:hint="eastAsia"/>
                <w:color w:val="000000"/>
                <w:kern w:val="0"/>
                <w:sz w:val="22"/>
                <w:szCs w:val="22"/>
              </w:rPr>
              <w:t>规</w:t>
            </w:r>
            <w:proofErr w:type="gramEnd"/>
            <w:r w:rsidRPr="00B93543">
              <w:rPr>
                <w:rFonts w:ascii="宋体" w:hAnsi="宋体" w:cs="宋体" w:hint="eastAsia"/>
                <w:color w:val="000000"/>
                <w:kern w:val="0"/>
                <w:sz w:val="22"/>
                <w:szCs w:val="22"/>
              </w:rPr>
              <w:t xml:space="preserve">  格</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910DB7B" w14:textId="77777777" w:rsidR="00B93543" w:rsidRPr="00B93543" w:rsidRDefault="00B93543" w:rsidP="00230948">
            <w:pPr>
              <w:widowControl/>
              <w:jc w:val="center"/>
              <w:rPr>
                <w:rFonts w:ascii="宋体" w:hAnsi="宋体" w:cs="宋体"/>
                <w:color w:val="000000"/>
                <w:kern w:val="0"/>
                <w:sz w:val="22"/>
                <w:szCs w:val="22"/>
              </w:rPr>
            </w:pPr>
            <w:proofErr w:type="gramStart"/>
            <w:r w:rsidRPr="00B93543">
              <w:rPr>
                <w:rFonts w:ascii="宋体" w:hAnsi="宋体" w:cs="宋体" w:hint="eastAsia"/>
                <w:color w:val="000000"/>
                <w:kern w:val="0"/>
                <w:sz w:val="22"/>
                <w:szCs w:val="22"/>
              </w:rPr>
              <w:t>暂估数量</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C0E78F"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8F2CB0"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含税综合单价（元）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003BED"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合价（元）</w:t>
            </w:r>
          </w:p>
        </w:tc>
      </w:tr>
      <w:tr w:rsidR="00B93543" w:rsidRPr="00B93543" w14:paraId="48F67881" w14:textId="77777777" w:rsidTr="00230948">
        <w:trPr>
          <w:trHeight w:val="42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F9A50"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1</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70CFBB69"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平台制作安装</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C55AEDE"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结合现场</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2E226114"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F2FB6D"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58F9AE" w14:textId="031E820D" w:rsidR="00B93543" w:rsidRPr="00B93543" w:rsidRDefault="00B93543" w:rsidP="00230948">
            <w:pPr>
              <w:widowControl/>
              <w:jc w:val="center"/>
              <w:rPr>
                <w:rFonts w:ascii="宋体" w:hAnsi="宋体" w:cs="宋体"/>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60D5CA" w14:textId="382BCB2E" w:rsidR="00B93543" w:rsidRPr="00B93543" w:rsidRDefault="00B93543" w:rsidP="00230948">
            <w:pPr>
              <w:widowControl/>
              <w:jc w:val="center"/>
              <w:rPr>
                <w:rFonts w:ascii="宋体" w:hAnsi="宋体" w:cs="宋体"/>
                <w:color w:val="000000"/>
                <w:kern w:val="0"/>
                <w:sz w:val="22"/>
                <w:szCs w:val="22"/>
              </w:rPr>
            </w:pPr>
          </w:p>
        </w:tc>
      </w:tr>
      <w:tr w:rsidR="00B93543" w:rsidRPr="00B93543" w14:paraId="58E9F160" w14:textId="77777777" w:rsidTr="00230948">
        <w:trPr>
          <w:trHeight w:val="495"/>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3279C9B3"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2</w:t>
            </w:r>
          </w:p>
        </w:tc>
        <w:tc>
          <w:tcPr>
            <w:tcW w:w="1860" w:type="dxa"/>
            <w:tcBorders>
              <w:top w:val="nil"/>
              <w:left w:val="nil"/>
              <w:bottom w:val="single" w:sz="4" w:space="0" w:color="auto"/>
              <w:right w:val="single" w:sz="4" w:space="0" w:color="auto"/>
            </w:tcBorders>
            <w:shd w:val="clear" w:color="auto" w:fill="auto"/>
            <w:noWrap/>
            <w:vAlign w:val="center"/>
            <w:hideMark/>
          </w:tcPr>
          <w:p w14:paraId="053BB3E5"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监测孔</w:t>
            </w:r>
          </w:p>
        </w:tc>
        <w:tc>
          <w:tcPr>
            <w:tcW w:w="1120" w:type="dxa"/>
            <w:tcBorders>
              <w:top w:val="nil"/>
              <w:left w:val="nil"/>
              <w:bottom w:val="single" w:sz="4" w:space="0" w:color="auto"/>
              <w:right w:val="single" w:sz="4" w:space="0" w:color="auto"/>
            </w:tcBorders>
            <w:shd w:val="clear" w:color="auto" w:fill="auto"/>
            <w:noWrap/>
            <w:vAlign w:val="center"/>
            <w:hideMark/>
          </w:tcPr>
          <w:p w14:paraId="5E70FFD4" w14:textId="7257F57C" w:rsidR="00B93543" w:rsidRPr="00B93543" w:rsidRDefault="00D37FED" w:rsidP="00230948">
            <w:pPr>
              <w:widowControl/>
              <w:jc w:val="center"/>
              <w:rPr>
                <w:rFonts w:ascii="宋体" w:hAnsi="宋体" w:cs="宋体"/>
                <w:color w:val="000000"/>
                <w:kern w:val="0"/>
                <w:sz w:val="22"/>
                <w:szCs w:val="22"/>
              </w:rPr>
            </w:pPr>
            <w:r w:rsidRPr="00D37FED">
              <w:rPr>
                <w:rFonts w:ascii="宋体" w:hAnsi="宋体" w:cs="宋体" w:hint="eastAsia"/>
                <w:color w:val="000000"/>
                <w:kern w:val="0"/>
                <w:sz w:val="22"/>
                <w:szCs w:val="22"/>
              </w:rPr>
              <w:t>DN80</w:t>
            </w:r>
          </w:p>
        </w:tc>
        <w:tc>
          <w:tcPr>
            <w:tcW w:w="753" w:type="dxa"/>
            <w:tcBorders>
              <w:top w:val="nil"/>
              <w:left w:val="nil"/>
              <w:bottom w:val="single" w:sz="4" w:space="0" w:color="auto"/>
              <w:right w:val="single" w:sz="4" w:space="0" w:color="auto"/>
            </w:tcBorders>
            <w:shd w:val="clear" w:color="auto" w:fill="auto"/>
            <w:noWrap/>
            <w:vAlign w:val="center"/>
            <w:hideMark/>
          </w:tcPr>
          <w:p w14:paraId="3013453A"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45</w:t>
            </w:r>
          </w:p>
        </w:tc>
        <w:tc>
          <w:tcPr>
            <w:tcW w:w="992" w:type="dxa"/>
            <w:tcBorders>
              <w:top w:val="nil"/>
              <w:left w:val="nil"/>
              <w:bottom w:val="single" w:sz="4" w:space="0" w:color="auto"/>
              <w:right w:val="single" w:sz="4" w:space="0" w:color="auto"/>
            </w:tcBorders>
            <w:shd w:val="clear" w:color="auto" w:fill="auto"/>
            <w:noWrap/>
            <w:vAlign w:val="center"/>
            <w:hideMark/>
          </w:tcPr>
          <w:p w14:paraId="6E539A69" w14:textId="77777777" w:rsidR="00B93543" w:rsidRPr="00B93543" w:rsidRDefault="00B93543" w:rsidP="00230948">
            <w:pPr>
              <w:widowControl/>
              <w:jc w:val="center"/>
              <w:rPr>
                <w:rFonts w:ascii="宋体" w:hAnsi="宋体" w:cs="宋体"/>
                <w:color w:val="000000"/>
                <w:kern w:val="0"/>
                <w:sz w:val="22"/>
                <w:szCs w:val="22"/>
              </w:rPr>
            </w:pPr>
            <w:proofErr w:type="gramStart"/>
            <w:r w:rsidRPr="00B93543">
              <w:rPr>
                <w:rFonts w:ascii="宋体" w:hAnsi="宋体"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auto" w:fill="auto"/>
            <w:noWrap/>
            <w:vAlign w:val="center"/>
          </w:tcPr>
          <w:p w14:paraId="7AB7CAD5" w14:textId="112A0B07" w:rsidR="00B93543" w:rsidRPr="00B93543" w:rsidRDefault="00B93543" w:rsidP="00230948">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7418DCD" w14:textId="446FD423" w:rsidR="00B93543" w:rsidRPr="00B93543" w:rsidRDefault="00B93543" w:rsidP="00230948">
            <w:pPr>
              <w:widowControl/>
              <w:jc w:val="center"/>
              <w:rPr>
                <w:rFonts w:ascii="宋体" w:hAnsi="宋体" w:cs="宋体"/>
                <w:color w:val="000000"/>
                <w:kern w:val="0"/>
                <w:sz w:val="22"/>
                <w:szCs w:val="22"/>
              </w:rPr>
            </w:pPr>
          </w:p>
        </w:tc>
      </w:tr>
      <w:tr w:rsidR="00B93543" w:rsidRPr="00B93543" w14:paraId="570ACE54" w14:textId="77777777" w:rsidTr="00230948">
        <w:trPr>
          <w:trHeight w:val="465"/>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21DDCC0A"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3</w:t>
            </w:r>
          </w:p>
        </w:tc>
        <w:tc>
          <w:tcPr>
            <w:tcW w:w="1860" w:type="dxa"/>
            <w:tcBorders>
              <w:top w:val="nil"/>
              <w:left w:val="nil"/>
              <w:bottom w:val="single" w:sz="4" w:space="0" w:color="auto"/>
              <w:right w:val="single" w:sz="4" w:space="0" w:color="auto"/>
            </w:tcBorders>
            <w:shd w:val="clear" w:color="auto" w:fill="auto"/>
            <w:noWrap/>
            <w:vAlign w:val="center"/>
            <w:hideMark/>
          </w:tcPr>
          <w:p w14:paraId="54E95F24"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排风筒制作安装</w:t>
            </w:r>
          </w:p>
        </w:tc>
        <w:tc>
          <w:tcPr>
            <w:tcW w:w="1120" w:type="dxa"/>
            <w:tcBorders>
              <w:top w:val="nil"/>
              <w:left w:val="nil"/>
              <w:bottom w:val="single" w:sz="4" w:space="0" w:color="auto"/>
              <w:right w:val="single" w:sz="4" w:space="0" w:color="auto"/>
            </w:tcBorders>
            <w:shd w:val="clear" w:color="auto" w:fill="auto"/>
            <w:noWrap/>
            <w:vAlign w:val="center"/>
            <w:hideMark/>
          </w:tcPr>
          <w:p w14:paraId="17F3DB2C" w14:textId="77777777" w:rsidR="00B93543" w:rsidRPr="00D37FED" w:rsidRDefault="00B93543" w:rsidP="00230948">
            <w:pPr>
              <w:widowControl/>
              <w:jc w:val="center"/>
              <w:rPr>
                <w:rFonts w:ascii="宋体" w:hAnsi="宋体" w:cs="宋体"/>
                <w:color w:val="000000"/>
                <w:kern w:val="0"/>
                <w:sz w:val="22"/>
                <w:szCs w:val="22"/>
              </w:rPr>
            </w:pPr>
            <w:r w:rsidRPr="00D37FED">
              <w:rPr>
                <w:rFonts w:ascii="宋体" w:hAnsi="宋体" w:cs="宋体" w:hint="eastAsia"/>
                <w:color w:val="000000"/>
                <w:kern w:val="0"/>
                <w:sz w:val="22"/>
                <w:szCs w:val="22"/>
              </w:rPr>
              <w:t>Φ400mm</w:t>
            </w:r>
          </w:p>
        </w:tc>
        <w:tc>
          <w:tcPr>
            <w:tcW w:w="753" w:type="dxa"/>
            <w:tcBorders>
              <w:top w:val="nil"/>
              <w:left w:val="nil"/>
              <w:bottom w:val="single" w:sz="4" w:space="0" w:color="auto"/>
              <w:right w:val="single" w:sz="4" w:space="0" w:color="auto"/>
            </w:tcBorders>
            <w:shd w:val="clear" w:color="auto" w:fill="auto"/>
            <w:noWrap/>
            <w:vAlign w:val="center"/>
            <w:hideMark/>
          </w:tcPr>
          <w:p w14:paraId="012BDA77"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42</w:t>
            </w:r>
          </w:p>
        </w:tc>
        <w:tc>
          <w:tcPr>
            <w:tcW w:w="992" w:type="dxa"/>
            <w:tcBorders>
              <w:top w:val="nil"/>
              <w:left w:val="nil"/>
              <w:bottom w:val="single" w:sz="4" w:space="0" w:color="auto"/>
              <w:right w:val="single" w:sz="4" w:space="0" w:color="auto"/>
            </w:tcBorders>
            <w:shd w:val="clear" w:color="auto" w:fill="auto"/>
            <w:noWrap/>
            <w:vAlign w:val="center"/>
            <w:hideMark/>
          </w:tcPr>
          <w:p w14:paraId="0A68B28B"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m</w:t>
            </w:r>
          </w:p>
        </w:tc>
        <w:tc>
          <w:tcPr>
            <w:tcW w:w="1134" w:type="dxa"/>
            <w:tcBorders>
              <w:top w:val="nil"/>
              <w:left w:val="nil"/>
              <w:bottom w:val="single" w:sz="4" w:space="0" w:color="auto"/>
              <w:right w:val="single" w:sz="4" w:space="0" w:color="auto"/>
            </w:tcBorders>
            <w:shd w:val="clear" w:color="auto" w:fill="auto"/>
            <w:noWrap/>
            <w:vAlign w:val="center"/>
          </w:tcPr>
          <w:p w14:paraId="55805F38" w14:textId="32017C40" w:rsidR="00B93543" w:rsidRPr="00B93543" w:rsidRDefault="00B93543" w:rsidP="00230948">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34E89D6" w14:textId="14F5BA87" w:rsidR="00B93543" w:rsidRPr="00B93543" w:rsidRDefault="00B93543" w:rsidP="00230948">
            <w:pPr>
              <w:widowControl/>
              <w:jc w:val="center"/>
              <w:rPr>
                <w:rFonts w:ascii="宋体" w:hAnsi="宋体" w:cs="宋体"/>
                <w:color w:val="000000"/>
                <w:kern w:val="0"/>
                <w:sz w:val="22"/>
                <w:szCs w:val="22"/>
              </w:rPr>
            </w:pPr>
          </w:p>
        </w:tc>
      </w:tr>
      <w:tr w:rsidR="00B93543" w:rsidRPr="00B93543" w14:paraId="6A8E2194" w14:textId="77777777" w:rsidTr="00230948">
        <w:trPr>
          <w:trHeight w:val="525"/>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549A4275"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4</w:t>
            </w:r>
          </w:p>
        </w:tc>
        <w:tc>
          <w:tcPr>
            <w:tcW w:w="1860" w:type="dxa"/>
            <w:tcBorders>
              <w:top w:val="nil"/>
              <w:left w:val="nil"/>
              <w:bottom w:val="single" w:sz="4" w:space="0" w:color="auto"/>
              <w:right w:val="single" w:sz="4" w:space="0" w:color="auto"/>
            </w:tcBorders>
            <w:shd w:val="clear" w:color="auto" w:fill="auto"/>
            <w:noWrap/>
            <w:vAlign w:val="center"/>
            <w:hideMark/>
          </w:tcPr>
          <w:p w14:paraId="3CF46975"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垂直爬梯</w:t>
            </w:r>
          </w:p>
        </w:tc>
        <w:tc>
          <w:tcPr>
            <w:tcW w:w="1120" w:type="dxa"/>
            <w:tcBorders>
              <w:top w:val="nil"/>
              <w:left w:val="nil"/>
              <w:bottom w:val="single" w:sz="4" w:space="0" w:color="auto"/>
              <w:right w:val="single" w:sz="4" w:space="0" w:color="auto"/>
            </w:tcBorders>
            <w:shd w:val="clear" w:color="auto" w:fill="auto"/>
            <w:noWrap/>
            <w:vAlign w:val="center"/>
            <w:hideMark/>
          </w:tcPr>
          <w:p w14:paraId="077E7703"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600mm</w:t>
            </w:r>
          </w:p>
        </w:tc>
        <w:tc>
          <w:tcPr>
            <w:tcW w:w="753" w:type="dxa"/>
            <w:tcBorders>
              <w:top w:val="nil"/>
              <w:left w:val="nil"/>
              <w:bottom w:val="single" w:sz="4" w:space="0" w:color="auto"/>
              <w:right w:val="single" w:sz="4" w:space="0" w:color="auto"/>
            </w:tcBorders>
            <w:shd w:val="clear" w:color="auto" w:fill="auto"/>
            <w:noWrap/>
            <w:vAlign w:val="center"/>
            <w:hideMark/>
          </w:tcPr>
          <w:p w14:paraId="19A868D6"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4.6</w:t>
            </w:r>
          </w:p>
        </w:tc>
        <w:tc>
          <w:tcPr>
            <w:tcW w:w="992" w:type="dxa"/>
            <w:tcBorders>
              <w:top w:val="nil"/>
              <w:left w:val="nil"/>
              <w:bottom w:val="single" w:sz="4" w:space="0" w:color="auto"/>
              <w:right w:val="single" w:sz="4" w:space="0" w:color="auto"/>
            </w:tcBorders>
            <w:shd w:val="clear" w:color="auto" w:fill="auto"/>
            <w:noWrap/>
            <w:vAlign w:val="center"/>
            <w:hideMark/>
          </w:tcPr>
          <w:p w14:paraId="6CCA9CCD" w14:textId="77777777" w:rsidR="00B93543" w:rsidRPr="00B93543" w:rsidRDefault="00B93543"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m</w:t>
            </w:r>
          </w:p>
        </w:tc>
        <w:tc>
          <w:tcPr>
            <w:tcW w:w="1134" w:type="dxa"/>
            <w:tcBorders>
              <w:top w:val="nil"/>
              <w:left w:val="nil"/>
              <w:bottom w:val="single" w:sz="4" w:space="0" w:color="auto"/>
              <w:right w:val="single" w:sz="4" w:space="0" w:color="auto"/>
            </w:tcBorders>
            <w:shd w:val="clear" w:color="auto" w:fill="auto"/>
            <w:noWrap/>
            <w:vAlign w:val="center"/>
          </w:tcPr>
          <w:p w14:paraId="67A4A79C" w14:textId="23721289" w:rsidR="00B93543" w:rsidRPr="00B93543" w:rsidRDefault="00B93543" w:rsidP="00230948">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254CECB" w14:textId="7E08675B" w:rsidR="00B93543" w:rsidRPr="00B93543" w:rsidRDefault="00B93543" w:rsidP="00230948">
            <w:pPr>
              <w:widowControl/>
              <w:jc w:val="center"/>
              <w:rPr>
                <w:rFonts w:ascii="宋体" w:hAnsi="宋体" w:cs="宋体"/>
                <w:color w:val="000000"/>
                <w:kern w:val="0"/>
                <w:sz w:val="22"/>
                <w:szCs w:val="22"/>
              </w:rPr>
            </w:pPr>
          </w:p>
        </w:tc>
      </w:tr>
      <w:tr w:rsidR="00230948" w:rsidRPr="00B93543" w14:paraId="07E0FB6A" w14:textId="77777777" w:rsidTr="00230948">
        <w:trPr>
          <w:trHeight w:val="48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69AB10D1" w14:textId="77777777" w:rsidR="00230948" w:rsidRPr="00B93543" w:rsidRDefault="00230948" w:rsidP="00230948">
            <w:pPr>
              <w:widowControl/>
              <w:jc w:val="center"/>
              <w:rPr>
                <w:rFonts w:ascii="宋体" w:hAnsi="宋体" w:cs="宋体"/>
                <w:color w:val="000000"/>
                <w:kern w:val="0"/>
                <w:sz w:val="22"/>
                <w:szCs w:val="22"/>
              </w:rPr>
            </w:pPr>
            <w:r w:rsidRPr="00B93543">
              <w:rPr>
                <w:rFonts w:ascii="宋体" w:hAnsi="宋体" w:cs="宋体" w:hint="eastAsia"/>
                <w:color w:val="000000"/>
                <w:kern w:val="0"/>
                <w:sz w:val="22"/>
                <w:szCs w:val="22"/>
              </w:rPr>
              <w:t>合计</w:t>
            </w:r>
          </w:p>
        </w:tc>
        <w:tc>
          <w:tcPr>
            <w:tcW w:w="7135" w:type="dxa"/>
            <w:gridSpan w:val="6"/>
            <w:tcBorders>
              <w:top w:val="nil"/>
              <w:left w:val="nil"/>
              <w:bottom w:val="single" w:sz="4" w:space="0" w:color="auto"/>
              <w:right w:val="single" w:sz="4" w:space="0" w:color="auto"/>
            </w:tcBorders>
            <w:shd w:val="clear" w:color="auto" w:fill="auto"/>
            <w:noWrap/>
            <w:vAlign w:val="center"/>
            <w:hideMark/>
          </w:tcPr>
          <w:p w14:paraId="5037CDDA" w14:textId="25E33AEA" w:rsidR="00230948" w:rsidRPr="00B93543" w:rsidRDefault="00230948" w:rsidP="00230948">
            <w:pPr>
              <w:widowControl/>
              <w:jc w:val="center"/>
              <w:rPr>
                <w:rFonts w:ascii="宋体" w:hAnsi="宋体" w:cs="宋体"/>
                <w:color w:val="000000"/>
                <w:kern w:val="0"/>
                <w:sz w:val="22"/>
                <w:szCs w:val="22"/>
              </w:rPr>
            </w:pPr>
            <w:r>
              <w:rPr>
                <w:rFonts w:ascii="宋体" w:hAnsi="宋体" w:cs="宋体" w:hint="eastAsia"/>
                <w:color w:val="000000"/>
                <w:kern w:val="0"/>
                <w:sz w:val="22"/>
                <w:szCs w:val="22"/>
              </w:rPr>
              <w:t>小写：  大写:</w:t>
            </w:r>
          </w:p>
        </w:tc>
      </w:tr>
    </w:tbl>
    <w:p w14:paraId="5EF661C9" w14:textId="77777777" w:rsidR="00801B70" w:rsidRDefault="00801B70" w:rsidP="00801B70">
      <w:pPr>
        <w:tabs>
          <w:tab w:val="left" w:pos="2590"/>
        </w:tabs>
        <w:adjustRightInd w:val="0"/>
        <w:spacing w:line="400" w:lineRule="exact"/>
        <w:jc w:val="left"/>
        <w:rPr>
          <w:rFonts w:asciiTheme="minorEastAsia" w:eastAsiaTheme="minorEastAsia" w:hAnsiTheme="minorEastAsia"/>
          <w:szCs w:val="21"/>
        </w:rPr>
      </w:pPr>
    </w:p>
    <w:p w14:paraId="61442C4E" w14:textId="77777777" w:rsidR="00801B70" w:rsidRDefault="00801B70" w:rsidP="00801B70">
      <w:pPr>
        <w:tabs>
          <w:tab w:val="left" w:pos="2590"/>
        </w:tabs>
        <w:spacing w:line="400" w:lineRule="exact"/>
        <w:ind w:leftChars="-67" w:hangingChars="67" w:hanging="141"/>
        <w:rPr>
          <w:rFonts w:ascii="宋体" w:hAnsi="宋体"/>
          <w:b/>
          <w:szCs w:val="21"/>
        </w:rPr>
      </w:pPr>
      <w:r>
        <w:rPr>
          <w:rFonts w:ascii="宋体" w:hAnsi="宋体" w:hint="eastAsia"/>
          <w:b/>
          <w:szCs w:val="21"/>
        </w:rPr>
        <w:t>备注：</w:t>
      </w:r>
    </w:p>
    <w:p w14:paraId="0F649EC1" w14:textId="7B169B9D" w:rsidR="00801B70" w:rsidRPr="00417B0A" w:rsidRDefault="00801B70" w:rsidP="00801B70">
      <w:pPr>
        <w:tabs>
          <w:tab w:val="left" w:pos="2590"/>
        </w:tabs>
        <w:spacing w:line="400" w:lineRule="exact"/>
        <w:rPr>
          <w:rFonts w:ascii="宋体" w:hAnsi="宋体"/>
          <w:b/>
          <w:color w:val="FF0000"/>
          <w:szCs w:val="21"/>
        </w:rPr>
      </w:pPr>
      <w:r>
        <w:rPr>
          <w:rFonts w:ascii="宋体" w:hAnsi="宋体" w:hint="eastAsia"/>
          <w:b/>
          <w:szCs w:val="21"/>
        </w:rPr>
        <w:t>1、</w:t>
      </w:r>
      <w:r w:rsidRPr="00417B0A">
        <w:rPr>
          <w:rFonts w:ascii="宋体" w:hAnsi="宋体" w:hint="eastAsia"/>
          <w:b/>
          <w:color w:val="FF0000"/>
          <w:szCs w:val="21"/>
        </w:rPr>
        <w:t>此价格为含税价格，</w:t>
      </w:r>
      <w:r w:rsidR="0002742F">
        <w:rPr>
          <w:rFonts w:ascii="宋体" w:hAnsi="宋体" w:hint="eastAsia"/>
          <w:b/>
          <w:color w:val="FF0000"/>
          <w:szCs w:val="21"/>
        </w:rPr>
        <w:t>税率：</w:t>
      </w:r>
      <w:r w:rsidR="00511EFC">
        <w:rPr>
          <w:rFonts w:ascii="宋体" w:hAnsi="宋体"/>
          <w:b/>
          <w:color w:val="FF0000"/>
          <w:szCs w:val="21"/>
          <w:u w:val="single"/>
        </w:rPr>
        <w:t>9</w:t>
      </w:r>
      <w:r w:rsidR="0002742F">
        <w:rPr>
          <w:rFonts w:ascii="宋体" w:hAnsi="宋体" w:hint="eastAsia"/>
          <w:b/>
          <w:color w:val="FF0000"/>
          <w:szCs w:val="21"/>
        </w:rPr>
        <w:t>%</w:t>
      </w:r>
      <w:r w:rsidR="00D01E01">
        <w:rPr>
          <w:rFonts w:ascii="宋体" w:hAnsi="宋体" w:hint="eastAsia"/>
          <w:b/>
          <w:color w:val="FF0000"/>
          <w:szCs w:val="21"/>
        </w:rPr>
        <w:t>的增值税专用发票</w:t>
      </w:r>
      <w:r w:rsidR="0002742F">
        <w:rPr>
          <w:rFonts w:ascii="宋体" w:hAnsi="宋体" w:hint="eastAsia"/>
          <w:b/>
          <w:color w:val="FF0000"/>
          <w:szCs w:val="21"/>
        </w:rPr>
        <w:t>，</w:t>
      </w:r>
      <w:r w:rsidRPr="00417B0A">
        <w:rPr>
          <w:rFonts w:ascii="宋体" w:hAnsi="宋体" w:hint="eastAsia"/>
          <w:b/>
          <w:color w:val="FF0000"/>
          <w:szCs w:val="21"/>
        </w:rPr>
        <w:t>表中价格保留到小数点后两位数。</w:t>
      </w:r>
    </w:p>
    <w:p w14:paraId="222B139A" w14:textId="0956105C" w:rsidR="00801B70" w:rsidRDefault="00801B70" w:rsidP="00801B70">
      <w:pPr>
        <w:adjustRightInd w:val="0"/>
        <w:spacing w:line="400" w:lineRule="exact"/>
        <w:rPr>
          <w:rFonts w:ascii="宋体" w:hAnsi="宋体"/>
          <w:b/>
          <w:szCs w:val="21"/>
        </w:rPr>
      </w:pPr>
      <w:r w:rsidRPr="0010301E">
        <w:rPr>
          <w:rFonts w:ascii="宋体" w:hAnsi="宋体" w:hint="eastAsia"/>
          <w:b/>
          <w:szCs w:val="21"/>
        </w:rPr>
        <w:t>2、</w:t>
      </w:r>
      <w:r>
        <w:rPr>
          <w:rFonts w:ascii="宋体" w:hAnsi="宋体" w:hint="eastAsia"/>
          <w:b/>
          <w:szCs w:val="21"/>
        </w:rPr>
        <w:t>施工</w:t>
      </w:r>
      <w:r w:rsidRPr="0010301E">
        <w:rPr>
          <w:rFonts w:ascii="宋体" w:hAnsi="宋体" w:hint="eastAsia"/>
          <w:b/>
          <w:szCs w:val="21"/>
        </w:rPr>
        <w:t>要求：</w:t>
      </w:r>
      <w:r>
        <w:rPr>
          <w:rFonts w:ascii="宋体" w:hAnsi="宋体" w:hint="eastAsia"/>
          <w:b/>
          <w:szCs w:val="21"/>
        </w:rPr>
        <w:t>见附件-</w:t>
      </w:r>
      <w:r w:rsidR="00A33134">
        <w:rPr>
          <w:rFonts w:ascii="宋体" w:hAnsi="宋体" w:hint="eastAsia"/>
          <w:b/>
          <w:szCs w:val="21"/>
        </w:rPr>
        <w:t>项目</w:t>
      </w:r>
      <w:r>
        <w:rPr>
          <w:rFonts w:ascii="宋体" w:hAnsi="宋体" w:hint="eastAsia"/>
          <w:b/>
          <w:szCs w:val="21"/>
        </w:rPr>
        <w:t>要求。</w:t>
      </w:r>
    </w:p>
    <w:p w14:paraId="1957F1D6" w14:textId="0BA5E4D5" w:rsidR="00230948" w:rsidRPr="0010301E" w:rsidRDefault="00230948" w:rsidP="00801B70">
      <w:pPr>
        <w:adjustRightInd w:val="0"/>
        <w:spacing w:line="400" w:lineRule="exact"/>
        <w:rPr>
          <w:rFonts w:ascii="宋体" w:hAnsi="宋体"/>
          <w:b/>
          <w:szCs w:val="21"/>
        </w:rPr>
      </w:pPr>
      <w:r>
        <w:rPr>
          <w:rFonts w:ascii="宋体" w:hAnsi="宋体" w:hint="eastAsia"/>
          <w:b/>
          <w:szCs w:val="21"/>
        </w:rPr>
        <w:t>3、工期：合同签订后30个日历天。</w:t>
      </w:r>
    </w:p>
    <w:p w14:paraId="73E08B2A" w14:textId="7B144399" w:rsidR="00BD5E39" w:rsidRPr="00230948" w:rsidRDefault="00230948" w:rsidP="00230948">
      <w:pPr>
        <w:spacing w:line="560" w:lineRule="exact"/>
        <w:jc w:val="left"/>
        <w:rPr>
          <w:rFonts w:ascii="宋体" w:hAnsi="宋体"/>
          <w:b/>
          <w:szCs w:val="21"/>
        </w:rPr>
      </w:pPr>
      <w:r>
        <w:rPr>
          <w:rFonts w:ascii="宋体" w:hAnsi="宋体" w:hint="eastAsia"/>
          <w:b/>
          <w:szCs w:val="21"/>
        </w:rPr>
        <w:t>4</w:t>
      </w:r>
      <w:r w:rsidR="00801B70" w:rsidRPr="00230948">
        <w:rPr>
          <w:rFonts w:ascii="宋体" w:hAnsi="宋体" w:hint="eastAsia"/>
          <w:b/>
          <w:szCs w:val="21"/>
        </w:rPr>
        <w:t>、结算及付款方式：</w:t>
      </w:r>
      <w:r w:rsidR="00BD5E39" w:rsidRPr="00230948">
        <w:rPr>
          <w:rFonts w:ascii="宋体" w:hAnsi="宋体" w:hint="eastAsia"/>
          <w:b/>
          <w:szCs w:val="21"/>
        </w:rPr>
        <w:t>施工完毕验收合格并提供发票后付款</w:t>
      </w:r>
      <w:r w:rsidR="00B93543" w:rsidRPr="00230948">
        <w:rPr>
          <w:rFonts w:ascii="宋体" w:hAnsi="宋体"/>
          <w:b/>
          <w:szCs w:val="21"/>
        </w:rPr>
        <w:t>90%，剩余</w:t>
      </w:r>
      <w:r w:rsidR="00B93543" w:rsidRPr="00230948">
        <w:rPr>
          <w:rFonts w:ascii="宋体" w:hAnsi="宋体" w:hint="eastAsia"/>
          <w:b/>
          <w:szCs w:val="21"/>
        </w:rPr>
        <w:t>1</w:t>
      </w:r>
      <w:r w:rsidR="00B93543" w:rsidRPr="00230948">
        <w:rPr>
          <w:rFonts w:ascii="宋体" w:hAnsi="宋体"/>
          <w:b/>
          <w:szCs w:val="21"/>
        </w:rPr>
        <w:t>0%验收合格</w:t>
      </w:r>
      <w:r>
        <w:rPr>
          <w:rFonts w:ascii="宋体" w:hAnsi="宋体" w:hint="eastAsia"/>
          <w:b/>
          <w:szCs w:val="21"/>
        </w:rPr>
        <w:t>、</w:t>
      </w:r>
      <w:r w:rsidR="00BD5E39" w:rsidRPr="00230948">
        <w:rPr>
          <w:rFonts w:ascii="宋体" w:hAnsi="宋体" w:hint="eastAsia"/>
          <w:b/>
          <w:szCs w:val="21"/>
        </w:rPr>
        <w:t>一年维护质保期到期后一次付清。</w:t>
      </w:r>
    </w:p>
    <w:p w14:paraId="699BCB57" w14:textId="3201387B" w:rsidR="00801B70" w:rsidRPr="00BD5E39" w:rsidRDefault="00801B70" w:rsidP="00801B70">
      <w:pPr>
        <w:spacing w:line="400" w:lineRule="exact"/>
        <w:rPr>
          <w:sz w:val="44"/>
          <w:szCs w:val="44"/>
        </w:rPr>
      </w:pPr>
    </w:p>
    <w:p w14:paraId="48B3432F" w14:textId="77777777" w:rsidR="00801B70" w:rsidRPr="00801B70" w:rsidRDefault="00801B70">
      <w:pPr>
        <w:tabs>
          <w:tab w:val="left" w:pos="2590"/>
        </w:tabs>
        <w:adjustRightInd w:val="0"/>
        <w:spacing w:line="400" w:lineRule="exact"/>
        <w:jc w:val="left"/>
        <w:rPr>
          <w:rFonts w:asciiTheme="minorEastAsia" w:eastAsiaTheme="minorEastAsia" w:hAnsiTheme="minorEastAsia"/>
          <w:szCs w:val="21"/>
        </w:rPr>
      </w:pPr>
    </w:p>
    <w:p w14:paraId="4FBC15EA" w14:textId="77777777" w:rsidR="00B24CCF" w:rsidRDefault="00B24CCF">
      <w:pPr>
        <w:tabs>
          <w:tab w:val="left" w:pos="2590"/>
        </w:tabs>
        <w:adjustRightInd w:val="0"/>
        <w:spacing w:line="400" w:lineRule="exact"/>
        <w:jc w:val="left"/>
        <w:rPr>
          <w:rFonts w:asciiTheme="minorEastAsia" w:eastAsiaTheme="minorEastAsia" w:hAnsiTheme="minorEastAsia"/>
          <w:szCs w:val="21"/>
        </w:rPr>
      </w:pPr>
    </w:p>
    <w:p w14:paraId="7F419B8A" w14:textId="77777777" w:rsidR="00D01E01" w:rsidRDefault="00D01E01">
      <w:pPr>
        <w:tabs>
          <w:tab w:val="left" w:pos="2590"/>
        </w:tabs>
        <w:adjustRightInd w:val="0"/>
        <w:spacing w:line="400" w:lineRule="exact"/>
        <w:jc w:val="left"/>
        <w:rPr>
          <w:rFonts w:asciiTheme="minorEastAsia" w:eastAsiaTheme="minorEastAsia" w:hAnsiTheme="minorEastAsia"/>
          <w:szCs w:val="21"/>
        </w:rPr>
      </w:pPr>
    </w:p>
    <w:p w14:paraId="12F8E9A2" w14:textId="77777777" w:rsidR="00D01E01" w:rsidRDefault="00D01E01">
      <w:pPr>
        <w:tabs>
          <w:tab w:val="left" w:pos="2590"/>
        </w:tabs>
        <w:adjustRightInd w:val="0"/>
        <w:spacing w:line="400" w:lineRule="exact"/>
        <w:jc w:val="left"/>
        <w:rPr>
          <w:rFonts w:asciiTheme="minorEastAsia" w:eastAsiaTheme="minorEastAsia" w:hAnsiTheme="minorEastAsia"/>
          <w:szCs w:val="21"/>
        </w:rPr>
      </w:pPr>
    </w:p>
    <w:p w14:paraId="72279FED" w14:textId="77777777" w:rsidR="00D01E01" w:rsidRDefault="00D01E01">
      <w:pPr>
        <w:tabs>
          <w:tab w:val="left" w:pos="2590"/>
        </w:tabs>
        <w:adjustRightInd w:val="0"/>
        <w:spacing w:line="400" w:lineRule="exact"/>
        <w:jc w:val="left"/>
        <w:rPr>
          <w:rFonts w:asciiTheme="minorEastAsia" w:eastAsiaTheme="minorEastAsia" w:hAnsiTheme="minorEastAsia" w:hint="eastAsia"/>
          <w:szCs w:val="21"/>
        </w:rPr>
      </w:pPr>
    </w:p>
    <w:p w14:paraId="47B442AA" w14:textId="77777777" w:rsidR="00FC31B3" w:rsidRDefault="00FC31B3">
      <w:pPr>
        <w:tabs>
          <w:tab w:val="left" w:pos="2590"/>
        </w:tabs>
        <w:adjustRightInd w:val="0"/>
        <w:spacing w:line="400" w:lineRule="exact"/>
        <w:jc w:val="left"/>
        <w:rPr>
          <w:rFonts w:asciiTheme="minorEastAsia" w:eastAsiaTheme="minorEastAsia" w:hAnsiTheme="minorEastAsia" w:hint="eastAsia"/>
          <w:szCs w:val="21"/>
        </w:rPr>
      </w:pPr>
    </w:p>
    <w:p w14:paraId="696E48B9" w14:textId="77777777" w:rsidR="00FC31B3" w:rsidRDefault="00FC31B3">
      <w:pPr>
        <w:tabs>
          <w:tab w:val="left" w:pos="2590"/>
        </w:tabs>
        <w:adjustRightInd w:val="0"/>
        <w:spacing w:line="400" w:lineRule="exact"/>
        <w:jc w:val="left"/>
        <w:rPr>
          <w:rFonts w:asciiTheme="minorEastAsia" w:eastAsiaTheme="minorEastAsia" w:hAnsiTheme="minorEastAsia"/>
          <w:szCs w:val="21"/>
        </w:rPr>
      </w:pPr>
      <w:bookmarkStart w:id="0" w:name="_GoBack"/>
      <w:bookmarkEnd w:id="0"/>
    </w:p>
    <w:p w14:paraId="752F2A26" w14:textId="77777777" w:rsidR="00D01E01" w:rsidRDefault="00D01E01">
      <w:pPr>
        <w:tabs>
          <w:tab w:val="left" w:pos="2590"/>
        </w:tabs>
        <w:adjustRightInd w:val="0"/>
        <w:spacing w:line="400" w:lineRule="exact"/>
        <w:jc w:val="left"/>
        <w:rPr>
          <w:rFonts w:asciiTheme="minorEastAsia" w:eastAsiaTheme="minorEastAsia" w:hAnsiTheme="minorEastAsia"/>
          <w:szCs w:val="21"/>
        </w:rPr>
      </w:pPr>
    </w:p>
    <w:p w14:paraId="2D70F8F4" w14:textId="77777777" w:rsidR="00D01E01" w:rsidRDefault="00D01E01">
      <w:pPr>
        <w:tabs>
          <w:tab w:val="left" w:pos="2590"/>
        </w:tabs>
        <w:adjustRightInd w:val="0"/>
        <w:spacing w:line="400" w:lineRule="exact"/>
        <w:jc w:val="left"/>
        <w:rPr>
          <w:rFonts w:asciiTheme="minorEastAsia" w:eastAsiaTheme="minorEastAsia" w:hAnsiTheme="minorEastAsia"/>
          <w:szCs w:val="21"/>
        </w:rPr>
      </w:pPr>
    </w:p>
    <w:p w14:paraId="620B79F0" w14:textId="77777777" w:rsidR="00D01E01" w:rsidRDefault="00D01E01">
      <w:pPr>
        <w:tabs>
          <w:tab w:val="left" w:pos="2590"/>
        </w:tabs>
        <w:adjustRightInd w:val="0"/>
        <w:spacing w:line="400" w:lineRule="exact"/>
        <w:jc w:val="left"/>
        <w:rPr>
          <w:rFonts w:asciiTheme="minorEastAsia" w:eastAsiaTheme="minorEastAsia" w:hAnsiTheme="minorEastAsia"/>
          <w:szCs w:val="21"/>
        </w:rPr>
      </w:pPr>
    </w:p>
    <w:p w14:paraId="0F82D986" w14:textId="77777777" w:rsidR="0059208A" w:rsidRDefault="0059208A">
      <w:pPr>
        <w:tabs>
          <w:tab w:val="left" w:pos="2590"/>
        </w:tabs>
        <w:adjustRightInd w:val="0"/>
        <w:spacing w:line="400" w:lineRule="exact"/>
        <w:jc w:val="left"/>
        <w:rPr>
          <w:rFonts w:asciiTheme="minorEastAsia" w:eastAsiaTheme="minorEastAsia" w:hAnsiTheme="minorEastAsia"/>
          <w:szCs w:val="21"/>
        </w:rPr>
      </w:pPr>
    </w:p>
    <w:p w14:paraId="0ACC19C9" w14:textId="2176CE08" w:rsidR="00B24CCF" w:rsidRPr="00B24CCF" w:rsidRDefault="00B24CCF" w:rsidP="00B24CCF">
      <w:pPr>
        <w:tabs>
          <w:tab w:val="left" w:pos="2590"/>
        </w:tabs>
        <w:adjustRightInd w:val="0"/>
        <w:spacing w:line="400" w:lineRule="exact"/>
        <w:jc w:val="center"/>
        <w:rPr>
          <w:rFonts w:asciiTheme="minorEastAsia" w:eastAsiaTheme="minorEastAsia" w:hAnsiTheme="minorEastAsia"/>
          <w:b/>
          <w:sz w:val="30"/>
          <w:szCs w:val="30"/>
        </w:rPr>
      </w:pPr>
      <w:r w:rsidRPr="00B24CCF">
        <w:rPr>
          <w:rFonts w:asciiTheme="minorEastAsia" w:eastAsiaTheme="minorEastAsia" w:hAnsiTheme="minorEastAsia" w:hint="eastAsia"/>
          <w:b/>
          <w:sz w:val="30"/>
          <w:szCs w:val="30"/>
        </w:rPr>
        <w:lastRenderedPageBreak/>
        <w:t>项</w:t>
      </w:r>
      <w:r>
        <w:rPr>
          <w:rFonts w:asciiTheme="minorEastAsia" w:eastAsiaTheme="minorEastAsia" w:hAnsiTheme="minorEastAsia" w:hint="eastAsia"/>
          <w:b/>
          <w:sz w:val="30"/>
          <w:szCs w:val="30"/>
        </w:rPr>
        <w:t xml:space="preserve"> </w:t>
      </w:r>
      <w:r w:rsidRPr="00B24CCF">
        <w:rPr>
          <w:rFonts w:asciiTheme="minorEastAsia" w:eastAsiaTheme="minorEastAsia" w:hAnsiTheme="minorEastAsia" w:hint="eastAsia"/>
          <w:b/>
          <w:sz w:val="30"/>
          <w:szCs w:val="30"/>
        </w:rPr>
        <w:t>目</w:t>
      </w:r>
      <w:r>
        <w:rPr>
          <w:rFonts w:asciiTheme="minorEastAsia" w:eastAsiaTheme="minorEastAsia" w:hAnsiTheme="minorEastAsia" w:hint="eastAsia"/>
          <w:b/>
          <w:sz w:val="30"/>
          <w:szCs w:val="30"/>
        </w:rPr>
        <w:t xml:space="preserve"> </w:t>
      </w:r>
      <w:r w:rsidRPr="00B24CCF">
        <w:rPr>
          <w:rFonts w:asciiTheme="minorEastAsia" w:eastAsiaTheme="minorEastAsia" w:hAnsiTheme="minorEastAsia" w:hint="eastAsia"/>
          <w:b/>
          <w:sz w:val="30"/>
          <w:szCs w:val="30"/>
        </w:rPr>
        <w:t>要</w:t>
      </w:r>
      <w:r>
        <w:rPr>
          <w:rFonts w:asciiTheme="minorEastAsia" w:eastAsiaTheme="minorEastAsia" w:hAnsiTheme="minorEastAsia" w:hint="eastAsia"/>
          <w:b/>
          <w:sz w:val="30"/>
          <w:szCs w:val="30"/>
        </w:rPr>
        <w:t xml:space="preserve"> </w:t>
      </w:r>
      <w:r w:rsidRPr="00B24CCF">
        <w:rPr>
          <w:rFonts w:asciiTheme="minorEastAsia" w:eastAsiaTheme="minorEastAsia" w:hAnsiTheme="minorEastAsia" w:hint="eastAsia"/>
          <w:b/>
          <w:sz w:val="30"/>
          <w:szCs w:val="30"/>
        </w:rPr>
        <w:t>求</w:t>
      </w:r>
    </w:p>
    <w:p w14:paraId="4F6ED43F" w14:textId="77777777" w:rsidR="00D01E01" w:rsidRDefault="00D01E01" w:rsidP="00D01E01">
      <w:pPr>
        <w:pStyle w:val="af5"/>
        <w:numPr>
          <w:ilvl w:val="0"/>
          <w:numId w:val="16"/>
        </w:numPr>
        <w:spacing w:line="560" w:lineRule="exact"/>
        <w:ind w:firstLineChars="0"/>
        <w:jc w:val="left"/>
        <w:rPr>
          <w:rFonts w:ascii="仿宋" w:eastAsia="仿宋" w:hAnsi="仿宋" w:cs="MingLiU"/>
          <w:sz w:val="30"/>
          <w:szCs w:val="30"/>
        </w:rPr>
      </w:pPr>
      <w:r>
        <w:rPr>
          <w:rFonts w:ascii="仿宋" w:eastAsia="仿宋" w:hAnsi="仿宋" w:cs="MingLiU" w:hint="eastAsia"/>
          <w:sz w:val="30"/>
          <w:szCs w:val="30"/>
        </w:rPr>
        <w:t>相关要求：</w:t>
      </w:r>
    </w:p>
    <w:p w14:paraId="67C4CFDE" w14:textId="77777777" w:rsidR="00D37FED" w:rsidRPr="00D37FED" w:rsidRDefault="00D37FED" w:rsidP="00D37FED">
      <w:pPr>
        <w:pStyle w:val="af5"/>
        <w:autoSpaceDE w:val="0"/>
        <w:autoSpaceDN w:val="0"/>
        <w:spacing w:line="360" w:lineRule="auto"/>
        <w:ind w:left="720" w:firstLineChars="0" w:firstLine="0"/>
        <w:rPr>
          <w:rFonts w:ascii="仿宋" w:eastAsia="仿宋" w:hAnsi="仿宋" w:cs="MingLiU"/>
          <w:sz w:val="30"/>
          <w:szCs w:val="30"/>
        </w:rPr>
      </w:pPr>
      <w:r w:rsidRPr="00D37FED">
        <w:rPr>
          <w:rFonts w:ascii="仿宋" w:eastAsia="仿宋" w:hAnsi="仿宋" w:cs="MingLiU" w:hint="eastAsia"/>
          <w:sz w:val="30"/>
          <w:szCs w:val="30"/>
        </w:rPr>
        <w:t>1、现场收尘器设备监测孔平台</w:t>
      </w:r>
    </w:p>
    <w:p w14:paraId="04675397" w14:textId="77777777" w:rsidR="00D37FED" w:rsidRPr="00D37FED" w:rsidRDefault="00D37FED" w:rsidP="00C1146D">
      <w:pPr>
        <w:pStyle w:val="af5"/>
        <w:autoSpaceDE w:val="0"/>
        <w:autoSpaceDN w:val="0"/>
        <w:spacing w:line="360" w:lineRule="auto"/>
        <w:ind w:left="720" w:firstLine="600"/>
        <w:rPr>
          <w:rFonts w:ascii="仿宋" w:eastAsia="仿宋" w:hAnsi="仿宋" w:cs="MingLiU"/>
          <w:sz w:val="30"/>
          <w:szCs w:val="30"/>
        </w:rPr>
      </w:pPr>
      <w:r w:rsidRPr="00D37FED">
        <w:rPr>
          <w:rFonts w:ascii="仿宋" w:eastAsia="仿宋" w:hAnsi="仿宋" w:cs="MingLiU" w:hint="eastAsia"/>
          <w:sz w:val="30"/>
          <w:szCs w:val="30"/>
        </w:rPr>
        <w:t>标准：《固定式钢梯及平台安全要求 工业防护栏杆及钢平台》（</w:t>
      </w:r>
      <w:r w:rsidRPr="00D37FED">
        <w:rPr>
          <w:rFonts w:ascii="仿宋" w:eastAsia="仿宋" w:hAnsi="仿宋" w:cs="MingLiU"/>
          <w:sz w:val="30"/>
          <w:szCs w:val="30"/>
        </w:rPr>
        <w:t>GB 4053.3-2009</w:t>
      </w:r>
      <w:r w:rsidRPr="00D37FED">
        <w:rPr>
          <w:rFonts w:ascii="仿宋" w:eastAsia="仿宋" w:hAnsi="仿宋" w:cs="MingLiU" w:hint="eastAsia"/>
          <w:sz w:val="30"/>
          <w:szCs w:val="30"/>
        </w:rPr>
        <w:t>）</w:t>
      </w:r>
      <w:r w:rsidRPr="00D37FED">
        <w:rPr>
          <w:rFonts w:ascii="仿宋" w:eastAsia="仿宋" w:hAnsi="仿宋" w:cs="MingLiU"/>
          <w:sz w:val="30"/>
          <w:szCs w:val="30"/>
        </w:rPr>
        <w:t>和</w:t>
      </w:r>
      <w:r w:rsidRPr="00D37FED">
        <w:rPr>
          <w:rFonts w:ascii="仿宋" w:eastAsia="仿宋" w:hAnsi="仿宋" w:cs="MingLiU" w:hint="eastAsia"/>
          <w:sz w:val="30"/>
          <w:szCs w:val="30"/>
        </w:rPr>
        <w:t>《机械安全 接近机械的固定设施 楼梯、阶梯和护栏》（GB</w:t>
      </w:r>
      <w:r w:rsidRPr="00D37FED">
        <w:rPr>
          <w:rFonts w:ascii="仿宋" w:eastAsia="仿宋" w:hAnsi="仿宋" w:cs="MingLiU"/>
          <w:sz w:val="30"/>
          <w:szCs w:val="30"/>
        </w:rPr>
        <w:t>/T17888</w:t>
      </w:r>
      <w:r w:rsidRPr="00D37FED">
        <w:rPr>
          <w:rFonts w:ascii="仿宋" w:eastAsia="仿宋" w:hAnsi="仿宋" w:cs="MingLiU" w:hint="eastAsia"/>
          <w:sz w:val="30"/>
          <w:szCs w:val="30"/>
        </w:rPr>
        <w:t>.</w:t>
      </w:r>
      <w:r w:rsidRPr="00D37FED">
        <w:rPr>
          <w:rFonts w:ascii="仿宋" w:eastAsia="仿宋" w:hAnsi="仿宋" w:cs="MingLiU"/>
          <w:sz w:val="30"/>
          <w:szCs w:val="30"/>
        </w:rPr>
        <w:t>3</w:t>
      </w:r>
      <w:r w:rsidRPr="00D37FED">
        <w:rPr>
          <w:rFonts w:ascii="仿宋" w:eastAsia="仿宋" w:hAnsi="仿宋" w:cs="MingLiU" w:hint="eastAsia"/>
          <w:sz w:val="30"/>
          <w:szCs w:val="30"/>
        </w:rPr>
        <w:t>-20</w:t>
      </w:r>
      <w:r w:rsidRPr="00D37FED">
        <w:rPr>
          <w:rFonts w:ascii="仿宋" w:eastAsia="仿宋" w:hAnsi="仿宋" w:cs="MingLiU"/>
          <w:sz w:val="30"/>
          <w:szCs w:val="30"/>
        </w:rPr>
        <w:t>20</w:t>
      </w:r>
      <w:r w:rsidRPr="00D37FED">
        <w:rPr>
          <w:rFonts w:ascii="仿宋" w:eastAsia="仿宋" w:hAnsi="仿宋" w:cs="MingLiU" w:hint="eastAsia"/>
          <w:sz w:val="30"/>
          <w:szCs w:val="30"/>
        </w:rPr>
        <w:t>)</w:t>
      </w:r>
    </w:p>
    <w:p w14:paraId="0AFE7677" w14:textId="77777777" w:rsidR="00D37FED" w:rsidRPr="00D37FED" w:rsidRDefault="00D37FED" w:rsidP="00D37FED">
      <w:pPr>
        <w:pStyle w:val="af5"/>
        <w:autoSpaceDE w:val="0"/>
        <w:autoSpaceDN w:val="0"/>
        <w:spacing w:line="360" w:lineRule="auto"/>
        <w:ind w:left="720" w:firstLineChars="0" w:firstLine="0"/>
        <w:rPr>
          <w:rFonts w:ascii="仿宋" w:eastAsia="仿宋" w:hAnsi="仿宋" w:cs="MingLiU"/>
          <w:sz w:val="30"/>
          <w:szCs w:val="30"/>
        </w:rPr>
      </w:pPr>
      <w:r w:rsidRPr="00D37FED">
        <w:rPr>
          <w:rFonts w:ascii="仿宋" w:eastAsia="仿宋" w:hAnsi="仿宋" w:cs="MingLiU" w:hint="eastAsia"/>
          <w:sz w:val="30"/>
          <w:szCs w:val="30"/>
        </w:rPr>
        <w:t>具体要求：平台面积65㎡；防护</w:t>
      </w:r>
      <w:proofErr w:type="gramStart"/>
      <w:r w:rsidRPr="00D37FED">
        <w:rPr>
          <w:rFonts w:ascii="仿宋" w:eastAsia="仿宋" w:hAnsi="仿宋" w:cs="MingLiU" w:hint="eastAsia"/>
          <w:sz w:val="30"/>
          <w:szCs w:val="30"/>
        </w:rPr>
        <w:t>栏杆及钢平台</w:t>
      </w:r>
      <w:proofErr w:type="gramEnd"/>
      <w:r w:rsidRPr="00D37FED">
        <w:rPr>
          <w:rFonts w:ascii="仿宋" w:eastAsia="仿宋" w:hAnsi="仿宋" w:cs="MingLiU" w:hint="eastAsia"/>
          <w:sz w:val="30"/>
          <w:szCs w:val="30"/>
        </w:rPr>
        <w:t>应采用焊接连接，焊接要求应符合GB50205的规定；平台地板宜采用不小于3mm厚的花纹钢或经防滑处理的钢板铺装，相邻钢板不应搭接；平台支撑不小于14#厚度不小于3mm槽钢进行安装。平台立柱用120mmx3mm方钢管制作，并用63mmx6mm角钢做十字支撑；护栏：高度1.2m，立杆间距1m，扁钢间距380mm，脚踢板距离底部10mm。</w:t>
      </w:r>
    </w:p>
    <w:p w14:paraId="5F1365F5" w14:textId="77777777" w:rsidR="00D37FED" w:rsidRPr="00D37FED" w:rsidRDefault="00D37FED" w:rsidP="00D37FED">
      <w:pPr>
        <w:pStyle w:val="af5"/>
        <w:widowControl/>
        <w:spacing w:line="360" w:lineRule="auto"/>
        <w:ind w:left="720" w:firstLineChars="0" w:firstLine="0"/>
        <w:rPr>
          <w:rFonts w:ascii="仿宋" w:eastAsia="仿宋" w:hAnsi="仿宋" w:cs="MingLiU"/>
          <w:sz w:val="30"/>
          <w:szCs w:val="30"/>
        </w:rPr>
      </w:pPr>
      <w:r w:rsidRPr="00D37FED">
        <w:rPr>
          <w:rFonts w:ascii="仿宋" w:eastAsia="仿宋" w:hAnsi="仿宋" w:cs="MingLiU"/>
          <w:sz w:val="30"/>
          <w:szCs w:val="30"/>
        </w:rPr>
        <w:t xml:space="preserve"> </w:t>
      </w:r>
      <w:r w:rsidRPr="00D37FED">
        <w:rPr>
          <w:rFonts w:ascii="仿宋" w:eastAsia="仿宋" w:hAnsi="仿宋" w:cs="MingLiU" w:hint="eastAsia"/>
          <w:sz w:val="30"/>
          <w:szCs w:val="30"/>
        </w:rPr>
        <w:t xml:space="preserve"> 2、平台栏杆</w:t>
      </w:r>
    </w:p>
    <w:p w14:paraId="063B40B9" w14:textId="77777777" w:rsidR="00D37FED" w:rsidRPr="00D37FED" w:rsidRDefault="00D37FED" w:rsidP="00C1146D">
      <w:pPr>
        <w:pStyle w:val="af5"/>
        <w:widowControl/>
        <w:spacing w:line="360" w:lineRule="auto"/>
        <w:ind w:left="720" w:firstLine="600"/>
        <w:textAlignment w:val="baseline"/>
        <w:rPr>
          <w:rFonts w:ascii="仿宋" w:eastAsia="仿宋" w:hAnsi="仿宋" w:cs="MingLiU"/>
          <w:sz w:val="30"/>
          <w:szCs w:val="30"/>
        </w:rPr>
      </w:pPr>
      <w:r w:rsidRPr="00D37FED">
        <w:rPr>
          <w:rFonts w:ascii="仿宋" w:eastAsia="仿宋" w:hAnsi="仿宋" w:cs="MingLiU" w:hint="eastAsia"/>
          <w:sz w:val="30"/>
          <w:szCs w:val="30"/>
        </w:rPr>
        <w:t>标准：《水泥工厂职业安全卫生设计规范》（GB50577-2010）和《机械安全 接近机械的固定设施 第3部分：楼梯、阶梯和护栏》</w:t>
      </w:r>
      <w:r w:rsidRPr="00D37FED">
        <w:rPr>
          <w:rFonts w:ascii="仿宋" w:eastAsia="仿宋" w:hAnsi="仿宋" w:cs="MingLiU"/>
          <w:sz w:val="30"/>
          <w:szCs w:val="30"/>
        </w:rPr>
        <w:t>GB/T17888.3-2020</w:t>
      </w:r>
      <w:r w:rsidRPr="00D37FED">
        <w:rPr>
          <w:rFonts w:ascii="仿宋" w:eastAsia="仿宋" w:hAnsi="仿宋" w:cs="MingLiU" w:hint="eastAsia"/>
          <w:sz w:val="30"/>
          <w:szCs w:val="30"/>
        </w:rPr>
        <w:t>：工业防护</w:t>
      </w:r>
      <w:proofErr w:type="gramStart"/>
      <w:r w:rsidRPr="00D37FED">
        <w:rPr>
          <w:rFonts w:ascii="仿宋" w:eastAsia="仿宋" w:hAnsi="仿宋" w:cs="MingLiU" w:hint="eastAsia"/>
          <w:sz w:val="30"/>
          <w:szCs w:val="30"/>
        </w:rPr>
        <w:t>栏杆及钢平台</w:t>
      </w:r>
      <w:proofErr w:type="gramEnd"/>
      <w:r w:rsidRPr="00D37FED">
        <w:rPr>
          <w:rFonts w:ascii="仿宋" w:eastAsia="仿宋" w:hAnsi="仿宋" w:cs="MingLiU" w:hint="eastAsia"/>
          <w:sz w:val="30"/>
          <w:szCs w:val="30"/>
        </w:rPr>
        <w:t>；栏杆高度1.2m，立杆间距1m，扁钢间距380mm，扶手、立杆宜采用外径30mm用不小于25mm×4mm扁钢；脚踢板距离底部10mm，采用不小于100mm×2mm的钢板制造。护栏及爬梯除锈后全部粉刷为黄色，踢脚板及平台表面全部粉刷黄黑相间的斜杠。</w:t>
      </w:r>
    </w:p>
    <w:p w14:paraId="2A2EAF15" w14:textId="77777777" w:rsidR="00D37FED" w:rsidRPr="00D37FED" w:rsidRDefault="00D37FED" w:rsidP="00D37FED">
      <w:pPr>
        <w:pStyle w:val="af5"/>
        <w:widowControl/>
        <w:spacing w:line="360" w:lineRule="auto"/>
        <w:ind w:left="720" w:firstLineChars="0" w:firstLine="0"/>
        <w:textAlignment w:val="baseline"/>
        <w:rPr>
          <w:rFonts w:ascii="仿宋" w:eastAsia="仿宋" w:hAnsi="仿宋" w:cs="MingLiU"/>
          <w:sz w:val="30"/>
          <w:szCs w:val="30"/>
        </w:rPr>
      </w:pPr>
      <w:r w:rsidRPr="00D37FED">
        <w:rPr>
          <w:rFonts w:ascii="仿宋" w:eastAsia="仿宋" w:hAnsi="仿宋" w:cs="MingLiU"/>
          <w:noProof/>
          <w:sz w:val="30"/>
          <w:szCs w:val="30"/>
        </w:rPr>
        <w:lastRenderedPageBreak/>
        <w:drawing>
          <wp:inline distT="0" distB="0" distL="0" distR="0" wp14:anchorId="1E45FC20" wp14:editId="7DE62BC4">
            <wp:extent cx="5010150" cy="2562225"/>
            <wp:effectExtent l="0" t="0" r="0" b="0"/>
            <wp:docPr id="19" name="图片 19" descr="C:\Users\ADMINI~1\AppData\Local\Temp\16285670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1\AppData\Local\Temp\1628567069(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0150" cy="2562225"/>
                    </a:xfrm>
                    <a:prstGeom prst="rect">
                      <a:avLst/>
                    </a:prstGeom>
                    <a:noFill/>
                    <a:ln>
                      <a:noFill/>
                    </a:ln>
                  </pic:spPr>
                </pic:pic>
              </a:graphicData>
            </a:graphic>
          </wp:inline>
        </w:drawing>
      </w:r>
    </w:p>
    <w:p w14:paraId="5BFF831B" w14:textId="77777777" w:rsidR="00D37FED" w:rsidRPr="00D37FED" w:rsidRDefault="00D37FED" w:rsidP="00D37FED">
      <w:pPr>
        <w:pStyle w:val="af5"/>
        <w:widowControl/>
        <w:spacing w:line="360" w:lineRule="auto"/>
        <w:ind w:left="720" w:firstLineChars="0" w:firstLine="0"/>
        <w:textAlignment w:val="baseline"/>
        <w:rPr>
          <w:rFonts w:ascii="仿宋" w:eastAsia="仿宋" w:hAnsi="仿宋" w:cs="MingLiU"/>
          <w:sz w:val="30"/>
          <w:szCs w:val="30"/>
        </w:rPr>
      </w:pPr>
      <w:r w:rsidRPr="00D37FED">
        <w:rPr>
          <w:rFonts w:ascii="仿宋" w:eastAsia="仿宋" w:hAnsi="仿宋" w:cs="MingLiU" w:hint="eastAsia"/>
          <w:sz w:val="30"/>
          <w:szCs w:val="30"/>
        </w:rPr>
        <w:t xml:space="preserve">                            粉刷参考标准</w:t>
      </w:r>
    </w:p>
    <w:p w14:paraId="745591C6" w14:textId="77777777" w:rsidR="00D37FED" w:rsidRPr="00D37FED" w:rsidRDefault="00D37FED" w:rsidP="00D37FED">
      <w:pPr>
        <w:pStyle w:val="af5"/>
        <w:widowControl/>
        <w:spacing w:line="360" w:lineRule="auto"/>
        <w:ind w:left="720" w:firstLineChars="0" w:firstLine="0"/>
        <w:textAlignment w:val="baseline"/>
        <w:rPr>
          <w:rFonts w:ascii="仿宋" w:eastAsia="仿宋" w:hAnsi="仿宋" w:cs="MingLiU"/>
          <w:sz w:val="30"/>
          <w:szCs w:val="30"/>
        </w:rPr>
      </w:pPr>
      <w:r w:rsidRPr="00D37FED">
        <w:rPr>
          <w:rFonts w:ascii="仿宋" w:eastAsia="仿宋" w:hAnsi="仿宋" w:cs="MingLiU" w:hint="eastAsia"/>
          <w:sz w:val="30"/>
          <w:szCs w:val="30"/>
        </w:rPr>
        <w:t>3、收尘器监测孔</w:t>
      </w:r>
    </w:p>
    <w:p w14:paraId="11C65983" w14:textId="77777777" w:rsidR="00D37FED" w:rsidRPr="00D37FED" w:rsidRDefault="00D37FED" w:rsidP="00C1146D">
      <w:pPr>
        <w:pStyle w:val="af5"/>
        <w:widowControl/>
        <w:spacing w:line="360" w:lineRule="auto"/>
        <w:ind w:left="720" w:firstLine="600"/>
        <w:textAlignment w:val="baseline"/>
        <w:rPr>
          <w:rFonts w:ascii="仿宋" w:eastAsia="仿宋" w:hAnsi="仿宋" w:cs="MingLiU"/>
          <w:sz w:val="30"/>
          <w:szCs w:val="30"/>
        </w:rPr>
      </w:pPr>
      <w:r w:rsidRPr="00D37FED">
        <w:rPr>
          <w:rFonts w:ascii="仿宋" w:eastAsia="仿宋" w:hAnsi="仿宋" w:cs="MingLiU" w:hint="eastAsia"/>
          <w:sz w:val="30"/>
          <w:szCs w:val="30"/>
        </w:rPr>
        <w:t>现有收尘管道监测孔在收尘风机进风管道的，全部挪移至出风管道，原监测孔位置用3mm钢板进行挖补，挖补后表面涂刷与原管道颜色一致的面漆。新增的监测孔，规格型号统一采用DN80</w:t>
      </w:r>
      <w:proofErr w:type="gramStart"/>
      <w:r w:rsidRPr="00D37FED">
        <w:rPr>
          <w:rFonts w:ascii="仿宋" w:eastAsia="仿宋" w:hAnsi="仿宋" w:cs="MingLiU" w:hint="eastAsia"/>
          <w:sz w:val="30"/>
          <w:szCs w:val="30"/>
        </w:rPr>
        <w:t>带丝堵短</w:t>
      </w:r>
      <w:proofErr w:type="gramEnd"/>
      <w:r w:rsidRPr="00D37FED">
        <w:rPr>
          <w:rFonts w:ascii="仿宋" w:eastAsia="仿宋" w:hAnsi="仿宋" w:cs="MingLiU" w:hint="eastAsia"/>
          <w:sz w:val="30"/>
          <w:szCs w:val="30"/>
        </w:rPr>
        <w:t>节，位置焊接在出风管道，监测孔平台护栏以上100-200mm，要求焊缝均匀平整，不允许出现气孔、夹渣等焊接缺陷，焊后焊道涂刷与管道颜色一致的面漆。</w:t>
      </w:r>
    </w:p>
    <w:p w14:paraId="01649E62" w14:textId="77777777" w:rsidR="00D37FED" w:rsidRPr="00D37FED" w:rsidRDefault="00D37FED" w:rsidP="00D37FED">
      <w:pPr>
        <w:pStyle w:val="af5"/>
        <w:widowControl/>
        <w:spacing w:line="360" w:lineRule="auto"/>
        <w:ind w:left="720" w:firstLineChars="0" w:firstLine="0"/>
        <w:textAlignment w:val="baseline"/>
        <w:rPr>
          <w:rFonts w:ascii="仿宋" w:eastAsia="仿宋" w:hAnsi="仿宋" w:cs="MingLiU"/>
          <w:sz w:val="30"/>
          <w:szCs w:val="30"/>
        </w:rPr>
      </w:pPr>
      <w:r w:rsidRPr="00D37FED">
        <w:rPr>
          <w:rFonts w:ascii="仿宋" w:eastAsia="仿宋" w:hAnsi="仿宋" w:cs="MingLiU" w:hint="eastAsia"/>
          <w:sz w:val="30"/>
          <w:szCs w:val="30"/>
        </w:rPr>
        <w:t>4、收尘器管道加高</w:t>
      </w:r>
    </w:p>
    <w:p w14:paraId="0C1CB407" w14:textId="77777777" w:rsidR="00D37FED" w:rsidRPr="00D37FED" w:rsidRDefault="00D37FED" w:rsidP="00C1146D">
      <w:pPr>
        <w:pStyle w:val="af5"/>
        <w:widowControl/>
        <w:spacing w:line="360" w:lineRule="auto"/>
        <w:ind w:left="720" w:firstLine="600"/>
        <w:textAlignment w:val="baseline"/>
        <w:rPr>
          <w:rFonts w:ascii="仿宋" w:eastAsia="仿宋" w:hAnsi="仿宋" w:cs="MingLiU"/>
          <w:sz w:val="30"/>
          <w:szCs w:val="30"/>
        </w:rPr>
      </w:pPr>
      <w:r w:rsidRPr="00D37FED">
        <w:rPr>
          <w:rFonts w:ascii="仿宋" w:eastAsia="仿宋" w:hAnsi="仿宋" w:cs="MingLiU" w:hint="eastAsia"/>
          <w:sz w:val="30"/>
          <w:szCs w:val="30"/>
        </w:rPr>
        <w:t>3台需加高的收尘器管道，统一使用DN400*3mm焊接钢管制作，管道顶部制作防雨帽，管道底部使用厚度不小于8mm钢板制作底座，利用膨胀螺栓固定。每台管道安装后要求牢固可靠，中间至少加一个管道抱箍，与墙体或周围设</w:t>
      </w:r>
      <w:r w:rsidRPr="00D37FED">
        <w:rPr>
          <w:rFonts w:ascii="仿宋" w:eastAsia="仿宋" w:hAnsi="仿宋" w:cs="MingLiU" w:hint="eastAsia"/>
          <w:sz w:val="30"/>
          <w:szCs w:val="30"/>
        </w:rPr>
        <w:lastRenderedPageBreak/>
        <w:t>备机架焊接固定，制作后的管道应涂刷一层防锈底漆，表面涂刷蓝色面漆。</w:t>
      </w:r>
    </w:p>
    <w:p w14:paraId="3AE98227" w14:textId="2DADBAB3" w:rsidR="00D01E01" w:rsidRPr="00EA5D0D" w:rsidRDefault="00D01E01" w:rsidP="00D01E01">
      <w:pPr>
        <w:pStyle w:val="af5"/>
        <w:numPr>
          <w:ilvl w:val="0"/>
          <w:numId w:val="16"/>
        </w:numPr>
        <w:spacing w:line="560" w:lineRule="exact"/>
        <w:ind w:firstLineChars="0"/>
        <w:jc w:val="left"/>
        <w:rPr>
          <w:rFonts w:ascii="仿宋" w:eastAsia="仿宋" w:hAnsi="仿宋" w:cs="MingLiU"/>
          <w:sz w:val="30"/>
          <w:szCs w:val="30"/>
        </w:rPr>
      </w:pPr>
      <w:r w:rsidRPr="00EA5D0D">
        <w:rPr>
          <w:rFonts w:ascii="仿宋" w:eastAsia="仿宋" w:hAnsi="仿宋" w:cs="MingLiU" w:hint="eastAsia"/>
          <w:sz w:val="30"/>
          <w:szCs w:val="30"/>
        </w:rPr>
        <w:t>运</w:t>
      </w:r>
      <w:proofErr w:type="gramStart"/>
      <w:r w:rsidRPr="00EA5D0D">
        <w:rPr>
          <w:rFonts w:ascii="仿宋" w:eastAsia="仿宋" w:hAnsi="仿宋" w:cs="MingLiU" w:hint="eastAsia"/>
          <w:sz w:val="30"/>
          <w:szCs w:val="30"/>
        </w:rPr>
        <w:t>维时间</w:t>
      </w:r>
      <w:proofErr w:type="gramEnd"/>
      <w:r w:rsidRPr="00EA5D0D">
        <w:rPr>
          <w:rFonts w:ascii="仿宋" w:eastAsia="仿宋" w:hAnsi="仿宋" w:cs="MingLiU" w:hint="eastAsia"/>
          <w:sz w:val="30"/>
          <w:szCs w:val="30"/>
        </w:rPr>
        <w:t>期限（</w:t>
      </w:r>
      <w:r>
        <w:rPr>
          <w:rFonts w:ascii="仿宋" w:eastAsia="仿宋" w:hAnsi="仿宋" w:cs="MingLiU" w:hint="eastAsia"/>
          <w:sz w:val="30"/>
          <w:szCs w:val="30"/>
        </w:rPr>
        <w:t>验收合格后开始计算</w:t>
      </w:r>
      <w:r w:rsidRPr="00EA5D0D">
        <w:rPr>
          <w:rFonts w:ascii="仿宋" w:eastAsia="仿宋" w:hAnsi="仿宋" w:cs="MingLiU" w:hint="eastAsia"/>
          <w:sz w:val="30"/>
          <w:szCs w:val="30"/>
        </w:rPr>
        <w:t>保</w:t>
      </w:r>
      <w:r>
        <w:rPr>
          <w:rFonts w:ascii="仿宋" w:eastAsia="仿宋" w:hAnsi="仿宋" w:cs="MingLiU" w:hint="eastAsia"/>
          <w:sz w:val="30"/>
          <w:szCs w:val="30"/>
        </w:rPr>
        <w:t>质期限1年</w:t>
      </w:r>
      <w:r w:rsidRPr="00EA5D0D">
        <w:rPr>
          <w:rFonts w:ascii="仿宋" w:eastAsia="仿宋" w:hAnsi="仿宋" w:cs="MingLiU" w:hint="eastAsia"/>
          <w:sz w:val="30"/>
          <w:szCs w:val="30"/>
        </w:rPr>
        <w:t>）</w:t>
      </w:r>
    </w:p>
    <w:p w14:paraId="2B32F394" w14:textId="4B798A3D" w:rsidR="00D01E01" w:rsidRDefault="00D01E01" w:rsidP="00D01E01">
      <w:pPr>
        <w:pStyle w:val="af5"/>
        <w:numPr>
          <w:ilvl w:val="0"/>
          <w:numId w:val="16"/>
        </w:numPr>
        <w:spacing w:line="560" w:lineRule="exact"/>
        <w:ind w:firstLineChars="0"/>
        <w:jc w:val="left"/>
        <w:rPr>
          <w:rFonts w:ascii="仿宋" w:eastAsia="仿宋" w:hAnsi="仿宋" w:cs="MingLiU"/>
          <w:sz w:val="30"/>
          <w:szCs w:val="30"/>
        </w:rPr>
      </w:pPr>
      <w:r w:rsidRPr="00EA5D0D">
        <w:rPr>
          <w:rFonts w:ascii="仿宋" w:eastAsia="仿宋" w:hAnsi="仿宋" w:cs="MingLiU" w:hint="eastAsia"/>
          <w:sz w:val="30"/>
          <w:szCs w:val="30"/>
        </w:rPr>
        <w:t>付款方式</w:t>
      </w:r>
      <w:r>
        <w:rPr>
          <w:rFonts w:ascii="仿宋" w:eastAsia="仿宋" w:hAnsi="仿宋" w:cs="MingLiU" w:hint="eastAsia"/>
          <w:sz w:val="30"/>
          <w:szCs w:val="30"/>
        </w:rPr>
        <w:t>：施工完毕验收合格并提供发票后付款</w:t>
      </w:r>
      <w:r w:rsidR="00C1146D">
        <w:rPr>
          <w:rFonts w:ascii="仿宋" w:eastAsia="仿宋" w:hAnsi="仿宋" w:cs="MingLiU"/>
          <w:sz w:val="30"/>
          <w:szCs w:val="30"/>
        </w:rPr>
        <w:t>90</w:t>
      </w:r>
      <w:r>
        <w:rPr>
          <w:rFonts w:ascii="仿宋" w:eastAsia="仿宋" w:hAnsi="仿宋" w:cs="MingLiU" w:hint="eastAsia"/>
          <w:sz w:val="30"/>
          <w:szCs w:val="30"/>
        </w:rPr>
        <w:t>%，余款</w:t>
      </w:r>
      <w:r w:rsidR="00C1146D">
        <w:rPr>
          <w:rFonts w:ascii="仿宋" w:eastAsia="仿宋" w:hAnsi="仿宋" w:cs="MingLiU"/>
          <w:sz w:val="30"/>
          <w:szCs w:val="30"/>
        </w:rPr>
        <w:t>10</w:t>
      </w:r>
      <w:r>
        <w:rPr>
          <w:rFonts w:ascii="仿宋" w:eastAsia="仿宋" w:hAnsi="仿宋" w:cs="MingLiU"/>
          <w:sz w:val="30"/>
          <w:szCs w:val="30"/>
        </w:rPr>
        <w:t>%</w:t>
      </w:r>
      <w:r>
        <w:rPr>
          <w:rFonts w:ascii="仿宋" w:eastAsia="仿宋" w:hAnsi="仿宋" w:cs="MingLiU" w:hint="eastAsia"/>
          <w:sz w:val="30"/>
          <w:szCs w:val="30"/>
        </w:rPr>
        <w:t>待验收合格后开始计算一年维护质保期到期后一次付清。</w:t>
      </w:r>
    </w:p>
    <w:p w14:paraId="5CB72D56" w14:textId="72A5F46E" w:rsidR="00D01E01" w:rsidRDefault="00D01E01" w:rsidP="00D01E01">
      <w:pPr>
        <w:pStyle w:val="af5"/>
        <w:numPr>
          <w:ilvl w:val="0"/>
          <w:numId w:val="16"/>
        </w:numPr>
        <w:spacing w:line="560" w:lineRule="exact"/>
        <w:ind w:firstLineChars="0"/>
        <w:jc w:val="left"/>
        <w:rPr>
          <w:rFonts w:ascii="仿宋" w:eastAsia="仿宋" w:hAnsi="仿宋" w:cs="MingLiU"/>
          <w:sz w:val="30"/>
          <w:szCs w:val="30"/>
        </w:rPr>
      </w:pPr>
      <w:r>
        <w:rPr>
          <w:rFonts w:ascii="仿宋" w:eastAsia="仿宋" w:hAnsi="仿宋" w:cs="MingLiU" w:hint="eastAsia"/>
          <w:sz w:val="30"/>
          <w:szCs w:val="30"/>
        </w:rPr>
        <w:t>施工工期：合同生效</w:t>
      </w:r>
      <w:r w:rsidR="00F4646F">
        <w:rPr>
          <w:rFonts w:ascii="仿宋" w:eastAsia="仿宋" w:hAnsi="仿宋" w:cs="MingLiU" w:hint="eastAsia"/>
          <w:sz w:val="30"/>
          <w:szCs w:val="30"/>
        </w:rPr>
        <w:t>后3</w:t>
      </w:r>
      <w:r w:rsidR="00F4646F">
        <w:rPr>
          <w:rFonts w:ascii="仿宋" w:eastAsia="仿宋" w:hAnsi="仿宋" w:cs="MingLiU"/>
          <w:sz w:val="30"/>
          <w:szCs w:val="30"/>
        </w:rPr>
        <w:t>0</w:t>
      </w:r>
      <w:r w:rsidR="00F4646F">
        <w:rPr>
          <w:rFonts w:ascii="仿宋" w:eastAsia="仿宋" w:hAnsi="仿宋" w:cs="MingLiU" w:hint="eastAsia"/>
          <w:sz w:val="30"/>
          <w:szCs w:val="30"/>
        </w:rPr>
        <w:t>个日历日</w:t>
      </w:r>
      <w:r>
        <w:rPr>
          <w:rFonts w:ascii="仿宋" w:eastAsia="仿宋" w:hAnsi="仿宋" w:cs="MingLiU" w:hint="eastAsia"/>
          <w:sz w:val="30"/>
          <w:szCs w:val="30"/>
        </w:rPr>
        <w:t>。</w:t>
      </w:r>
    </w:p>
    <w:p w14:paraId="7A531B66" w14:textId="64A7E56F" w:rsidR="00D01E01" w:rsidRDefault="00D01E01" w:rsidP="00D01E01">
      <w:pPr>
        <w:pStyle w:val="af5"/>
        <w:numPr>
          <w:ilvl w:val="0"/>
          <w:numId w:val="16"/>
        </w:numPr>
        <w:spacing w:line="560" w:lineRule="exact"/>
        <w:ind w:firstLineChars="0"/>
        <w:jc w:val="left"/>
        <w:rPr>
          <w:rFonts w:ascii="仿宋" w:eastAsia="仿宋" w:hAnsi="仿宋" w:cs="MingLiU"/>
          <w:sz w:val="30"/>
          <w:szCs w:val="30"/>
        </w:rPr>
      </w:pPr>
      <w:r>
        <w:rPr>
          <w:rFonts w:ascii="仿宋" w:eastAsia="仿宋" w:hAnsi="仿宋" w:cs="MingLiU" w:hint="eastAsia"/>
          <w:sz w:val="30"/>
          <w:szCs w:val="30"/>
        </w:rPr>
        <w:t>验收方式：甲方项目相关部门负责人、技术人员、乙方项目负责人、施工方人员参与验收。参与验收人员如无意见需在验收单上签批验收合格+姓名。</w:t>
      </w:r>
    </w:p>
    <w:p w14:paraId="1819CE6F" w14:textId="3EAB41C9" w:rsidR="0066780F" w:rsidRDefault="0066780F" w:rsidP="00D01E01">
      <w:pPr>
        <w:pStyle w:val="af5"/>
        <w:numPr>
          <w:ilvl w:val="0"/>
          <w:numId w:val="16"/>
        </w:numPr>
        <w:spacing w:line="560" w:lineRule="exact"/>
        <w:ind w:firstLineChars="0"/>
        <w:jc w:val="left"/>
        <w:rPr>
          <w:rFonts w:ascii="仿宋" w:eastAsia="仿宋" w:hAnsi="仿宋" w:cs="MingLiU"/>
          <w:sz w:val="30"/>
          <w:szCs w:val="30"/>
        </w:rPr>
      </w:pPr>
      <w:r>
        <w:rPr>
          <w:rFonts w:ascii="仿宋" w:eastAsia="仿宋" w:hAnsi="仿宋" w:cs="MingLiU" w:hint="eastAsia"/>
          <w:sz w:val="30"/>
          <w:szCs w:val="30"/>
        </w:rPr>
        <w:t>项目明细</w:t>
      </w:r>
    </w:p>
    <w:tbl>
      <w:tblPr>
        <w:tblW w:w="8188" w:type="dxa"/>
        <w:tblLook w:val="04A0" w:firstRow="1" w:lastRow="0" w:firstColumn="1" w:lastColumn="0" w:noHBand="0" w:noVBand="1"/>
      </w:tblPr>
      <w:tblGrid>
        <w:gridCol w:w="562"/>
        <w:gridCol w:w="709"/>
        <w:gridCol w:w="567"/>
        <w:gridCol w:w="926"/>
        <w:gridCol w:w="1172"/>
        <w:gridCol w:w="4252"/>
      </w:tblGrid>
      <w:tr w:rsidR="0066780F" w14:paraId="4F94ABB2" w14:textId="77777777" w:rsidTr="006D17C3">
        <w:trPr>
          <w:trHeight w:val="495"/>
        </w:trPr>
        <w:tc>
          <w:tcPr>
            <w:tcW w:w="562" w:type="dxa"/>
            <w:vMerge w:val="restart"/>
            <w:tcBorders>
              <w:top w:val="single" w:sz="4" w:space="0" w:color="auto"/>
              <w:left w:val="single" w:sz="4" w:space="0" w:color="auto"/>
              <w:bottom w:val="single" w:sz="4" w:space="0" w:color="000000"/>
              <w:right w:val="single" w:sz="4" w:space="0" w:color="auto"/>
            </w:tcBorders>
            <w:vAlign w:val="center"/>
            <w:hideMark/>
          </w:tcPr>
          <w:p w14:paraId="549B44B2" w14:textId="77777777" w:rsidR="0066780F" w:rsidRDefault="0066780F" w:rsidP="006D17C3">
            <w:pPr>
              <w:jc w:val="center"/>
              <w:rPr>
                <w:rFonts w:ascii="宋体" w:hAnsi="宋体" w:cs="宋体"/>
                <w:kern w:val="0"/>
                <w:sz w:val="22"/>
              </w:rPr>
            </w:pPr>
            <w:r>
              <w:rPr>
                <w:rFonts w:ascii="宋体" w:hAnsi="宋体" w:cs="宋体" w:hint="eastAsia"/>
                <w:kern w:val="0"/>
                <w:sz w:val="22"/>
              </w:rPr>
              <w:t>序号</w:t>
            </w: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63A73FE5" w14:textId="77777777" w:rsidR="0066780F" w:rsidRDefault="0066780F" w:rsidP="006D17C3">
            <w:pPr>
              <w:jc w:val="center"/>
              <w:rPr>
                <w:rFonts w:ascii="宋体" w:hAnsi="宋体" w:cs="宋体"/>
                <w:kern w:val="0"/>
                <w:sz w:val="22"/>
              </w:rPr>
            </w:pPr>
            <w:r>
              <w:rPr>
                <w:rFonts w:ascii="宋体" w:hAnsi="宋体" w:cs="宋体" w:hint="eastAsia"/>
                <w:kern w:val="0"/>
                <w:sz w:val="22"/>
              </w:rPr>
              <w:t>工序</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14:paraId="224B2F3A" w14:textId="77777777" w:rsidR="0066780F" w:rsidRDefault="0066780F" w:rsidP="006D17C3">
            <w:pPr>
              <w:jc w:val="center"/>
              <w:rPr>
                <w:rFonts w:ascii="宋体" w:hAnsi="宋体" w:cs="宋体"/>
                <w:kern w:val="0"/>
                <w:sz w:val="22"/>
              </w:rPr>
            </w:pPr>
            <w:r>
              <w:rPr>
                <w:rFonts w:ascii="宋体" w:hAnsi="宋体" w:cs="宋体" w:hint="eastAsia"/>
                <w:kern w:val="0"/>
                <w:sz w:val="22"/>
              </w:rPr>
              <w:t>生产线</w:t>
            </w:r>
          </w:p>
        </w:tc>
        <w:tc>
          <w:tcPr>
            <w:tcW w:w="926" w:type="dxa"/>
            <w:vMerge w:val="restart"/>
            <w:tcBorders>
              <w:top w:val="single" w:sz="4" w:space="0" w:color="auto"/>
              <w:left w:val="single" w:sz="4" w:space="0" w:color="auto"/>
              <w:bottom w:val="single" w:sz="4" w:space="0" w:color="000000"/>
              <w:right w:val="single" w:sz="4" w:space="0" w:color="auto"/>
            </w:tcBorders>
            <w:vAlign w:val="center"/>
            <w:hideMark/>
          </w:tcPr>
          <w:p w14:paraId="395F814A" w14:textId="77777777" w:rsidR="0066780F" w:rsidRDefault="0066780F" w:rsidP="006D17C3">
            <w:pPr>
              <w:jc w:val="center"/>
              <w:rPr>
                <w:rFonts w:ascii="宋体" w:hAnsi="宋体" w:cs="宋体"/>
                <w:kern w:val="0"/>
                <w:sz w:val="22"/>
              </w:rPr>
            </w:pPr>
            <w:r>
              <w:rPr>
                <w:rFonts w:ascii="宋体" w:hAnsi="宋体" w:cs="宋体" w:hint="eastAsia"/>
                <w:kern w:val="0"/>
                <w:sz w:val="22"/>
              </w:rPr>
              <w:t>设备编码</w:t>
            </w:r>
          </w:p>
        </w:tc>
        <w:tc>
          <w:tcPr>
            <w:tcW w:w="1172" w:type="dxa"/>
            <w:vMerge w:val="restart"/>
            <w:tcBorders>
              <w:top w:val="single" w:sz="4" w:space="0" w:color="auto"/>
              <w:left w:val="single" w:sz="4" w:space="0" w:color="auto"/>
              <w:bottom w:val="single" w:sz="4" w:space="0" w:color="000000"/>
              <w:right w:val="single" w:sz="4" w:space="0" w:color="auto"/>
            </w:tcBorders>
            <w:vAlign w:val="center"/>
            <w:hideMark/>
          </w:tcPr>
          <w:p w14:paraId="1FEFB6B9" w14:textId="77777777" w:rsidR="0066780F" w:rsidRDefault="0066780F" w:rsidP="006D17C3">
            <w:pPr>
              <w:jc w:val="center"/>
              <w:rPr>
                <w:rFonts w:ascii="宋体" w:hAnsi="宋体" w:cs="宋体"/>
                <w:kern w:val="0"/>
                <w:sz w:val="22"/>
              </w:rPr>
            </w:pPr>
            <w:r>
              <w:rPr>
                <w:rFonts w:ascii="宋体" w:hAnsi="宋体" w:cs="宋体" w:hint="eastAsia"/>
                <w:kern w:val="0"/>
                <w:sz w:val="22"/>
              </w:rPr>
              <w:t>工艺位置描述</w:t>
            </w:r>
          </w:p>
        </w:tc>
        <w:tc>
          <w:tcPr>
            <w:tcW w:w="4252" w:type="dxa"/>
            <w:vMerge w:val="restart"/>
            <w:tcBorders>
              <w:top w:val="single" w:sz="4" w:space="0" w:color="auto"/>
              <w:left w:val="single" w:sz="4" w:space="0" w:color="auto"/>
              <w:bottom w:val="single" w:sz="4" w:space="0" w:color="000000"/>
              <w:right w:val="single" w:sz="4" w:space="0" w:color="auto"/>
            </w:tcBorders>
            <w:vAlign w:val="center"/>
            <w:hideMark/>
          </w:tcPr>
          <w:p w14:paraId="4A418B95" w14:textId="77777777" w:rsidR="0066780F" w:rsidRDefault="0066780F" w:rsidP="006D17C3">
            <w:pPr>
              <w:jc w:val="center"/>
              <w:rPr>
                <w:rFonts w:ascii="宋体" w:hAnsi="宋体" w:cs="宋体"/>
                <w:kern w:val="0"/>
                <w:sz w:val="22"/>
              </w:rPr>
            </w:pPr>
            <w:r>
              <w:rPr>
                <w:rFonts w:ascii="宋体" w:hAnsi="宋体" w:cs="宋体" w:hint="eastAsia"/>
                <w:kern w:val="0"/>
                <w:sz w:val="22"/>
              </w:rPr>
              <w:t>项目内容</w:t>
            </w:r>
          </w:p>
        </w:tc>
      </w:tr>
      <w:tr w:rsidR="0066780F" w14:paraId="7A786A0E" w14:textId="77777777" w:rsidTr="006D17C3">
        <w:trPr>
          <w:trHeight w:val="49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58B99F8" w14:textId="77777777" w:rsidR="0066780F" w:rsidRDefault="0066780F" w:rsidP="006D17C3">
            <w:pPr>
              <w:rPr>
                <w:rFonts w:ascii="宋体" w:hAnsi="宋体" w:cs="宋体"/>
                <w:kern w:val="0"/>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9E6B74" w14:textId="77777777" w:rsidR="0066780F" w:rsidRDefault="0066780F" w:rsidP="006D17C3">
            <w:pPr>
              <w:rPr>
                <w:rFonts w:ascii="宋体" w:hAnsi="宋体" w:cs="宋体"/>
                <w:kern w:val="0"/>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8D0900" w14:textId="77777777" w:rsidR="0066780F" w:rsidRDefault="0066780F" w:rsidP="006D17C3">
            <w:pPr>
              <w:rPr>
                <w:rFonts w:ascii="宋体" w:hAnsi="宋体" w:cs="宋体"/>
                <w:kern w:val="0"/>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9EFFE5" w14:textId="77777777" w:rsidR="0066780F" w:rsidRDefault="0066780F" w:rsidP="006D17C3">
            <w:pPr>
              <w:rPr>
                <w:rFonts w:ascii="宋体" w:hAnsi="宋体" w:cs="宋体"/>
                <w:kern w:val="0"/>
                <w:sz w:val="22"/>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14:paraId="72CBC530" w14:textId="77777777" w:rsidR="0066780F" w:rsidRDefault="0066780F" w:rsidP="006D17C3">
            <w:pPr>
              <w:rPr>
                <w:rFonts w:ascii="宋体" w:hAnsi="宋体" w:cs="宋体"/>
                <w:kern w:val="0"/>
                <w:sz w:val="22"/>
              </w:rPr>
            </w:pPr>
          </w:p>
        </w:tc>
        <w:tc>
          <w:tcPr>
            <w:tcW w:w="4252" w:type="dxa"/>
            <w:vMerge/>
            <w:tcBorders>
              <w:top w:val="single" w:sz="4" w:space="0" w:color="auto"/>
              <w:left w:val="single" w:sz="4" w:space="0" w:color="auto"/>
              <w:bottom w:val="single" w:sz="4" w:space="0" w:color="000000"/>
              <w:right w:val="single" w:sz="4" w:space="0" w:color="auto"/>
            </w:tcBorders>
            <w:vAlign w:val="center"/>
            <w:hideMark/>
          </w:tcPr>
          <w:p w14:paraId="0E58A9D8" w14:textId="77777777" w:rsidR="0066780F" w:rsidRDefault="0066780F" w:rsidP="006D17C3">
            <w:pPr>
              <w:rPr>
                <w:rFonts w:ascii="宋体" w:hAnsi="宋体" w:cs="宋体"/>
                <w:kern w:val="0"/>
                <w:sz w:val="22"/>
              </w:rPr>
            </w:pPr>
          </w:p>
        </w:tc>
      </w:tr>
      <w:tr w:rsidR="0066780F" w14:paraId="79DDE7F3"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788989D4" w14:textId="77777777" w:rsidR="0066780F" w:rsidRDefault="0066780F" w:rsidP="006D17C3">
            <w:pPr>
              <w:jc w:val="center"/>
              <w:rPr>
                <w:rFonts w:ascii="Arial" w:hAnsi="Arial" w:cs="Arial"/>
                <w:kern w:val="0"/>
                <w:sz w:val="22"/>
              </w:rPr>
            </w:pPr>
            <w:r>
              <w:rPr>
                <w:rFonts w:ascii="Arial" w:hAnsi="Arial" w:cs="Arial"/>
                <w:kern w:val="0"/>
                <w:sz w:val="22"/>
              </w:rPr>
              <w:t>1</w:t>
            </w:r>
          </w:p>
        </w:tc>
        <w:tc>
          <w:tcPr>
            <w:tcW w:w="709" w:type="dxa"/>
            <w:vMerge w:val="restart"/>
            <w:tcBorders>
              <w:top w:val="nil"/>
              <w:left w:val="single" w:sz="4" w:space="0" w:color="auto"/>
              <w:bottom w:val="single" w:sz="4" w:space="0" w:color="auto"/>
              <w:right w:val="single" w:sz="4" w:space="0" w:color="auto"/>
            </w:tcBorders>
            <w:noWrap/>
            <w:vAlign w:val="center"/>
            <w:hideMark/>
          </w:tcPr>
          <w:p w14:paraId="4F7975D6" w14:textId="77777777" w:rsidR="0066780F" w:rsidRDefault="0066780F" w:rsidP="006D17C3">
            <w:pPr>
              <w:jc w:val="center"/>
              <w:rPr>
                <w:rFonts w:ascii="宋体" w:hAnsi="宋体" w:cs="宋体"/>
                <w:kern w:val="0"/>
                <w:sz w:val="22"/>
              </w:rPr>
            </w:pPr>
            <w:r>
              <w:rPr>
                <w:rFonts w:ascii="宋体" w:hAnsi="宋体" w:cs="宋体" w:hint="eastAsia"/>
                <w:kern w:val="0"/>
                <w:sz w:val="22"/>
              </w:rPr>
              <w:t>供料</w:t>
            </w:r>
          </w:p>
        </w:tc>
        <w:tc>
          <w:tcPr>
            <w:tcW w:w="567" w:type="dxa"/>
            <w:vMerge w:val="restart"/>
            <w:tcBorders>
              <w:top w:val="nil"/>
              <w:left w:val="single" w:sz="4" w:space="0" w:color="auto"/>
              <w:bottom w:val="single" w:sz="4" w:space="0" w:color="auto"/>
              <w:right w:val="single" w:sz="4" w:space="0" w:color="auto"/>
            </w:tcBorders>
            <w:noWrap/>
            <w:vAlign w:val="center"/>
            <w:hideMark/>
          </w:tcPr>
          <w:p w14:paraId="01AA7B45"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0447C875" w14:textId="77777777" w:rsidR="0066780F" w:rsidRDefault="0066780F" w:rsidP="006D17C3">
            <w:pPr>
              <w:jc w:val="center"/>
              <w:rPr>
                <w:rFonts w:ascii="Arial" w:hAnsi="Arial" w:cs="Arial"/>
                <w:kern w:val="0"/>
                <w:sz w:val="22"/>
              </w:rPr>
            </w:pPr>
            <w:r>
              <w:rPr>
                <w:rFonts w:ascii="Arial" w:hAnsi="Arial" w:cs="Arial"/>
                <w:kern w:val="0"/>
                <w:sz w:val="22"/>
              </w:rPr>
              <w:t>81.06</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50E1E16F" w14:textId="77777777" w:rsidR="0066780F" w:rsidRDefault="0066780F" w:rsidP="006D17C3">
            <w:pPr>
              <w:jc w:val="center"/>
              <w:rPr>
                <w:rFonts w:ascii="宋体" w:hAnsi="宋体" w:cs="宋体"/>
                <w:kern w:val="0"/>
                <w:sz w:val="22"/>
              </w:rPr>
            </w:pPr>
            <w:r>
              <w:rPr>
                <w:rFonts w:ascii="宋体" w:hAnsi="宋体" w:cs="宋体" w:hint="eastAsia"/>
                <w:kern w:val="0"/>
                <w:sz w:val="22"/>
              </w:rPr>
              <w:t>氟石膏皮带地坑</w:t>
            </w:r>
          </w:p>
        </w:tc>
        <w:tc>
          <w:tcPr>
            <w:tcW w:w="4252" w:type="dxa"/>
            <w:vMerge w:val="restart"/>
            <w:tcBorders>
              <w:top w:val="nil"/>
              <w:left w:val="single" w:sz="4" w:space="0" w:color="auto"/>
              <w:bottom w:val="single" w:sz="4" w:space="0" w:color="auto"/>
              <w:right w:val="single" w:sz="4" w:space="0" w:color="auto"/>
            </w:tcBorders>
            <w:vAlign w:val="center"/>
            <w:hideMark/>
          </w:tcPr>
          <w:p w14:paraId="04924140" w14:textId="77777777" w:rsidR="0066780F" w:rsidRDefault="0066780F" w:rsidP="006D17C3">
            <w:pPr>
              <w:jc w:val="center"/>
              <w:rPr>
                <w:rFonts w:ascii="宋体" w:hAnsi="宋体" w:cs="宋体"/>
                <w:kern w:val="0"/>
                <w:sz w:val="24"/>
              </w:rPr>
            </w:pPr>
            <w:r>
              <w:rPr>
                <w:rFonts w:ascii="宋体" w:hAnsi="宋体" w:cs="宋体" w:hint="eastAsia"/>
                <w:kern w:val="0"/>
                <w:sz w:val="24"/>
              </w:rPr>
              <w:t>排风筒加高15米，φ400管道。监测位置改至出风管道，制作安装平台1</w:t>
            </w:r>
            <w:r>
              <w:rPr>
                <w:rFonts w:ascii="宋体" w:hAnsi="宋体" w:cs="宋体"/>
                <w:kern w:val="0"/>
                <w:sz w:val="24"/>
              </w:rPr>
              <w:t>.5</w:t>
            </w:r>
            <w:r>
              <w:rPr>
                <w:rFonts w:ascii="宋体" w:hAnsi="宋体" w:cs="宋体" w:hint="eastAsia"/>
                <w:kern w:val="0"/>
                <w:sz w:val="24"/>
              </w:rPr>
              <w:t>㎡</w:t>
            </w:r>
          </w:p>
        </w:tc>
      </w:tr>
      <w:tr w:rsidR="0066780F" w14:paraId="243BDF57" w14:textId="77777777" w:rsidTr="006D17C3">
        <w:trPr>
          <w:trHeight w:val="323"/>
        </w:trPr>
        <w:tc>
          <w:tcPr>
            <w:tcW w:w="0" w:type="auto"/>
            <w:vMerge/>
            <w:tcBorders>
              <w:top w:val="nil"/>
              <w:left w:val="single" w:sz="4" w:space="0" w:color="auto"/>
              <w:bottom w:val="single" w:sz="4" w:space="0" w:color="auto"/>
              <w:right w:val="single" w:sz="4" w:space="0" w:color="auto"/>
            </w:tcBorders>
            <w:vAlign w:val="center"/>
            <w:hideMark/>
          </w:tcPr>
          <w:p w14:paraId="51183BDA"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9BD0DA9"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4C1E2B6"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D23438C"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3CE32D1F"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7246E13D" w14:textId="77777777" w:rsidR="0066780F" w:rsidRDefault="0066780F" w:rsidP="006D17C3">
            <w:pPr>
              <w:rPr>
                <w:rFonts w:ascii="宋体" w:hAnsi="宋体" w:cs="宋体"/>
                <w:kern w:val="0"/>
                <w:sz w:val="24"/>
              </w:rPr>
            </w:pPr>
          </w:p>
        </w:tc>
      </w:tr>
      <w:tr w:rsidR="0066780F" w14:paraId="763E201C"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27F3E1F3" w14:textId="77777777" w:rsidR="0066780F" w:rsidRDefault="0066780F" w:rsidP="006D17C3">
            <w:pPr>
              <w:jc w:val="center"/>
              <w:rPr>
                <w:rFonts w:ascii="Arial" w:hAnsi="Arial" w:cs="Arial"/>
                <w:kern w:val="0"/>
                <w:sz w:val="22"/>
              </w:rPr>
            </w:pPr>
            <w:r>
              <w:rPr>
                <w:rFonts w:ascii="Arial" w:hAnsi="Arial" w:cs="Arial"/>
                <w:kern w:val="0"/>
                <w:sz w:val="22"/>
              </w:rPr>
              <w:t>2</w:t>
            </w:r>
          </w:p>
        </w:tc>
        <w:tc>
          <w:tcPr>
            <w:tcW w:w="709" w:type="dxa"/>
            <w:vMerge w:val="restart"/>
            <w:tcBorders>
              <w:top w:val="nil"/>
              <w:left w:val="single" w:sz="4" w:space="0" w:color="auto"/>
              <w:bottom w:val="single" w:sz="4" w:space="0" w:color="auto"/>
              <w:right w:val="single" w:sz="4" w:space="0" w:color="auto"/>
            </w:tcBorders>
            <w:noWrap/>
            <w:vAlign w:val="center"/>
            <w:hideMark/>
          </w:tcPr>
          <w:p w14:paraId="522FFCD8" w14:textId="77777777" w:rsidR="0066780F" w:rsidRDefault="0066780F" w:rsidP="006D17C3">
            <w:pPr>
              <w:jc w:val="center"/>
              <w:rPr>
                <w:rFonts w:ascii="宋体" w:hAnsi="宋体" w:cs="宋体"/>
                <w:kern w:val="0"/>
                <w:sz w:val="22"/>
              </w:rPr>
            </w:pPr>
            <w:r>
              <w:rPr>
                <w:rFonts w:ascii="宋体" w:hAnsi="宋体" w:cs="宋体" w:hint="eastAsia"/>
                <w:kern w:val="0"/>
                <w:sz w:val="22"/>
              </w:rPr>
              <w:t>供料</w:t>
            </w:r>
          </w:p>
        </w:tc>
        <w:tc>
          <w:tcPr>
            <w:tcW w:w="567" w:type="dxa"/>
            <w:vMerge w:val="restart"/>
            <w:tcBorders>
              <w:top w:val="nil"/>
              <w:left w:val="single" w:sz="4" w:space="0" w:color="auto"/>
              <w:bottom w:val="single" w:sz="4" w:space="0" w:color="auto"/>
              <w:right w:val="single" w:sz="4" w:space="0" w:color="auto"/>
            </w:tcBorders>
            <w:noWrap/>
            <w:vAlign w:val="center"/>
            <w:hideMark/>
          </w:tcPr>
          <w:p w14:paraId="1603D4F2"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2C0CFFAA" w14:textId="77777777" w:rsidR="0066780F" w:rsidRDefault="0066780F" w:rsidP="006D17C3">
            <w:pPr>
              <w:jc w:val="center"/>
              <w:rPr>
                <w:rFonts w:ascii="Arial" w:hAnsi="Arial" w:cs="Arial"/>
                <w:kern w:val="0"/>
                <w:sz w:val="22"/>
              </w:rPr>
            </w:pPr>
            <w:r>
              <w:rPr>
                <w:rFonts w:ascii="Arial" w:hAnsi="Arial" w:cs="Arial"/>
                <w:kern w:val="0"/>
                <w:sz w:val="22"/>
              </w:rPr>
              <w:t>82.06</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09B8D5A2" w14:textId="77777777" w:rsidR="0066780F" w:rsidRDefault="0066780F" w:rsidP="006D17C3">
            <w:pPr>
              <w:jc w:val="center"/>
              <w:rPr>
                <w:rFonts w:ascii="宋体" w:hAnsi="宋体" w:cs="宋体"/>
                <w:kern w:val="0"/>
                <w:sz w:val="22"/>
              </w:rPr>
            </w:pPr>
            <w:r>
              <w:rPr>
                <w:rFonts w:ascii="宋体" w:hAnsi="宋体" w:cs="宋体" w:hint="eastAsia"/>
                <w:kern w:val="0"/>
                <w:sz w:val="22"/>
              </w:rPr>
              <w:t>石膏库顶</w:t>
            </w:r>
          </w:p>
        </w:tc>
        <w:tc>
          <w:tcPr>
            <w:tcW w:w="4252" w:type="dxa"/>
            <w:vMerge w:val="restart"/>
            <w:tcBorders>
              <w:top w:val="nil"/>
              <w:left w:val="single" w:sz="4" w:space="0" w:color="auto"/>
              <w:bottom w:val="single" w:sz="4" w:space="0" w:color="auto"/>
              <w:right w:val="single" w:sz="4" w:space="0" w:color="auto"/>
            </w:tcBorders>
            <w:vAlign w:val="center"/>
            <w:hideMark/>
          </w:tcPr>
          <w:p w14:paraId="12E85629"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监测位置改至出风管道，制作安装平台1</w:t>
            </w:r>
            <w:r>
              <w:rPr>
                <w:rFonts w:ascii="宋体" w:hAnsi="宋体" w:cs="宋体"/>
                <w:kern w:val="0"/>
                <w:sz w:val="24"/>
              </w:rPr>
              <w:t>.8</w:t>
            </w:r>
            <w:r>
              <w:rPr>
                <w:rFonts w:ascii="宋体" w:hAnsi="宋体" w:cs="宋体" w:hint="eastAsia"/>
                <w:kern w:val="0"/>
                <w:sz w:val="24"/>
              </w:rPr>
              <w:t>㎡</w:t>
            </w:r>
          </w:p>
        </w:tc>
      </w:tr>
      <w:tr w:rsidR="0066780F" w14:paraId="3A652434"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4862BB5F"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EBB0641"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7EB9DD1"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5122939"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04C468CC"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7DF4FB99" w14:textId="77777777" w:rsidR="0066780F" w:rsidRDefault="0066780F" w:rsidP="006D17C3">
            <w:pPr>
              <w:rPr>
                <w:rFonts w:ascii="宋体" w:hAnsi="宋体" w:cs="宋体"/>
                <w:kern w:val="0"/>
                <w:sz w:val="24"/>
              </w:rPr>
            </w:pPr>
          </w:p>
        </w:tc>
      </w:tr>
      <w:tr w:rsidR="0066780F" w14:paraId="6AD6F097"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552AB009" w14:textId="77777777" w:rsidR="0066780F" w:rsidRDefault="0066780F" w:rsidP="006D17C3">
            <w:pPr>
              <w:jc w:val="center"/>
              <w:rPr>
                <w:rFonts w:ascii="Arial" w:hAnsi="Arial" w:cs="Arial"/>
                <w:kern w:val="0"/>
                <w:sz w:val="22"/>
              </w:rPr>
            </w:pPr>
            <w:r>
              <w:rPr>
                <w:rFonts w:ascii="Arial" w:hAnsi="Arial" w:cs="Arial"/>
                <w:kern w:val="0"/>
                <w:sz w:val="22"/>
              </w:rPr>
              <w:t>3</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1B03E9B" w14:textId="77777777" w:rsidR="0066780F" w:rsidRDefault="0066780F" w:rsidP="006D17C3">
            <w:pPr>
              <w:jc w:val="center"/>
              <w:rPr>
                <w:rFonts w:ascii="宋体" w:hAnsi="宋体" w:cs="宋体"/>
                <w:kern w:val="0"/>
                <w:sz w:val="22"/>
              </w:rPr>
            </w:pPr>
            <w:r>
              <w:rPr>
                <w:rFonts w:ascii="宋体" w:hAnsi="宋体" w:cs="宋体" w:hint="eastAsia"/>
                <w:kern w:val="0"/>
                <w:sz w:val="22"/>
              </w:rPr>
              <w:t>供料</w:t>
            </w:r>
          </w:p>
        </w:tc>
        <w:tc>
          <w:tcPr>
            <w:tcW w:w="567" w:type="dxa"/>
            <w:vMerge w:val="restart"/>
            <w:tcBorders>
              <w:top w:val="nil"/>
              <w:left w:val="single" w:sz="4" w:space="0" w:color="auto"/>
              <w:bottom w:val="single" w:sz="4" w:space="0" w:color="auto"/>
              <w:right w:val="single" w:sz="4" w:space="0" w:color="auto"/>
            </w:tcBorders>
            <w:noWrap/>
            <w:vAlign w:val="center"/>
            <w:hideMark/>
          </w:tcPr>
          <w:p w14:paraId="415EAB62"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67E197BB" w14:textId="77777777" w:rsidR="0066780F" w:rsidRDefault="0066780F" w:rsidP="006D17C3">
            <w:pPr>
              <w:jc w:val="center"/>
              <w:rPr>
                <w:rFonts w:ascii="Arial" w:hAnsi="Arial" w:cs="Arial"/>
                <w:kern w:val="0"/>
                <w:sz w:val="22"/>
              </w:rPr>
            </w:pPr>
            <w:r>
              <w:rPr>
                <w:rFonts w:ascii="Arial" w:hAnsi="Arial" w:cs="Arial"/>
                <w:kern w:val="0"/>
                <w:sz w:val="22"/>
              </w:rPr>
              <w:t>82.08</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5486C590" w14:textId="77777777" w:rsidR="0066780F" w:rsidRDefault="0066780F" w:rsidP="006D17C3">
            <w:pPr>
              <w:jc w:val="center"/>
              <w:rPr>
                <w:rFonts w:ascii="宋体" w:hAnsi="宋体" w:cs="宋体"/>
                <w:kern w:val="0"/>
                <w:sz w:val="22"/>
              </w:rPr>
            </w:pPr>
            <w:r>
              <w:rPr>
                <w:rFonts w:ascii="宋体" w:hAnsi="宋体" w:cs="宋体" w:hint="eastAsia"/>
                <w:kern w:val="0"/>
                <w:sz w:val="22"/>
              </w:rPr>
              <w:t>石灰石库顶</w:t>
            </w:r>
          </w:p>
        </w:tc>
        <w:tc>
          <w:tcPr>
            <w:tcW w:w="4252" w:type="dxa"/>
            <w:vMerge w:val="restart"/>
            <w:tcBorders>
              <w:top w:val="nil"/>
              <w:left w:val="single" w:sz="4" w:space="0" w:color="auto"/>
              <w:bottom w:val="single" w:sz="4" w:space="0" w:color="auto"/>
              <w:right w:val="single" w:sz="4" w:space="0" w:color="auto"/>
            </w:tcBorders>
            <w:vAlign w:val="center"/>
            <w:hideMark/>
          </w:tcPr>
          <w:p w14:paraId="5155FCFA"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监测位置改至出风管道，制作安装平台1</w:t>
            </w:r>
            <w:r>
              <w:rPr>
                <w:rFonts w:ascii="宋体" w:hAnsi="宋体" w:cs="宋体"/>
                <w:kern w:val="0"/>
                <w:sz w:val="24"/>
              </w:rPr>
              <w:t>.8</w:t>
            </w:r>
            <w:r>
              <w:rPr>
                <w:rFonts w:ascii="宋体" w:hAnsi="宋体" w:cs="宋体" w:hint="eastAsia"/>
                <w:kern w:val="0"/>
                <w:sz w:val="24"/>
              </w:rPr>
              <w:t>㎡</w:t>
            </w:r>
          </w:p>
        </w:tc>
      </w:tr>
      <w:tr w:rsidR="0066780F" w14:paraId="512CC7E6"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52D8AEAA"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DB1997B"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159E8D7"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71463BD2"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2E71DE94"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6174995F" w14:textId="77777777" w:rsidR="0066780F" w:rsidRDefault="0066780F" w:rsidP="006D17C3">
            <w:pPr>
              <w:rPr>
                <w:rFonts w:ascii="宋体" w:hAnsi="宋体" w:cs="宋体"/>
                <w:kern w:val="0"/>
                <w:sz w:val="24"/>
              </w:rPr>
            </w:pPr>
          </w:p>
        </w:tc>
      </w:tr>
      <w:tr w:rsidR="0066780F" w14:paraId="18CF5D7E"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3DFD9C18" w14:textId="77777777" w:rsidR="0066780F" w:rsidRDefault="0066780F" w:rsidP="006D17C3">
            <w:pPr>
              <w:jc w:val="center"/>
              <w:rPr>
                <w:rFonts w:ascii="Arial" w:hAnsi="Arial" w:cs="Arial"/>
                <w:kern w:val="0"/>
                <w:sz w:val="22"/>
              </w:rPr>
            </w:pPr>
            <w:r>
              <w:rPr>
                <w:rFonts w:ascii="Arial" w:hAnsi="Arial" w:cs="Arial"/>
                <w:kern w:val="0"/>
                <w:sz w:val="22"/>
              </w:rPr>
              <w:t>4</w:t>
            </w:r>
          </w:p>
        </w:tc>
        <w:tc>
          <w:tcPr>
            <w:tcW w:w="709" w:type="dxa"/>
            <w:vMerge w:val="restart"/>
            <w:tcBorders>
              <w:top w:val="nil"/>
              <w:left w:val="single" w:sz="4" w:space="0" w:color="auto"/>
              <w:bottom w:val="single" w:sz="4" w:space="0" w:color="auto"/>
              <w:right w:val="single" w:sz="4" w:space="0" w:color="auto"/>
            </w:tcBorders>
            <w:noWrap/>
            <w:vAlign w:val="center"/>
            <w:hideMark/>
          </w:tcPr>
          <w:p w14:paraId="455A20E1" w14:textId="77777777" w:rsidR="0066780F" w:rsidRDefault="0066780F" w:rsidP="006D17C3">
            <w:pPr>
              <w:jc w:val="center"/>
              <w:rPr>
                <w:rFonts w:ascii="宋体" w:hAnsi="宋体" w:cs="宋体"/>
                <w:kern w:val="0"/>
                <w:sz w:val="22"/>
              </w:rPr>
            </w:pPr>
            <w:r>
              <w:rPr>
                <w:rFonts w:ascii="宋体" w:hAnsi="宋体" w:cs="宋体" w:hint="eastAsia"/>
                <w:kern w:val="0"/>
                <w:sz w:val="22"/>
              </w:rPr>
              <w:t>供料</w:t>
            </w:r>
          </w:p>
        </w:tc>
        <w:tc>
          <w:tcPr>
            <w:tcW w:w="567" w:type="dxa"/>
            <w:vMerge w:val="restart"/>
            <w:tcBorders>
              <w:top w:val="nil"/>
              <w:left w:val="single" w:sz="4" w:space="0" w:color="auto"/>
              <w:bottom w:val="single" w:sz="4" w:space="0" w:color="auto"/>
              <w:right w:val="single" w:sz="4" w:space="0" w:color="auto"/>
            </w:tcBorders>
            <w:noWrap/>
            <w:vAlign w:val="center"/>
            <w:hideMark/>
          </w:tcPr>
          <w:p w14:paraId="2DAC419D"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445DF0C3" w14:textId="77777777" w:rsidR="0066780F" w:rsidRDefault="0066780F" w:rsidP="006D17C3">
            <w:pPr>
              <w:jc w:val="center"/>
              <w:rPr>
                <w:rFonts w:ascii="Arial" w:hAnsi="Arial" w:cs="Arial"/>
                <w:kern w:val="0"/>
                <w:sz w:val="22"/>
              </w:rPr>
            </w:pPr>
            <w:r>
              <w:rPr>
                <w:rFonts w:ascii="Arial" w:hAnsi="Arial" w:cs="Arial"/>
                <w:kern w:val="0"/>
                <w:sz w:val="22"/>
              </w:rPr>
              <w:t>82.28</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62EA42AD" w14:textId="77777777" w:rsidR="0066780F" w:rsidRDefault="0066780F" w:rsidP="006D17C3">
            <w:pPr>
              <w:jc w:val="center"/>
              <w:rPr>
                <w:rFonts w:ascii="宋体" w:hAnsi="宋体" w:cs="宋体"/>
                <w:kern w:val="0"/>
                <w:sz w:val="22"/>
              </w:rPr>
            </w:pPr>
            <w:r>
              <w:rPr>
                <w:rFonts w:ascii="宋体" w:hAnsi="宋体" w:cs="宋体" w:hint="eastAsia"/>
                <w:kern w:val="0"/>
                <w:sz w:val="22"/>
              </w:rPr>
              <w:t>熟料库顶</w:t>
            </w:r>
          </w:p>
        </w:tc>
        <w:tc>
          <w:tcPr>
            <w:tcW w:w="4252" w:type="dxa"/>
            <w:vMerge w:val="restart"/>
            <w:tcBorders>
              <w:top w:val="nil"/>
              <w:left w:val="single" w:sz="4" w:space="0" w:color="auto"/>
              <w:bottom w:val="single" w:sz="4" w:space="0" w:color="auto"/>
              <w:right w:val="single" w:sz="4" w:space="0" w:color="auto"/>
            </w:tcBorders>
            <w:vAlign w:val="center"/>
            <w:hideMark/>
          </w:tcPr>
          <w:p w14:paraId="500CDEE2"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0.7</w:t>
            </w:r>
            <w:r>
              <w:rPr>
                <w:rFonts w:ascii="宋体" w:hAnsi="宋体" w:cs="宋体" w:hint="eastAsia"/>
                <w:kern w:val="0"/>
                <w:sz w:val="24"/>
              </w:rPr>
              <w:t>㎡</w:t>
            </w:r>
          </w:p>
        </w:tc>
      </w:tr>
      <w:tr w:rsidR="0066780F" w14:paraId="1E5B7D7A"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664278FF"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F28C0C1"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79777816"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7746EB3C"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76BB57C0"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0C2263CE" w14:textId="77777777" w:rsidR="0066780F" w:rsidRDefault="0066780F" w:rsidP="006D17C3">
            <w:pPr>
              <w:rPr>
                <w:rFonts w:ascii="宋体" w:hAnsi="宋体" w:cs="宋体"/>
                <w:kern w:val="0"/>
                <w:sz w:val="24"/>
              </w:rPr>
            </w:pPr>
          </w:p>
        </w:tc>
      </w:tr>
      <w:tr w:rsidR="0066780F" w14:paraId="3B25671E"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36E9682B" w14:textId="77777777" w:rsidR="0066780F" w:rsidRDefault="0066780F" w:rsidP="006D17C3">
            <w:pPr>
              <w:jc w:val="center"/>
              <w:rPr>
                <w:rFonts w:ascii="Arial" w:hAnsi="Arial" w:cs="Arial"/>
                <w:kern w:val="0"/>
                <w:sz w:val="22"/>
              </w:rPr>
            </w:pPr>
            <w:r>
              <w:rPr>
                <w:rFonts w:ascii="Arial" w:hAnsi="Arial" w:cs="Arial"/>
                <w:kern w:val="0"/>
                <w:sz w:val="22"/>
              </w:rPr>
              <w:t>5</w:t>
            </w:r>
          </w:p>
        </w:tc>
        <w:tc>
          <w:tcPr>
            <w:tcW w:w="709" w:type="dxa"/>
            <w:vMerge w:val="restart"/>
            <w:tcBorders>
              <w:top w:val="nil"/>
              <w:left w:val="single" w:sz="4" w:space="0" w:color="auto"/>
              <w:bottom w:val="single" w:sz="4" w:space="0" w:color="auto"/>
              <w:right w:val="single" w:sz="4" w:space="0" w:color="auto"/>
            </w:tcBorders>
            <w:noWrap/>
            <w:vAlign w:val="center"/>
          </w:tcPr>
          <w:p w14:paraId="334E11F6"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tcPr>
          <w:p w14:paraId="5513EA20" w14:textId="77777777" w:rsidR="0066780F" w:rsidRDefault="0066780F" w:rsidP="006D17C3">
            <w:pPr>
              <w:jc w:val="center"/>
              <w:rPr>
                <w:rFonts w:ascii="宋体" w:hAnsi="宋体" w:cs="宋体"/>
                <w:kern w:val="0"/>
                <w:sz w:val="22"/>
              </w:rPr>
            </w:pPr>
            <w:r>
              <w:rPr>
                <w:rFonts w:ascii="宋体" w:hAnsi="宋体" w:cs="宋体" w:hint="eastAsia"/>
                <w:kern w:val="0"/>
                <w:sz w:val="22"/>
              </w:rPr>
              <w:t>1#磨</w:t>
            </w:r>
          </w:p>
        </w:tc>
        <w:tc>
          <w:tcPr>
            <w:tcW w:w="926" w:type="dxa"/>
            <w:vMerge w:val="restart"/>
            <w:tcBorders>
              <w:top w:val="nil"/>
              <w:left w:val="single" w:sz="4" w:space="0" w:color="auto"/>
              <w:bottom w:val="single" w:sz="4" w:space="0" w:color="auto"/>
              <w:right w:val="single" w:sz="4" w:space="0" w:color="auto"/>
            </w:tcBorders>
            <w:noWrap/>
            <w:vAlign w:val="center"/>
          </w:tcPr>
          <w:p w14:paraId="7809ACB5" w14:textId="77777777" w:rsidR="0066780F" w:rsidRDefault="0066780F" w:rsidP="006D17C3">
            <w:pPr>
              <w:jc w:val="center"/>
              <w:rPr>
                <w:rFonts w:ascii="Arial" w:hAnsi="Arial" w:cs="Arial"/>
                <w:kern w:val="0"/>
                <w:sz w:val="22"/>
              </w:rPr>
            </w:pPr>
            <w:r>
              <w:rPr>
                <w:rFonts w:ascii="Arial" w:hAnsi="Arial" w:cs="Arial"/>
                <w:kern w:val="0"/>
                <w:sz w:val="22"/>
              </w:rPr>
              <w:t>82.37</w:t>
            </w:r>
          </w:p>
        </w:tc>
        <w:tc>
          <w:tcPr>
            <w:tcW w:w="1172" w:type="dxa"/>
            <w:vMerge w:val="restart"/>
            <w:tcBorders>
              <w:top w:val="nil"/>
              <w:left w:val="single" w:sz="4" w:space="0" w:color="auto"/>
              <w:bottom w:val="single" w:sz="4" w:space="0" w:color="auto"/>
              <w:right w:val="single" w:sz="4" w:space="0" w:color="auto"/>
            </w:tcBorders>
            <w:noWrap/>
            <w:vAlign w:val="center"/>
          </w:tcPr>
          <w:p w14:paraId="263388DA" w14:textId="77777777" w:rsidR="0066780F" w:rsidRDefault="0066780F" w:rsidP="006D17C3">
            <w:pPr>
              <w:jc w:val="center"/>
              <w:rPr>
                <w:rFonts w:ascii="宋体" w:hAnsi="宋体" w:cs="宋体"/>
                <w:kern w:val="0"/>
                <w:sz w:val="22"/>
              </w:rPr>
            </w:pPr>
            <w:r>
              <w:rPr>
                <w:rFonts w:ascii="宋体" w:hAnsi="宋体" w:cs="宋体" w:hint="eastAsia"/>
                <w:kern w:val="0"/>
                <w:sz w:val="22"/>
              </w:rPr>
              <w:t>配料站</w:t>
            </w:r>
          </w:p>
        </w:tc>
        <w:tc>
          <w:tcPr>
            <w:tcW w:w="4252" w:type="dxa"/>
            <w:vMerge w:val="restart"/>
            <w:tcBorders>
              <w:top w:val="nil"/>
              <w:left w:val="single" w:sz="4" w:space="0" w:color="auto"/>
              <w:bottom w:val="single" w:sz="4" w:space="0" w:color="auto"/>
              <w:right w:val="single" w:sz="4" w:space="0" w:color="auto"/>
            </w:tcBorders>
            <w:vAlign w:val="center"/>
          </w:tcPr>
          <w:p w14:paraId="2215D8A8"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1.8</w:t>
            </w:r>
            <w:r>
              <w:rPr>
                <w:rFonts w:ascii="宋体" w:hAnsi="宋体" w:cs="宋体" w:hint="eastAsia"/>
                <w:kern w:val="0"/>
                <w:sz w:val="24"/>
              </w:rPr>
              <w:t>㎡</w:t>
            </w:r>
          </w:p>
        </w:tc>
      </w:tr>
      <w:tr w:rsidR="0066780F" w14:paraId="7D935604" w14:textId="77777777" w:rsidTr="006D17C3">
        <w:trPr>
          <w:trHeight w:val="312"/>
        </w:trPr>
        <w:tc>
          <w:tcPr>
            <w:tcW w:w="0" w:type="auto"/>
            <w:vMerge/>
            <w:tcBorders>
              <w:top w:val="nil"/>
              <w:left w:val="single" w:sz="4" w:space="0" w:color="auto"/>
              <w:bottom w:val="single" w:sz="4" w:space="0" w:color="auto"/>
              <w:right w:val="single" w:sz="4" w:space="0" w:color="auto"/>
            </w:tcBorders>
            <w:vAlign w:val="center"/>
            <w:hideMark/>
          </w:tcPr>
          <w:p w14:paraId="24F1CBAF"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6B1FAD9F"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39549DAE"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7E31EBDB"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5C3233FB"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0D01151B" w14:textId="77777777" w:rsidR="0066780F" w:rsidRDefault="0066780F" w:rsidP="006D17C3">
            <w:pPr>
              <w:rPr>
                <w:rFonts w:ascii="宋体" w:hAnsi="宋体" w:cs="宋体"/>
                <w:kern w:val="0"/>
                <w:sz w:val="24"/>
              </w:rPr>
            </w:pPr>
          </w:p>
        </w:tc>
      </w:tr>
      <w:tr w:rsidR="0066780F" w14:paraId="0286BCBB"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1857D3E9" w14:textId="77777777" w:rsidR="0066780F" w:rsidRDefault="0066780F" w:rsidP="006D17C3">
            <w:pPr>
              <w:jc w:val="center"/>
              <w:rPr>
                <w:rFonts w:ascii="Arial" w:hAnsi="Arial" w:cs="Arial"/>
                <w:kern w:val="0"/>
                <w:sz w:val="22"/>
              </w:rPr>
            </w:pPr>
            <w:r>
              <w:rPr>
                <w:rFonts w:ascii="Arial" w:hAnsi="Arial" w:cs="Arial"/>
                <w:kern w:val="0"/>
                <w:sz w:val="22"/>
              </w:rPr>
              <w:t>6</w:t>
            </w:r>
          </w:p>
        </w:tc>
        <w:tc>
          <w:tcPr>
            <w:tcW w:w="709" w:type="dxa"/>
            <w:vMerge w:val="restart"/>
            <w:tcBorders>
              <w:top w:val="nil"/>
              <w:left w:val="single" w:sz="4" w:space="0" w:color="auto"/>
              <w:bottom w:val="single" w:sz="4" w:space="0" w:color="auto"/>
              <w:right w:val="single" w:sz="4" w:space="0" w:color="auto"/>
            </w:tcBorders>
            <w:noWrap/>
            <w:vAlign w:val="center"/>
          </w:tcPr>
          <w:p w14:paraId="7C69603E"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tcPr>
          <w:p w14:paraId="719E191D" w14:textId="77777777" w:rsidR="0066780F" w:rsidRDefault="0066780F" w:rsidP="006D17C3">
            <w:pPr>
              <w:jc w:val="center"/>
              <w:rPr>
                <w:rFonts w:ascii="宋体" w:hAnsi="宋体" w:cs="宋体"/>
                <w:kern w:val="0"/>
                <w:sz w:val="22"/>
              </w:rPr>
            </w:pPr>
            <w:r>
              <w:rPr>
                <w:rFonts w:ascii="宋体" w:hAnsi="宋体" w:cs="宋体" w:hint="eastAsia"/>
                <w:kern w:val="0"/>
                <w:sz w:val="22"/>
              </w:rPr>
              <w:t>2#磨</w:t>
            </w:r>
          </w:p>
        </w:tc>
        <w:tc>
          <w:tcPr>
            <w:tcW w:w="926" w:type="dxa"/>
            <w:vMerge w:val="restart"/>
            <w:tcBorders>
              <w:top w:val="nil"/>
              <w:left w:val="single" w:sz="4" w:space="0" w:color="auto"/>
              <w:bottom w:val="single" w:sz="4" w:space="0" w:color="auto"/>
              <w:right w:val="single" w:sz="4" w:space="0" w:color="auto"/>
            </w:tcBorders>
            <w:noWrap/>
            <w:vAlign w:val="center"/>
          </w:tcPr>
          <w:p w14:paraId="593671A2" w14:textId="77777777" w:rsidR="0066780F" w:rsidRDefault="0066780F" w:rsidP="006D17C3">
            <w:pPr>
              <w:jc w:val="center"/>
              <w:rPr>
                <w:rFonts w:ascii="Arial" w:hAnsi="Arial" w:cs="Arial"/>
                <w:kern w:val="0"/>
                <w:sz w:val="22"/>
              </w:rPr>
            </w:pPr>
            <w:r>
              <w:rPr>
                <w:rFonts w:ascii="Arial" w:hAnsi="Arial" w:cs="Arial"/>
                <w:kern w:val="0"/>
                <w:sz w:val="22"/>
              </w:rPr>
              <w:t>82.37</w:t>
            </w:r>
          </w:p>
        </w:tc>
        <w:tc>
          <w:tcPr>
            <w:tcW w:w="1172" w:type="dxa"/>
            <w:vMerge w:val="restart"/>
            <w:tcBorders>
              <w:top w:val="nil"/>
              <w:left w:val="single" w:sz="4" w:space="0" w:color="auto"/>
              <w:bottom w:val="single" w:sz="4" w:space="0" w:color="auto"/>
              <w:right w:val="single" w:sz="4" w:space="0" w:color="auto"/>
            </w:tcBorders>
            <w:noWrap/>
            <w:vAlign w:val="center"/>
          </w:tcPr>
          <w:p w14:paraId="18B236AF" w14:textId="77777777" w:rsidR="0066780F" w:rsidRDefault="0066780F" w:rsidP="006D17C3">
            <w:pPr>
              <w:jc w:val="center"/>
              <w:rPr>
                <w:rFonts w:ascii="宋体" w:hAnsi="宋体" w:cs="宋体"/>
                <w:kern w:val="0"/>
                <w:sz w:val="22"/>
              </w:rPr>
            </w:pPr>
            <w:r>
              <w:rPr>
                <w:rFonts w:ascii="宋体" w:hAnsi="宋体" w:cs="宋体" w:hint="eastAsia"/>
                <w:kern w:val="0"/>
                <w:sz w:val="22"/>
              </w:rPr>
              <w:t>配料站</w:t>
            </w:r>
          </w:p>
        </w:tc>
        <w:tc>
          <w:tcPr>
            <w:tcW w:w="4252" w:type="dxa"/>
            <w:vMerge w:val="restart"/>
            <w:tcBorders>
              <w:top w:val="nil"/>
              <w:left w:val="single" w:sz="4" w:space="0" w:color="auto"/>
              <w:bottom w:val="single" w:sz="4" w:space="0" w:color="auto"/>
              <w:right w:val="single" w:sz="4" w:space="0" w:color="auto"/>
            </w:tcBorders>
            <w:vAlign w:val="center"/>
          </w:tcPr>
          <w:p w14:paraId="07E8A175"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1.8</w:t>
            </w:r>
            <w:r>
              <w:rPr>
                <w:rFonts w:ascii="宋体" w:hAnsi="宋体" w:cs="宋体" w:hint="eastAsia"/>
                <w:kern w:val="0"/>
                <w:sz w:val="24"/>
              </w:rPr>
              <w:t>㎡</w:t>
            </w:r>
          </w:p>
        </w:tc>
      </w:tr>
      <w:tr w:rsidR="0066780F" w14:paraId="1FE69ACF"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06030065"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3C32C77C"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031BB1A3"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587A7D59"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6E27B5F2"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047BE401" w14:textId="77777777" w:rsidR="0066780F" w:rsidRDefault="0066780F" w:rsidP="006D17C3">
            <w:pPr>
              <w:rPr>
                <w:rFonts w:ascii="宋体" w:hAnsi="宋体" w:cs="宋体"/>
                <w:kern w:val="0"/>
                <w:sz w:val="24"/>
              </w:rPr>
            </w:pPr>
          </w:p>
        </w:tc>
      </w:tr>
      <w:tr w:rsidR="0066780F" w14:paraId="0F150DF2"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6CCDC3A0" w14:textId="77777777" w:rsidR="0066780F" w:rsidRDefault="0066780F" w:rsidP="006D17C3">
            <w:pPr>
              <w:jc w:val="center"/>
              <w:rPr>
                <w:rFonts w:ascii="Arial" w:hAnsi="Arial" w:cs="Arial"/>
                <w:kern w:val="0"/>
                <w:sz w:val="22"/>
              </w:rPr>
            </w:pPr>
            <w:r>
              <w:rPr>
                <w:rFonts w:ascii="Arial" w:hAnsi="Arial" w:cs="Arial"/>
                <w:kern w:val="0"/>
                <w:sz w:val="22"/>
              </w:rPr>
              <w:t>7</w:t>
            </w:r>
          </w:p>
        </w:tc>
        <w:tc>
          <w:tcPr>
            <w:tcW w:w="709" w:type="dxa"/>
            <w:vMerge w:val="restart"/>
            <w:tcBorders>
              <w:top w:val="nil"/>
              <w:left w:val="single" w:sz="4" w:space="0" w:color="auto"/>
              <w:bottom w:val="single" w:sz="4" w:space="0" w:color="auto"/>
              <w:right w:val="single" w:sz="4" w:space="0" w:color="auto"/>
            </w:tcBorders>
            <w:noWrap/>
            <w:vAlign w:val="center"/>
          </w:tcPr>
          <w:p w14:paraId="2CD6B575" w14:textId="77777777" w:rsidR="0066780F" w:rsidRDefault="0066780F" w:rsidP="006D17C3">
            <w:pPr>
              <w:jc w:val="center"/>
              <w:rPr>
                <w:rFonts w:ascii="宋体" w:hAnsi="宋体" w:cs="宋体"/>
                <w:kern w:val="0"/>
                <w:sz w:val="22"/>
              </w:rPr>
            </w:pPr>
            <w:r>
              <w:rPr>
                <w:rFonts w:ascii="宋体" w:hAnsi="宋体" w:cs="宋体" w:hint="eastAsia"/>
                <w:kern w:val="0"/>
                <w:sz w:val="22"/>
              </w:rPr>
              <w:t>水泥</w:t>
            </w:r>
            <w:r>
              <w:rPr>
                <w:rFonts w:ascii="宋体" w:hAnsi="宋体" w:cs="宋体" w:hint="eastAsia"/>
                <w:kern w:val="0"/>
                <w:sz w:val="22"/>
              </w:rPr>
              <w:lastRenderedPageBreak/>
              <w:t>粉磨</w:t>
            </w:r>
          </w:p>
        </w:tc>
        <w:tc>
          <w:tcPr>
            <w:tcW w:w="567" w:type="dxa"/>
            <w:vMerge w:val="restart"/>
            <w:tcBorders>
              <w:top w:val="nil"/>
              <w:left w:val="single" w:sz="4" w:space="0" w:color="auto"/>
              <w:bottom w:val="single" w:sz="4" w:space="0" w:color="auto"/>
              <w:right w:val="single" w:sz="4" w:space="0" w:color="auto"/>
            </w:tcBorders>
            <w:noWrap/>
            <w:vAlign w:val="center"/>
          </w:tcPr>
          <w:p w14:paraId="43FC055F" w14:textId="77777777" w:rsidR="0066780F" w:rsidRDefault="0066780F" w:rsidP="006D17C3">
            <w:pPr>
              <w:jc w:val="center"/>
              <w:rPr>
                <w:rFonts w:ascii="宋体" w:hAnsi="宋体" w:cs="宋体"/>
                <w:kern w:val="0"/>
                <w:sz w:val="22"/>
              </w:rPr>
            </w:pPr>
            <w:r>
              <w:rPr>
                <w:rFonts w:ascii="宋体" w:hAnsi="宋体" w:cs="宋体" w:hint="eastAsia"/>
                <w:kern w:val="0"/>
                <w:sz w:val="22"/>
              </w:rPr>
              <w:lastRenderedPageBreak/>
              <w:t>1#</w:t>
            </w:r>
            <w:r>
              <w:rPr>
                <w:rFonts w:ascii="宋体" w:hAnsi="宋体" w:cs="宋体" w:hint="eastAsia"/>
                <w:kern w:val="0"/>
                <w:sz w:val="22"/>
              </w:rPr>
              <w:lastRenderedPageBreak/>
              <w:t>磨</w:t>
            </w:r>
          </w:p>
        </w:tc>
        <w:tc>
          <w:tcPr>
            <w:tcW w:w="926" w:type="dxa"/>
            <w:vMerge w:val="restart"/>
            <w:tcBorders>
              <w:top w:val="nil"/>
              <w:left w:val="single" w:sz="4" w:space="0" w:color="auto"/>
              <w:bottom w:val="single" w:sz="4" w:space="0" w:color="auto"/>
              <w:right w:val="single" w:sz="4" w:space="0" w:color="auto"/>
            </w:tcBorders>
            <w:noWrap/>
            <w:vAlign w:val="center"/>
          </w:tcPr>
          <w:p w14:paraId="3666EC5F" w14:textId="77777777" w:rsidR="0066780F" w:rsidRDefault="0066780F" w:rsidP="006D17C3">
            <w:pPr>
              <w:jc w:val="center"/>
              <w:rPr>
                <w:rFonts w:ascii="Arial" w:hAnsi="Arial" w:cs="Arial"/>
                <w:kern w:val="0"/>
                <w:sz w:val="22"/>
              </w:rPr>
            </w:pPr>
            <w:r>
              <w:rPr>
                <w:rFonts w:ascii="Arial" w:hAnsi="Arial" w:cs="Arial"/>
                <w:kern w:val="0"/>
                <w:sz w:val="22"/>
              </w:rPr>
              <w:lastRenderedPageBreak/>
              <w:t>84.11</w:t>
            </w:r>
          </w:p>
        </w:tc>
        <w:tc>
          <w:tcPr>
            <w:tcW w:w="1172" w:type="dxa"/>
            <w:vMerge w:val="restart"/>
            <w:tcBorders>
              <w:top w:val="nil"/>
              <w:left w:val="single" w:sz="4" w:space="0" w:color="auto"/>
              <w:bottom w:val="single" w:sz="4" w:space="0" w:color="auto"/>
              <w:right w:val="single" w:sz="4" w:space="0" w:color="auto"/>
            </w:tcBorders>
            <w:noWrap/>
            <w:vAlign w:val="center"/>
          </w:tcPr>
          <w:p w14:paraId="2586D0B4" w14:textId="77777777" w:rsidR="0066780F" w:rsidRDefault="0066780F" w:rsidP="006D17C3">
            <w:pPr>
              <w:jc w:val="center"/>
              <w:rPr>
                <w:rFonts w:ascii="宋体" w:hAnsi="宋体" w:cs="宋体"/>
                <w:kern w:val="0"/>
                <w:sz w:val="22"/>
              </w:rPr>
            </w:pPr>
            <w:proofErr w:type="gramStart"/>
            <w:r>
              <w:rPr>
                <w:rFonts w:ascii="宋体" w:hAnsi="宋体" w:cs="宋体" w:hint="eastAsia"/>
                <w:kern w:val="0"/>
                <w:sz w:val="22"/>
              </w:rPr>
              <w:t>磨尾主</w:t>
            </w:r>
            <w:proofErr w:type="gramEnd"/>
            <w:r>
              <w:rPr>
                <w:rFonts w:ascii="宋体" w:hAnsi="宋体" w:cs="宋体" w:hint="eastAsia"/>
                <w:kern w:val="0"/>
                <w:sz w:val="22"/>
              </w:rPr>
              <w:t>收</w:t>
            </w:r>
            <w:r>
              <w:rPr>
                <w:rFonts w:ascii="宋体" w:hAnsi="宋体" w:cs="宋体" w:hint="eastAsia"/>
                <w:kern w:val="0"/>
                <w:sz w:val="22"/>
              </w:rPr>
              <w:lastRenderedPageBreak/>
              <w:t>尘</w:t>
            </w:r>
          </w:p>
        </w:tc>
        <w:tc>
          <w:tcPr>
            <w:tcW w:w="4252" w:type="dxa"/>
            <w:vMerge w:val="restart"/>
            <w:tcBorders>
              <w:top w:val="nil"/>
              <w:left w:val="single" w:sz="4" w:space="0" w:color="auto"/>
              <w:bottom w:val="single" w:sz="4" w:space="0" w:color="auto"/>
              <w:right w:val="single" w:sz="4" w:space="0" w:color="auto"/>
            </w:tcBorders>
            <w:vAlign w:val="center"/>
          </w:tcPr>
          <w:p w14:paraId="40015B36" w14:textId="77777777" w:rsidR="0066780F" w:rsidRDefault="0066780F" w:rsidP="006D17C3">
            <w:pPr>
              <w:jc w:val="center"/>
              <w:rPr>
                <w:rFonts w:ascii="宋体" w:hAnsi="宋体" w:cs="宋体"/>
                <w:kern w:val="0"/>
                <w:sz w:val="24"/>
              </w:rPr>
            </w:pPr>
            <w:r>
              <w:rPr>
                <w:rFonts w:ascii="宋体" w:hAnsi="宋体" w:cs="宋体" w:hint="eastAsia"/>
                <w:kern w:val="0"/>
                <w:sz w:val="24"/>
              </w:rPr>
              <w:lastRenderedPageBreak/>
              <w:t>监测位置改至出风管道，制作安装平台</w:t>
            </w:r>
            <w:r>
              <w:rPr>
                <w:rFonts w:ascii="宋体" w:hAnsi="宋体" w:cs="宋体"/>
                <w:kern w:val="0"/>
                <w:sz w:val="24"/>
              </w:rPr>
              <w:lastRenderedPageBreak/>
              <w:t>3</w:t>
            </w:r>
            <w:r>
              <w:rPr>
                <w:rFonts w:ascii="宋体" w:hAnsi="宋体" w:cs="宋体" w:hint="eastAsia"/>
                <w:kern w:val="0"/>
                <w:sz w:val="24"/>
              </w:rPr>
              <w:t>㎡</w:t>
            </w:r>
          </w:p>
        </w:tc>
      </w:tr>
      <w:tr w:rsidR="0066780F" w14:paraId="5052E829"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35C4C2E6"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5875BE0E"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38090A62"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4DE02FA3"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2C90587B"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389F3F79" w14:textId="77777777" w:rsidR="0066780F" w:rsidRDefault="0066780F" w:rsidP="006D17C3">
            <w:pPr>
              <w:rPr>
                <w:rFonts w:ascii="宋体" w:hAnsi="宋体" w:cs="宋体"/>
                <w:kern w:val="0"/>
                <w:sz w:val="24"/>
              </w:rPr>
            </w:pPr>
          </w:p>
        </w:tc>
      </w:tr>
      <w:tr w:rsidR="0066780F" w14:paraId="3C24D787"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17A1599E" w14:textId="77777777" w:rsidR="0066780F" w:rsidRDefault="0066780F" w:rsidP="006D17C3">
            <w:pPr>
              <w:jc w:val="center"/>
              <w:rPr>
                <w:rFonts w:ascii="Arial" w:hAnsi="Arial" w:cs="Arial"/>
                <w:kern w:val="0"/>
                <w:sz w:val="22"/>
              </w:rPr>
            </w:pPr>
            <w:r>
              <w:rPr>
                <w:rFonts w:ascii="Arial" w:hAnsi="Arial" w:cs="Arial"/>
                <w:kern w:val="0"/>
                <w:sz w:val="22"/>
              </w:rPr>
              <w:lastRenderedPageBreak/>
              <w:t>8</w:t>
            </w:r>
          </w:p>
        </w:tc>
        <w:tc>
          <w:tcPr>
            <w:tcW w:w="709" w:type="dxa"/>
            <w:vMerge w:val="restart"/>
            <w:tcBorders>
              <w:top w:val="nil"/>
              <w:left w:val="single" w:sz="4" w:space="0" w:color="auto"/>
              <w:bottom w:val="single" w:sz="4" w:space="0" w:color="auto"/>
              <w:right w:val="single" w:sz="4" w:space="0" w:color="auto"/>
            </w:tcBorders>
            <w:noWrap/>
            <w:vAlign w:val="center"/>
          </w:tcPr>
          <w:p w14:paraId="23F7CB61"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tcPr>
          <w:p w14:paraId="74421EED" w14:textId="77777777" w:rsidR="0066780F" w:rsidRDefault="0066780F" w:rsidP="006D17C3">
            <w:pPr>
              <w:jc w:val="center"/>
              <w:rPr>
                <w:rFonts w:ascii="宋体" w:hAnsi="宋体" w:cs="宋体"/>
                <w:kern w:val="0"/>
                <w:sz w:val="22"/>
              </w:rPr>
            </w:pPr>
            <w:r>
              <w:rPr>
                <w:rFonts w:ascii="宋体" w:hAnsi="宋体" w:cs="宋体" w:hint="eastAsia"/>
                <w:kern w:val="0"/>
                <w:sz w:val="22"/>
              </w:rPr>
              <w:t>2#磨</w:t>
            </w:r>
          </w:p>
        </w:tc>
        <w:tc>
          <w:tcPr>
            <w:tcW w:w="926" w:type="dxa"/>
            <w:vMerge w:val="restart"/>
            <w:tcBorders>
              <w:top w:val="nil"/>
              <w:left w:val="single" w:sz="4" w:space="0" w:color="auto"/>
              <w:bottom w:val="single" w:sz="4" w:space="0" w:color="auto"/>
              <w:right w:val="single" w:sz="4" w:space="0" w:color="auto"/>
            </w:tcBorders>
            <w:noWrap/>
            <w:vAlign w:val="center"/>
          </w:tcPr>
          <w:p w14:paraId="27A9705F" w14:textId="77777777" w:rsidR="0066780F" w:rsidRDefault="0066780F" w:rsidP="006D17C3">
            <w:pPr>
              <w:jc w:val="center"/>
              <w:rPr>
                <w:rFonts w:ascii="Arial" w:hAnsi="Arial" w:cs="Arial"/>
                <w:kern w:val="0"/>
                <w:sz w:val="22"/>
              </w:rPr>
            </w:pPr>
            <w:r>
              <w:rPr>
                <w:rFonts w:ascii="Arial" w:hAnsi="Arial" w:cs="Arial"/>
                <w:kern w:val="0"/>
                <w:sz w:val="22"/>
              </w:rPr>
              <w:t>84.11</w:t>
            </w:r>
          </w:p>
        </w:tc>
        <w:tc>
          <w:tcPr>
            <w:tcW w:w="1172" w:type="dxa"/>
            <w:vMerge w:val="restart"/>
            <w:tcBorders>
              <w:top w:val="nil"/>
              <w:left w:val="single" w:sz="4" w:space="0" w:color="auto"/>
              <w:bottom w:val="single" w:sz="4" w:space="0" w:color="auto"/>
              <w:right w:val="single" w:sz="4" w:space="0" w:color="auto"/>
            </w:tcBorders>
            <w:noWrap/>
            <w:vAlign w:val="center"/>
          </w:tcPr>
          <w:p w14:paraId="2A48B32C" w14:textId="77777777" w:rsidR="0066780F" w:rsidRDefault="0066780F" w:rsidP="006D17C3">
            <w:pPr>
              <w:jc w:val="center"/>
              <w:rPr>
                <w:rFonts w:ascii="宋体" w:hAnsi="宋体" w:cs="宋体"/>
                <w:kern w:val="0"/>
                <w:sz w:val="22"/>
              </w:rPr>
            </w:pPr>
            <w:proofErr w:type="gramStart"/>
            <w:r>
              <w:rPr>
                <w:rFonts w:ascii="宋体" w:hAnsi="宋体" w:cs="宋体" w:hint="eastAsia"/>
                <w:kern w:val="0"/>
                <w:sz w:val="22"/>
              </w:rPr>
              <w:t>磨尾主</w:t>
            </w:r>
            <w:proofErr w:type="gramEnd"/>
            <w:r>
              <w:rPr>
                <w:rFonts w:ascii="宋体" w:hAnsi="宋体" w:cs="宋体" w:hint="eastAsia"/>
                <w:kern w:val="0"/>
                <w:sz w:val="22"/>
              </w:rPr>
              <w:t>收尘</w:t>
            </w:r>
          </w:p>
        </w:tc>
        <w:tc>
          <w:tcPr>
            <w:tcW w:w="4252" w:type="dxa"/>
            <w:vMerge w:val="restart"/>
            <w:tcBorders>
              <w:top w:val="nil"/>
              <w:left w:val="single" w:sz="4" w:space="0" w:color="auto"/>
              <w:bottom w:val="single" w:sz="4" w:space="0" w:color="auto"/>
              <w:right w:val="single" w:sz="4" w:space="0" w:color="auto"/>
            </w:tcBorders>
            <w:vAlign w:val="center"/>
          </w:tcPr>
          <w:p w14:paraId="420E5D7A"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0.8</w:t>
            </w:r>
            <w:r>
              <w:rPr>
                <w:rFonts w:ascii="宋体" w:hAnsi="宋体" w:cs="宋体" w:hint="eastAsia"/>
                <w:kern w:val="0"/>
                <w:sz w:val="24"/>
              </w:rPr>
              <w:t>㎡</w:t>
            </w:r>
          </w:p>
        </w:tc>
      </w:tr>
      <w:tr w:rsidR="0066780F" w14:paraId="079EFC4A"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6C6D3773"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34F515B6"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394EC65A"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1E1C3F5E"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3CB7B65E"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6EDBF6FB" w14:textId="77777777" w:rsidR="0066780F" w:rsidRDefault="0066780F" w:rsidP="006D17C3">
            <w:pPr>
              <w:rPr>
                <w:rFonts w:ascii="宋体" w:hAnsi="宋体" w:cs="宋体"/>
                <w:kern w:val="0"/>
                <w:sz w:val="24"/>
              </w:rPr>
            </w:pPr>
          </w:p>
        </w:tc>
      </w:tr>
      <w:tr w:rsidR="0066780F" w14:paraId="2320E380"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79415528" w14:textId="77777777" w:rsidR="0066780F" w:rsidRDefault="0066780F" w:rsidP="006D17C3">
            <w:pPr>
              <w:jc w:val="center"/>
              <w:rPr>
                <w:rFonts w:ascii="Arial" w:hAnsi="Arial" w:cs="Arial"/>
                <w:kern w:val="0"/>
                <w:sz w:val="22"/>
              </w:rPr>
            </w:pPr>
            <w:r>
              <w:rPr>
                <w:rFonts w:ascii="Arial" w:hAnsi="Arial" w:cs="Arial"/>
                <w:kern w:val="0"/>
                <w:sz w:val="22"/>
              </w:rPr>
              <w:t>9</w:t>
            </w:r>
          </w:p>
        </w:tc>
        <w:tc>
          <w:tcPr>
            <w:tcW w:w="709" w:type="dxa"/>
            <w:vMerge w:val="restart"/>
            <w:tcBorders>
              <w:top w:val="nil"/>
              <w:left w:val="single" w:sz="4" w:space="0" w:color="auto"/>
              <w:bottom w:val="single" w:sz="4" w:space="0" w:color="auto"/>
              <w:right w:val="single" w:sz="4" w:space="0" w:color="auto"/>
            </w:tcBorders>
            <w:noWrap/>
            <w:vAlign w:val="center"/>
          </w:tcPr>
          <w:p w14:paraId="5A6CDB29"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tcPr>
          <w:p w14:paraId="1D20A903"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tcPr>
          <w:p w14:paraId="090087E6" w14:textId="77777777" w:rsidR="0066780F" w:rsidRDefault="0066780F" w:rsidP="006D17C3">
            <w:pPr>
              <w:jc w:val="center"/>
              <w:rPr>
                <w:rFonts w:ascii="Arial" w:hAnsi="Arial" w:cs="Arial"/>
                <w:kern w:val="0"/>
                <w:sz w:val="22"/>
              </w:rPr>
            </w:pPr>
            <w:r>
              <w:rPr>
                <w:rFonts w:ascii="Arial" w:hAnsi="Arial" w:cs="Arial"/>
                <w:kern w:val="0"/>
                <w:sz w:val="22"/>
              </w:rPr>
              <w:t>83.02</w:t>
            </w:r>
          </w:p>
        </w:tc>
        <w:tc>
          <w:tcPr>
            <w:tcW w:w="1172" w:type="dxa"/>
            <w:vMerge w:val="restart"/>
            <w:tcBorders>
              <w:top w:val="nil"/>
              <w:left w:val="single" w:sz="4" w:space="0" w:color="auto"/>
              <w:bottom w:val="single" w:sz="4" w:space="0" w:color="auto"/>
              <w:right w:val="single" w:sz="4" w:space="0" w:color="auto"/>
            </w:tcBorders>
            <w:noWrap/>
            <w:vAlign w:val="center"/>
          </w:tcPr>
          <w:p w14:paraId="746A31AF" w14:textId="77777777" w:rsidR="0066780F" w:rsidRDefault="0066780F" w:rsidP="006D17C3">
            <w:pPr>
              <w:jc w:val="center"/>
              <w:rPr>
                <w:rFonts w:ascii="宋体" w:hAnsi="宋体" w:cs="宋体"/>
                <w:kern w:val="0"/>
                <w:sz w:val="22"/>
              </w:rPr>
            </w:pPr>
            <w:r>
              <w:rPr>
                <w:rFonts w:ascii="宋体" w:hAnsi="宋体" w:cs="宋体" w:hint="eastAsia"/>
                <w:kern w:val="0"/>
                <w:sz w:val="22"/>
              </w:rPr>
              <w:t>粉煤灰库顶</w:t>
            </w:r>
          </w:p>
        </w:tc>
        <w:tc>
          <w:tcPr>
            <w:tcW w:w="4252" w:type="dxa"/>
            <w:vMerge w:val="restart"/>
            <w:tcBorders>
              <w:top w:val="nil"/>
              <w:left w:val="single" w:sz="4" w:space="0" w:color="auto"/>
              <w:bottom w:val="single" w:sz="4" w:space="0" w:color="auto"/>
              <w:right w:val="single" w:sz="4" w:space="0" w:color="auto"/>
            </w:tcBorders>
            <w:vAlign w:val="center"/>
          </w:tcPr>
          <w:p w14:paraId="2900EA15"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监测位置改至出风管道，需制作安装高2.2米、面积1.5㎡平台及爬梯</w:t>
            </w:r>
          </w:p>
        </w:tc>
      </w:tr>
      <w:tr w:rsidR="0066780F" w14:paraId="04E18D0D"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3FC45DFF"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6B56D7D3"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7DA2B1D5"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658D4611"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77C5E698"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7E2C4F0C" w14:textId="77777777" w:rsidR="0066780F" w:rsidRDefault="0066780F" w:rsidP="006D17C3">
            <w:pPr>
              <w:rPr>
                <w:rFonts w:ascii="宋体" w:hAnsi="宋体" w:cs="宋体"/>
                <w:kern w:val="0"/>
                <w:sz w:val="24"/>
              </w:rPr>
            </w:pPr>
          </w:p>
        </w:tc>
      </w:tr>
      <w:tr w:rsidR="0066780F" w14:paraId="70E76A87"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5BECF1C7" w14:textId="77777777" w:rsidR="0066780F" w:rsidRDefault="0066780F" w:rsidP="006D17C3">
            <w:pPr>
              <w:jc w:val="center"/>
              <w:rPr>
                <w:rFonts w:ascii="Arial" w:hAnsi="Arial" w:cs="Arial"/>
                <w:kern w:val="0"/>
                <w:sz w:val="22"/>
              </w:rPr>
            </w:pPr>
            <w:r>
              <w:rPr>
                <w:rFonts w:ascii="Arial" w:hAnsi="Arial" w:cs="Arial"/>
                <w:kern w:val="0"/>
                <w:sz w:val="22"/>
              </w:rPr>
              <w:t>10</w:t>
            </w:r>
          </w:p>
        </w:tc>
        <w:tc>
          <w:tcPr>
            <w:tcW w:w="709" w:type="dxa"/>
            <w:vMerge w:val="restart"/>
            <w:tcBorders>
              <w:top w:val="nil"/>
              <w:left w:val="single" w:sz="4" w:space="0" w:color="auto"/>
              <w:bottom w:val="single" w:sz="4" w:space="0" w:color="auto"/>
              <w:right w:val="single" w:sz="4" w:space="0" w:color="auto"/>
            </w:tcBorders>
            <w:noWrap/>
            <w:vAlign w:val="center"/>
          </w:tcPr>
          <w:p w14:paraId="2C045921"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tcPr>
          <w:p w14:paraId="3DDC07CD" w14:textId="77777777" w:rsidR="0066780F" w:rsidRDefault="0066780F" w:rsidP="006D17C3">
            <w:pPr>
              <w:jc w:val="center"/>
              <w:rPr>
                <w:rFonts w:ascii="宋体" w:hAnsi="宋体" w:cs="宋体"/>
                <w:kern w:val="0"/>
                <w:sz w:val="22"/>
              </w:rPr>
            </w:pPr>
            <w:r>
              <w:rPr>
                <w:rFonts w:ascii="宋体" w:hAnsi="宋体" w:cs="宋体" w:hint="eastAsia"/>
                <w:kern w:val="0"/>
                <w:sz w:val="22"/>
              </w:rPr>
              <w:t>1#磨</w:t>
            </w:r>
          </w:p>
        </w:tc>
        <w:tc>
          <w:tcPr>
            <w:tcW w:w="926" w:type="dxa"/>
            <w:vMerge w:val="restart"/>
            <w:tcBorders>
              <w:top w:val="nil"/>
              <w:left w:val="single" w:sz="4" w:space="0" w:color="auto"/>
              <w:bottom w:val="single" w:sz="4" w:space="0" w:color="auto"/>
              <w:right w:val="single" w:sz="4" w:space="0" w:color="auto"/>
            </w:tcBorders>
            <w:noWrap/>
            <w:vAlign w:val="center"/>
          </w:tcPr>
          <w:p w14:paraId="3D2421E2" w14:textId="77777777" w:rsidR="0066780F" w:rsidRDefault="0066780F" w:rsidP="006D17C3">
            <w:pPr>
              <w:jc w:val="center"/>
              <w:rPr>
                <w:rFonts w:ascii="Arial" w:hAnsi="Arial" w:cs="Arial"/>
                <w:kern w:val="0"/>
                <w:sz w:val="22"/>
              </w:rPr>
            </w:pPr>
            <w:r>
              <w:rPr>
                <w:rFonts w:ascii="Arial" w:hAnsi="Arial" w:cs="Arial"/>
                <w:kern w:val="0"/>
                <w:sz w:val="22"/>
              </w:rPr>
              <w:t>85.01</w:t>
            </w:r>
          </w:p>
        </w:tc>
        <w:tc>
          <w:tcPr>
            <w:tcW w:w="1172" w:type="dxa"/>
            <w:vMerge w:val="restart"/>
            <w:tcBorders>
              <w:top w:val="nil"/>
              <w:left w:val="single" w:sz="4" w:space="0" w:color="auto"/>
              <w:bottom w:val="single" w:sz="4" w:space="0" w:color="auto"/>
              <w:right w:val="single" w:sz="4" w:space="0" w:color="auto"/>
            </w:tcBorders>
            <w:noWrap/>
            <w:vAlign w:val="center"/>
          </w:tcPr>
          <w:p w14:paraId="2E34AFD9" w14:textId="77777777" w:rsidR="0066780F" w:rsidRDefault="0066780F" w:rsidP="006D17C3">
            <w:pPr>
              <w:jc w:val="center"/>
              <w:rPr>
                <w:rFonts w:ascii="宋体" w:hAnsi="宋体" w:cs="宋体"/>
                <w:kern w:val="0"/>
                <w:sz w:val="22"/>
              </w:rPr>
            </w:pPr>
            <w:r>
              <w:rPr>
                <w:rFonts w:ascii="宋体" w:hAnsi="宋体" w:cs="宋体" w:hint="eastAsia"/>
                <w:kern w:val="0"/>
                <w:sz w:val="22"/>
              </w:rPr>
              <w:t>成品斜槽</w:t>
            </w:r>
          </w:p>
        </w:tc>
        <w:tc>
          <w:tcPr>
            <w:tcW w:w="4252" w:type="dxa"/>
            <w:vMerge w:val="restart"/>
            <w:tcBorders>
              <w:top w:val="nil"/>
              <w:left w:val="single" w:sz="4" w:space="0" w:color="auto"/>
              <w:bottom w:val="single" w:sz="4" w:space="0" w:color="auto"/>
              <w:right w:val="single" w:sz="4" w:space="0" w:color="auto"/>
            </w:tcBorders>
            <w:vAlign w:val="center"/>
          </w:tcPr>
          <w:p w14:paraId="364ADC05"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w:t>
            </w:r>
          </w:p>
        </w:tc>
      </w:tr>
      <w:tr w:rsidR="0066780F" w14:paraId="30EF9DAC"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78EEBE84"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7A0FC95B"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4AACAE8E"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5DB15939"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77B8BF2A"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058A97D6" w14:textId="77777777" w:rsidR="0066780F" w:rsidRDefault="0066780F" w:rsidP="006D17C3">
            <w:pPr>
              <w:rPr>
                <w:rFonts w:ascii="宋体" w:hAnsi="宋体" w:cs="宋体"/>
                <w:kern w:val="0"/>
                <w:sz w:val="24"/>
              </w:rPr>
            </w:pPr>
          </w:p>
        </w:tc>
      </w:tr>
      <w:tr w:rsidR="0066780F" w14:paraId="729859DA"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73809A69" w14:textId="77777777" w:rsidR="0066780F" w:rsidRDefault="0066780F" w:rsidP="006D17C3">
            <w:pPr>
              <w:jc w:val="center"/>
              <w:rPr>
                <w:rFonts w:ascii="Arial" w:hAnsi="Arial" w:cs="Arial"/>
                <w:kern w:val="0"/>
                <w:sz w:val="22"/>
              </w:rPr>
            </w:pPr>
            <w:r>
              <w:rPr>
                <w:rFonts w:ascii="Arial" w:hAnsi="Arial" w:cs="Arial"/>
                <w:kern w:val="0"/>
                <w:sz w:val="22"/>
              </w:rPr>
              <w:t>11</w:t>
            </w:r>
          </w:p>
        </w:tc>
        <w:tc>
          <w:tcPr>
            <w:tcW w:w="709" w:type="dxa"/>
            <w:vMerge w:val="restart"/>
            <w:tcBorders>
              <w:top w:val="nil"/>
              <w:left w:val="single" w:sz="4" w:space="0" w:color="auto"/>
              <w:bottom w:val="single" w:sz="4" w:space="0" w:color="auto"/>
              <w:right w:val="single" w:sz="4" w:space="0" w:color="auto"/>
            </w:tcBorders>
            <w:noWrap/>
            <w:vAlign w:val="center"/>
          </w:tcPr>
          <w:p w14:paraId="27B0A090"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tcPr>
          <w:p w14:paraId="3E0C75E0" w14:textId="77777777" w:rsidR="0066780F" w:rsidRDefault="0066780F" w:rsidP="006D17C3">
            <w:pPr>
              <w:jc w:val="center"/>
              <w:rPr>
                <w:rFonts w:ascii="Arial" w:hAnsi="Arial" w:cs="Arial"/>
                <w:kern w:val="0"/>
                <w:sz w:val="22"/>
              </w:rPr>
            </w:pPr>
            <w:r>
              <w:rPr>
                <w:rFonts w:ascii="Arial" w:hAnsi="Arial" w:cs="Arial"/>
                <w:kern w:val="0"/>
                <w:sz w:val="22"/>
              </w:rPr>
              <w:t>2#</w:t>
            </w:r>
            <w:r>
              <w:rPr>
                <w:rFonts w:ascii="宋体" w:hAnsi="宋体" w:cs="Arial" w:hint="eastAsia"/>
                <w:kern w:val="0"/>
                <w:sz w:val="22"/>
              </w:rPr>
              <w:t>磨</w:t>
            </w:r>
          </w:p>
        </w:tc>
        <w:tc>
          <w:tcPr>
            <w:tcW w:w="926" w:type="dxa"/>
            <w:vMerge w:val="restart"/>
            <w:tcBorders>
              <w:top w:val="nil"/>
              <w:left w:val="single" w:sz="4" w:space="0" w:color="auto"/>
              <w:bottom w:val="single" w:sz="4" w:space="0" w:color="auto"/>
              <w:right w:val="single" w:sz="4" w:space="0" w:color="auto"/>
            </w:tcBorders>
            <w:noWrap/>
            <w:vAlign w:val="center"/>
          </w:tcPr>
          <w:p w14:paraId="7F12E9BD" w14:textId="77777777" w:rsidR="0066780F" w:rsidRDefault="0066780F" w:rsidP="006D17C3">
            <w:pPr>
              <w:jc w:val="center"/>
              <w:rPr>
                <w:rFonts w:ascii="Arial" w:hAnsi="Arial" w:cs="Arial"/>
                <w:kern w:val="0"/>
                <w:sz w:val="22"/>
              </w:rPr>
            </w:pPr>
            <w:r>
              <w:rPr>
                <w:rFonts w:ascii="Arial" w:hAnsi="Arial" w:cs="Arial"/>
                <w:kern w:val="0"/>
                <w:sz w:val="22"/>
              </w:rPr>
              <w:t>85.02</w:t>
            </w:r>
          </w:p>
        </w:tc>
        <w:tc>
          <w:tcPr>
            <w:tcW w:w="1172" w:type="dxa"/>
            <w:vMerge w:val="restart"/>
            <w:tcBorders>
              <w:top w:val="nil"/>
              <w:left w:val="single" w:sz="4" w:space="0" w:color="auto"/>
              <w:bottom w:val="single" w:sz="4" w:space="0" w:color="auto"/>
              <w:right w:val="single" w:sz="4" w:space="0" w:color="auto"/>
            </w:tcBorders>
            <w:noWrap/>
            <w:vAlign w:val="center"/>
          </w:tcPr>
          <w:p w14:paraId="139DEFEC" w14:textId="77777777" w:rsidR="0066780F" w:rsidRDefault="0066780F" w:rsidP="006D17C3">
            <w:pPr>
              <w:jc w:val="center"/>
              <w:rPr>
                <w:rFonts w:ascii="宋体" w:hAnsi="宋体" w:cs="宋体"/>
                <w:kern w:val="0"/>
                <w:sz w:val="22"/>
              </w:rPr>
            </w:pPr>
            <w:r>
              <w:rPr>
                <w:rFonts w:ascii="宋体" w:hAnsi="宋体" w:cs="宋体" w:hint="eastAsia"/>
                <w:kern w:val="0"/>
                <w:sz w:val="22"/>
              </w:rPr>
              <w:t>成品斜槽</w:t>
            </w:r>
          </w:p>
        </w:tc>
        <w:tc>
          <w:tcPr>
            <w:tcW w:w="4252" w:type="dxa"/>
            <w:vMerge w:val="restart"/>
            <w:tcBorders>
              <w:top w:val="nil"/>
              <w:left w:val="single" w:sz="4" w:space="0" w:color="auto"/>
              <w:bottom w:val="single" w:sz="4" w:space="0" w:color="auto"/>
              <w:right w:val="single" w:sz="4" w:space="0" w:color="auto"/>
            </w:tcBorders>
            <w:vAlign w:val="center"/>
          </w:tcPr>
          <w:p w14:paraId="2D09F8BE"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w:t>
            </w:r>
          </w:p>
        </w:tc>
      </w:tr>
      <w:tr w:rsidR="0066780F" w14:paraId="566B11F8"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59BBEF50"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19D8B84A"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2A22BBC3"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1189E941"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72C62C0A"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37947C23" w14:textId="77777777" w:rsidR="0066780F" w:rsidRDefault="0066780F" w:rsidP="006D17C3">
            <w:pPr>
              <w:rPr>
                <w:rFonts w:ascii="宋体" w:hAnsi="宋体" w:cs="宋体"/>
                <w:kern w:val="0"/>
                <w:sz w:val="24"/>
              </w:rPr>
            </w:pPr>
          </w:p>
        </w:tc>
      </w:tr>
      <w:tr w:rsidR="0066780F" w14:paraId="0D437690"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649D4D54" w14:textId="77777777" w:rsidR="0066780F" w:rsidRDefault="0066780F" w:rsidP="006D17C3">
            <w:pPr>
              <w:jc w:val="center"/>
              <w:rPr>
                <w:rFonts w:ascii="Arial" w:hAnsi="Arial" w:cs="Arial"/>
                <w:kern w:val="0"/>
                <w:sz w:val="22"/>
              </w:rPr>
            </w:pPr>
            <w:r>
              <w:rPr>
                <w:rFonts w:ascii="Arial" w:hAnsi="Arial" w:cs="Arial"/>
                <w:kern w:val="0"/>
                <w:sz w:val="22"/>
              </w:rPr>
              <w:t>12</w:t>
            </w:r>
          </w:p>
        </w:tc>
        <w:tc>
          <w:tcPr>
            <w:tcW w:w="709" w:type="dxa"/>
            <w:vMerge w:val="restart"/>
            <w:tcBorders>
              <w:top w:val="nil"/>
              <w:left w:val="single" w:sz="4" w:space="0" w:color="auto"/>
              <w:bottom w:val="single" w:sz="4" w:space="0" w:color="auto"/>
              <w:right w:val="single" w:sz="4" w:space="0" w:color="auto"/>
            </w:tcBorders>
            <w:noWrap/>
            <w:vAlign w:val="center"/>
          </w:tcPr>
          <w:p w14:paraId="01AC817C"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tcPr>
          <w:p w14:paraId="51F03016"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tcPr>
          <w:p w14:paraId="0671A51F" w14:textId="77777777" w:rsidR="0066780F" w:rsidRDefault="0066780F" w:rsidP="006D17C3">
            <w:pPr>
              <w:jc w:val="center"/>
              <w:rPr>
                <w:rFonts w:ascii="Arial" w:hAnsi="Arial" w:cs="Arial"/>
                <w:kern w:val="0"/>
                <w:sz w:val="22"/>
              </w:rPr>
            </w:pPr>
            <w:r>
              <w:rPr>
                <w:rFonts w:ascii="Arial" w:hAnsi="Arial" w:cs="Arial"/>
                <w:kern w:val="0"/>
                <w:sz w:val="22"/>
              </w:rPr>
              <w:t>85.11</w:t>
            </w:r>
          </w:p>
        </w:tc>
        <w:tc>
          <w:tcPr>
            <w:tcW w:w="1172" w:type="dxa"/>
            <w:vMerge w:val="restart"/>
            <w:tcBorders>
              <w:top w:val="nil"/>
              <w:left w:val="single" w:sz="4" w:space="0" w:color="auto"/>
              <w:bottom w:val="single" w:sz="4" w:space="0" w:color="auto"/>
              <w:right w:val="single" w:sz="4" w:space="0" w:color="auto"/>
            </w:tcBorders>
            <w:noWrap/>
            <w:vAlign w:val="center"/>
          </w:tcPr>
          <w:p w14:paraId="50D85AAC" w14:textId="77777777" w:rsidR="0066780F" w:rsidRDefault="0066780F" w:rsidP="006D17C3">
            <w:pPr>
              <w:jc w:val="center"/>
              <w:rPr>
                <w:rFonts w:ascii="宋体" w:hAnsi="宋体" w:cs="宋体"/>
                <w:kern w:val="0"/>
                <w:sz w:val="22"/>
              </w:rPr>
            </w:pPr>
            <w:r>
              <w:rPr>
                <w:rFonts w:ascii="宋体" w:hAnsi="宋体" w:cs="宋体" w:hint="eastAsia"/>
                <w:kern w:val="0"/>
                <w:sz w:val="22"/>
              </w:rPr>
              <w:t>1#库顶</w:t>
            </w:r>
          </w:p>
        </w:tc>
        <w:tc>
          <w:tcPr>
            <w:tcW w:w="4252" w:type="dxa"/>
            <w:vMerge w:val="restart"/>
            <w:tcBorders>
              <w:top w:val="nil"/>
              <w:left w:val="single" w:sz="4" w:space="0" w:color="auto"/>
              <w:bottom w:val="single" w:sz="4" w:space="0" w:color="auto"/>
              <w:right w:val="single" w:sz="4" w:space="0" w:color="auto"/>
            </w:tcBorders>
            <w:vAlign w:val="center"/>
          </w:tcPr>
          <w:p w14:paraId="171B4C1B"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1.4</w:t>
            </w:r>
            <w:r>
              <w:rPr>
                <w:rFonts w:ascii="宋体" w:hAnsi="宋体" w:cs="宋体" w:hint="eastAsia"/>
                <w:kern w:val="0"/>
                <w:sz w:val="24"/>
              </w:rPr>
              <w:t>㎡</w:t>
            </w:r>
          </w:p>
        </w:tc>
      </w:tr>
      <w:tr w:rsidR="0066780F" w14:paraId="500CE8C6"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7028221D"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4EB1AE64"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117C15E9"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60614E7B"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100C9F6D"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4F4CCACD" w14:textId="77777777" w:rsidR="0066780F" w:rsidRDefault="0066780F" w:rsidP="006D17C3">
            <w:pPr>
              <w:rPr>
                <w:rFonts w:ascii="宋体" w:hAnsi="宋体" w:cs="宋体"/>
                <w:kern w:val="0"/>
                <w:sz w:val="24"/>
              </w:rPr>
            </w:pPr>
          </w:p>
        </w:tc>
      </w:tr>
      <w:tr w:rsidR="0066780F" w14:paraId="3AF6E1D0"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1A4AC6A7"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41B3BC86"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275441F0"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6672652F"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4DA0A37A"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26AC4C46" w14:textId="77777777" w:rsidR="0066780F" w:rsidRDefault="0066780F" w:rsidP="006D17C3">
            <w:pPr>
              <w:rPr>
                <w:rFonts w:ascii="宋体" w:hAnsi="宋体" w:cs="宋体"/>
                <w:kern w:val="0"/>
                <w:sz w:val="24"/>
              </w:rPr>
            </w:pPr>
          </w:p>
        </w:tc>
      </w:tr>
      <w:tr w:rsidR="0066780F" w14:paraId="46CC5A30"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2C41ADDF" w14:textId="77777777" w:rsidR="0066780F" w:rsidRDefault="0066780F" w:rsidP="006D17C3">
            <w:pPr>
              <w:jc w:val="center"/>
              <w:rPr>
                <w:rFonts w:ascii="Arial" w:hAnsi="Arial" w:cs="Arial"/>
                <w:kern w:val="0"/>
                <w:sz w:val="22"/>
              </w:rPr>
            </w:pPr>
            <w:r>
              <w:rPr>
                <w:rFonts w:ascii="Arial" w:hAnsi="Arial" w:cs="Arial"/>
                <w:kern w:val="0"/>
                <w:sz w:val="22"/>
              </w:rPr>
              <w:t>13</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EB81E86"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hideMark/>
          </w:tcPr>
          <w:p w14:paraId="2877E4B4"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1A8DA822" w14:textId="77777777" w:rsidR="0066780F" w:rsidRDefault="0066780F" w:rsidP="006D17C3">
            <w:pPr>
              <w:jc w:val="center"/>
              <w:rPr>
                <w:rFonts w:ascii="Arial" w:hAnsi="Arial" w:cs="Arial"/>
                <w:kern w:val="0"/>
                <w:sz w:val="22"/>
              </w:rPr>
            </w:pPr>
            <w:r>
              <w:rPr>
                <w:rFonts w:ascii="Arial" w:hAnsi="Arial" w:cs="Arial"/>
                <w:kern w:val="0"/>
                <w:sz w:val="22"/>
              </w:rPr>
              <w:t>85.12</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4777D28E" w14:textId="77777777" w:rsidR="0066780F" w:rsidRDefault="0066780F" w:rsidP="006D17C3">
            <w:pPr>
              <w:jc w:val="center"/>
              <w:rPr>
                <w:rFonts w:ascii="宋体" w:hAnsi="宋体" w:cs="宋体"/>
                <w:kern w:val="0"/>
                <w:sz w:val="22"/>
              </w:rPr>
            </w:pPr>
            <w:r>
              <w:rPr>
                <w:rFonts w:ascii="宋体" w:hAnsi="宋体" w:cs="宋体" w:hint="eastAsia"/>
                <w:kern w:val="0"/>
                <w:sz w:val="22"/>
              </w:rPr>
              <w:t>4#库顶</w:t>
            </w:r>
          </w:p>
        </w:tc>
        <w:tc>
          <w:tcPr>
            <w:tcW w:w="4252" w:type="dxa"/>
            <w:vMerge w:val="restart"/>
            <w:tcBorders>
              <w:top w:val="nil"/>
              <w:left w:val="single" w:sz="4" w:space="0" w:color="auto"/>
              <w:bottom w:val="single" w:sz="4" w:space="0" w:color="auto"/>
              <w:right w:val="single" w:sz="4" w:space="0" w:color="auto"/>
            </w:tcBorders>
            <w:vAlign w:val="center"/>
            <w:hideMark/>
          </w:tcPr>
          <w:p w14:paraId="5AD55FE2"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1.4</w:t>
            </w:r>
            <w:r>
              <w:rPr>
                <w:rFonts w:ascii="宋体" w:hAnsi="宋体" w:cs="宋体" w:hint="eastAsia"/>
                <w:kern w:val="0"/>
                <w:sz w:val="24"/>
              </w:rPr>
              <w:t>㎡</w:t>
            </w:r>
          </w:p>
        </w:tc>
      </w:tr>
      <w:tr w:rsidR="0066780F" w14:paraId="35912A5B"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28ACAB4C"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3343D82"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6284EDD"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3663553"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1318951A"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311CB67A" w14:textId="77777777" w:rsidR="0066780F" w:rsidRDefault="0066780F" w:rsidP="006D17C3">
            <w:pPr>
              <w:rPr>
                <w:rFonts w:ascii="宋体" w:hAnsi="宋体" w:cs="宋体"/>
                <w:kern w:val="0"/>
                <w:sz w:val="24"/>
              </w:rPr>
            </w:pPr>
          </w:p>
        </w:tc>
      </w:tr>
      <w:tr w:rsidR="0066780F" w14:paraId="67A1D759"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1D12BC34" w14:textId="77777777" w:rsidR="0066780F" w:rsidRDefault="0066780F" w:rsidP="006D17C3">
            <w:pPr>
              <w:jc w:val="center"/>
              <w:rPr>
                <w:rFonts w:ascii="Arial" w:hAnsi="Arial" w:cs="Arial"/>
                <w:kern w:val="0"/>
                <w:sz w:val="22"/>
              </w:rPr>
            </w:pPr>
            <w:r>
              <w:rPr>
                <w:rFonts w:ascii="Arial" w:hAnsi="Arial" w:cs="Arial"/>
                <w:kern w:val="0"/>
                <w:sz w:val="22"/>
              </w:rPr>
              <w:t>14</w:t>
            </w:r>
          </w:p>
        </w:tc>
        <w:tc>
          <w:tcPr>
            <w:tcW w:w="709" w:type="dxa"/>
            <w:vMerge w:val="restart"/>
            <w:tcBorders>
              <w:top w:val="nil"/>
              <w:left w:val="single" w:sz="4" w:space="0" w:color="auto"/>
              <w:bottom w:val="single" w:sz="4" w:space="0" w:color="auto"/>
              <w:right w:val="single" w:sz="4" w:space="0" w:color="auto"/>
            </w:tcBorders>
            <w:noWrap/>
            <w:vAlign w:val="center"/>
            <w:hideMark/>
          </w:tcPr>
          <w:p w14:paraId="72CAD3E1"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hideMark/>
          </w:tcPr>
          <w:p w14:paraId="6A2F5965"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35855EDE" w14:textId="77777777" w:rsidR="0066780F" w:rsidRDefault="0066780F" w:rsidP="006D17C3">
            <w:pPr>
              <w:jc w:val="center"/>
              <w:rPr>
                <w:rFonts w:ascii="Arial" w:hAnsi="Arial" w:cs="Arial"/>
                <w:kern w:val="0"/>
                <w:sz w:val="22"/>
              </w:rPr>
            </w:pPr>
            <w:r>
              <w:rPr>
                <w:rFonts w:ascii="Arial" w:hAnsi="Arial" w:cs="Arial"/>
                <w:kern w:val="0"/>
                <w:sz w:val="22"/>
              </w:rPr>
              <w:t>85.13</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5895490F" w14:textId="77777777" w:rsidR="0066780F" w:rsidRDefault="0066780F" w:rsidP="006D17C3">
            <w:pPr>
              <w:jc w:val="center"/>
              <w:rPr>
                <w:rFonts w:ascii="宋体" w:hAnsi="宋体" w:cs="宋体"/>
                <w:kern w:val="0"/>
                <w:sz w:val="22"/>
              </w:rPr>
            </w:pPr>
            <w:r>
              <w:rPr>
                <w:rFonts w:ascii="宋体" w:hAnsi="宋体" w:cs="宋体" w:hint="eastAsia"/>
                <w:kern w:val="0"/>
                <w:sz w:val="22"/>
              </w:rPr>
              <w:t>5#库顶</w:t>
            </w:r>
          </w:p>
        </w:tc>
        <w:tc>
          <w:tcPr>
            <w:tcW w:w="4252" w:type="dxa"/>
            <w:vMerge w:val="restart"/>
            <w:tcBorders>
              <w:top w:val="nil"/>
              <w:left w:val="single" w:sz="4" w:space="0" w:color="auto"/>
              <w:bottom w:val="single" w:sz="4" w:space="0" w:color="auto"/>
              <w:right w:val="single" w:sz="4" w:space="0" w:color="auto"/>
            </w:tcBorders>
            <w:vAlign w:val="center"/>
            <w:hideMark/>
          </w:tcPr>
          <w:p w14:paraId="72209931"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1.4</w:t>
            </w:r>
            <w:r>
              <w:rPr>
                <w:rFonts w:ascii="宋体" w:hAnsi="宋体" w:cs="宋体" w:hint="eastAsia"/>
                <w:kern w:val="0"/>
                <w:sz w:val="24"/>
              </w:rPr>
              <w:t>㎡</w:t>
            </w:r>
          </w:p>
        </w:tc>
      </w:tr>
      <w:tr w:rsidR="0066780F" w14:paraId="35533705"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46CF568F"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B389500"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4B8EDCD"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587B248"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61CF41B5"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67189684" w14:textId="77777777" w:rsidR="0066780F" w:rsidRDefault="0066780F" w:rsidP="006D17C3">
            <w:pPr>
              <w:rPr>
                <w:rFonts w:ascii="宋体" w:hAnsi="宋体" w:cs="宋体"/>
                <w:kern w:val="0"/>
                <w:sz w:val="24"/>
              </w:rPr>
            </w:pPr>
          </w:p>
        </w:tc>
      </w:tr>
      <w:tr w:rsidR="0066780F" w14:paraId="2E0CD439"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54729853" w14:textId="77777777" w:rsidR="0066780F" w:rsidRDefault="0066780F" w:rsidP="006D17C3">
            <w:pPr>
              <w:jc w:val="center"/>
              <w:rPr>
                <w:rFonts w:ascii="Arial" w:hAnsi="Arial" w:cs="Arial"/>
                <w:kern w:val="0"/>
                <w:sz w:val="22"/>
              </w:rPr>
            </w:pPr>
            <w:r>
              <w:rPr>
                <w:rFonts w:ascii="Arial" w:hAnsi="Arial" w:cs="Arial"/>
                <w:kern w:val="0"/>
                <w:sz w:val="22"/>
              </w:rPr>
              <w:t>15</w:t>
            </w:r>
          </w:p>
        </w:tc>
        <w:tc>
          <w:tcPr>
            <w:tcW w:w="709" w:type="dxa"/>
            <w:vMerge w:val="restart"/>
            <w:tcBorders>
              <w:top w:val="nil"/>
              <w:left w:val="single" w:sz="4" w:space="0" w:color="auto"/>
              <w:bottom w:val="single" w:sz="4" w:space="0" w:color="auto"/>
              <w:right w:val="single" w:sz="4" w:space="0" w:color="auto"/>
            </w:tcBorders>
            <w:noWrap/>
            <w:vAlign w:val="center"/>
            <w:hideMark/>
          </w:tcPr>
          <w:p w14:paraId="4B4A9C5E"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hideMark/>
          </w:tcPr>
          <w:p w14:paraId="085D916D"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08A0BCD2" w14:textId="77777777" w:rsidR="0066780F" w:rsidRDefault="0066780F" w:rsidP="006D17C3">
            <w:pPr>
              <w:jc w:val="center"/>
              <w:rPr>
                <w:rFonts w:ascii="Arial" w:hAnsi="Arial" w:cs="Arial"/>
                <w:kern w:val="0"/>
                <w:sz w:val="22"/>
              </w:rPr>
            </w:pPr>
            <w:r>
              <w:rPr>
                <w:rFonts w:ascii="Arial" w:hAnsi="Arial" w:cs="Arial"/>
                <w:kern w:val="0"/>
                <w:sz w:val="22"/>
              </w:rPr>
              <w:t>85.14</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19787CF0" w14:textId="77777777" w:rsidR="0066780F" w:rsidRDefault="0066780F" w:rsidP="006D17C3">
            <w:pPr>
              <w:jc w:val="center"/>
              <w:rPr>
                <w:rFonts w:ascii="宋体" w:hAnsi="宋体" w:cs="宋体"/>
                <w:kern w:val="0"/>
                <w:sz w:val="22"/>
              </w:rPr>
            </w:pPr>
            <w:r>
              <w:rPr>
                <w:rFonts w:ascii="宋体" w:hAnsi="宋体" w:cs="宋体" w:hint="eastAsia"/>
                <w:kern w:val="0"/>
                <w:sz w:val="22"/>
              </w:rPr>
              <w:t>8#库顶</w:t>
            </w:r>
          </w:p>
        </w:tc>
        <w:tc>
          <w:tcPr>
            <w:tcW w:w="4252" w:type="dxa"/>
            <w:vMerge w:val="restart"/>
            <w:tcBorders>
              <w:top w:val="nil"/>
              <w:left w:val="single" w:sz="4" w:space="0" w:color="auto"/>
              <w:bottom w:val="single" w:sz="4" w:space="0" w:color="auto"/>
              <w:right w:val="single" w:sz="4" w:space="0" w:color="auto"/>
            </w:tcBorders>
            <w:vAlign w:val="center"/>
            <w:hideMark/>
          </w:tcPr>
          <w:p w14:paraId="3E5DC2F4"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1.4</w:t>
            </w:r>
            <w:r>
              <w:rPr>
                <w:rFonts w:ascii="宋体" w:hAnsi="宋体" w:cs="宋体" w:hint="eastAsia"/>
                <w:kern w:val="0"/>
                <w:sz w:val="24"/>
              </w:rPr>
              <w:t>㎡</w:t>
            </w:r>
          </w:p>
        </w:tc>
      </w:tr>
      <w:tr w:rsidR="0066780F" w14:paraId="6BB74C2E"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3D36506B"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7B7FE2C"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89ECE01"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F51C50C"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1F01182E"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080966BE" w14:textId="77777777" w:rsidR="0066780F" w:rsidRDefault="0066780F" w:rsidP="006D17C3">
            <w:pPr>
              <w:rPr>
                <w:rFonts w:ascii="宋体" w:hAnsi="宋体" w:cs="宋体"/>
                <w:kern w:val="0"/>
                <w:sz w:val="24"/>
              </w:rPr>
            </w:pPr>
          </w:p>
        </w:tc>
      </w:tr>
      <w:tr w:rsidR="0066780F" w14:paraId="48329125"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71F273A6" w14:textId="77777777" w:rsidR="0066780F" w:rsidRDefault="0066780F" w:rsidP="006D17C3">
            <w:pPr>
              <w:jc w:val="center"/>
              <w:rPr>
                <w:rFonts w:ascii="Arial" w:hAnsi="Arial" w:cs="Arial"/>
                <w:kern w:val="0"/>
                <w:sz w:val="22"/>
              </w:rPr>
            </w:pPr>
            <w:r>
              <w:rPr>
                <w:rFonts w:ascii="Arial" w:hAnsi="Arial" w:cs="Arial"/>
                <w:kern w:val="0"/>
                <w:sz w:val="22"/>
              </w:rPr>
              <w:t>16</w:t>
            </w:r>
          </w:p>
        </w:tc>
        <w:tc>
          <w:tcPr>
            <w:tcW w:w="709" w:type="dxa"/>
            <w:vMerge w:val="restart"/>
            <w:tcBorders>
              <w:top w:val="nil"/>
              <w:left w:val="single" w:sz="4" w:space="0" w:color="auto"/>
              <w:bottom w:val="single" w:sz="4" w:space="0" w:color="auto"/>
              <w:right w:val="single" w:sz="4" w:space="0" w:color="auto"/>
            </w:tcBorders>
            <w:noWrap/>
            <w:vAlign w:val="center"/>
            <w:hideMark/>
          </w:tcPr>
          <w:p w14:paraId="7D4B99B7" w14:textId="77777777" w:rsidR="0066780F" w:rsidRDefault="0066780F" w:rsidP="006D17C3">
            <w:pPr>
              <w:jc w:val="center"/>
              <w:rPr>
                <w:rFonts w:ascii="宋体" w:hAnsi="宋体" w:cs="宋体"/>
                <w:kern w:val="0"/>
                <w:sz w:val="22"/>
              </w:rPr>
            </w:pPr>
            <w:r>
              <w:rPr>
                <w:rFonts w:ascii="宋体" w:hAnsi="宋体" w:cs="宋体" w:hint="eastAsia"/>
                <w:kern w:val="0"/>
                <w:sz w:val="22"/>
              </w:rPr>
              <w:t>供料</w:t>
            </w:r>
          </w:p>
        </w:tc>
        <w:tc>
          <w:tcPr>
            <w:tcW w:w="567" w:type="dxa"/>
            <w:vMerge w:val="restart"/>
            <w:tcBorders>
              <w:top w:val="nil"/>
              <w:left w:val="single" w:sz="4" w:space="0" w:color="auto"/>
              <w:bottom w:val="single" w:sz="4" w:space="0" w:color="auto"/>
              <w:right w:val="single" w:sz="4" w:space="0" w:color="auto"/>
            </w:tcBorders>
            <w:noWrap/>
            <w:vAlign w:val="center"/>
            <w:hideMark/>
          </w:tcPr>
          <w:p w14:paraId="58550FC5"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524AD002" w14:textId="77777777" w:rsidR="0066780F" w:rsidRDefault="0066780F" w:rsidP="006D17C3">
            <w:pPr>
              <w:jc w:val="center"/>
              <w:rPr>
                <w:rFonts w:ascii="Arial" w:hAnsi="Arial" w:cs="Arial"/>
                <w:kern w:val="0"/>
                <w:sz w:val="22"/>
              </w:rPr>
            </w:pPr>
            <w:r>
              <w:rPr>
                <w:rFonts w:ascii="Arial" w:hAnsi="Arial" w:cs="Arial"/>
                <w:kern w:val="0"/>
                <w:sz w:val="22"/>
              </w:rPr>
              <w:t>83.03A</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1B1AB598" w14:textId="77777777" w:rsidR="0066780F" w:rsidRDefault="0066780F" w:rsidP="006D17C3">
            <w:pPr>
              <w:jc w:val="center"/>
              <w:rPr>
                <w:rFonts w:ascii="宋体" w:hAnsi="宋体" w:cs="宋体"/>
                <w:kern w:val="0"/>
                <w:sz w:val="22"/>
              </w:rPr>
            </w:pPr>
            <w:r>
              <w:rPr>
                <w:rFonts w:ascii="宋体" w:hAnsi="宋体" w:cs="宋体" w:hint="eastAsia"/>
                <w:kern w:val="0"/>
                <w:sz w:val="22"/>
              </w:rPr>
              <w:t>石膏库顶</w:t>
            </w:r>
          </w:p>
        </w:tc>
        <w:tc>
          <w:tcPr>
            <w:tcW w:w="4252" w:type="dxa"/>
            <w:vMerge w:val="restart"/>
            <w:tcBorders>
              <w:top w:val="nil"/>
              <w:left w:val="single" w:sz="4" w:space="0" w:color="auto"/>
              <w:bottom w:val="single" w:sz="4" w:space="0" w:color="auto"/>
              <w:right w:val="single" w:sz="4" w:space="0" w:color="auto"/>
            </w:tcBorders>
            <w:vAlign w:val="center"/>
            <w:hideMark/>
          </w:tcPr>
          <w:p w14:paraId="6AB54C07"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1.5</w:t>
            </w:r>
            <w:r>
              <w:rPr>
                <w:rFonts w:ascii="宋体" w:hAnsi="宋体" w:cs="宋体" w:hint="eastAsia"/>
                <w:kern w:val="0"/>
                <w:sz w:val="24"/>
              </w:rPr>
              <w:t>㎡</w:t>
            </w:r>
          </w:p>
        </w:tc>
      </w:tr>
      <w:tr w:rsidR="0066780F" w14:paraId="02612F4D"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56F701CC"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D0CC247"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D860F75"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B0BEA66"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032C1E4E"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4E93423E" w14:textId="77777777" w:rsidR="0066780F" w:rsidRDefault="0066780F" w:rsidP="006D17C3">
            <w:pPr>
              <w:rPr>
                <w:rFonts w:ascii="宋体" w:hAnsi="宋体" w:cs="宋体"/>
                <w:kern w:val="0"/>
                <w:sz w:val="24"/>
              </w:rPr>
            </w:pPr>
          </w:p>
        </w:tc>
      </w:tr>
      <w:tr w:rsidR="0066780F" w14:paraId="6861BC5B"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6560613B" w14:textId="77777777" w:rsidR="0066780F" w:rsidRDefault="0066780F" w:rsidP="006D17C3">
            <w:pPr>
              <w:jc w:val="center"/>
              <w:rPr>
                <w:rFonts w:ascii="Arial" w:hAnsi="Arial" w:cs="Arial"/>
                <w:kern w:val="0"/>
                <w:sz w:val="22"/>
              </w:rPr>
            </w:pPr>
            <w:r>
              <w:rPr>
                <w:rFonts w:ascii="Arial" w:hAnsi="Arial" w:cs="Arial"/>
                <w:kern w:val="0"/>
                <w:sz w:val="22"/>
              </w:rPr>
              <w:t>17</w:t>
            </w:r>
          </w:p>
        </w:tc>
        <w:tc>
          <w:tcPr>
            <w:tcW w:w="709" w:type="dxa"/>
            <w:vMerge w:val="restart"/>
            <w:tcBorders>
              <w:top w:val="nil"/>
              <w:left w:val="single" w:sz="4" w:space="0" w:color="auto"/>
              <w:bottom w:val="single" w:sz="4" w:space="0" w:color="auto"/>
              <w:right w:val="single" w:sz="4" w:space="0" w:color="auto"/>
            </w:tcBorders>
            <w:noWrap/>
            <w:vAlign w:val="center"/>
            <w:hideMark/>
          </w:tcPr>
          <w:p w14:paraId="3D7F007C" w14:textId="77777777" w:rsidR="0066780F" w:rsidRDefault="0066780F" w:rsidP="006D17C3">
            <w:pPr>
              <w:jc w:val="center"/>
              <w:rPr>
                <w:rFonts w:ascii="宋体" w:hAnsi="宋体" w:cs="宋体"/>
                <w:kern w:val="0"/>
                <w:sz w:val="22"/>
              </w:rPr>
            </w:pPr>
            <w:r>
              <w:rPr>
                <w:rFonts w:ascii="宋体" w:hAnsi="宋体" w:cs="宋体" w:hint="eastAsia"/>
                <w:kern w:val="0"/>
                <w:sz w:val="22"/>
              </w:rPr>
              <w:t>供料</w:t>
            </w:r>
          </w:p>
        </w:tc>
        <w:tc>
          <w:tcPr>
            <w:tcW w:w="567" w:type="dxa"/>
            <w:vMerge w:val="restart"/>
            <w:tcBorders>
              <w:top w:val="nil"/>
              <w:left w:val="single" w:sz="4" w:space="0" w:color="auto"/>
              <w:bottom w:val="single" w:sz="4" w:space="0" w:color="auto"/>
              <w:right w:val="single" w:sz="4" w:space="0" w:color="auto"/>
            </w:tcBorders>
            <w:noWrap/>
            <w:vAlign w:val="center"/>
            <w:hideMark/>
          </w:tcPr>
          <w:p w14:paraId="4C425CAE"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28EA4B91" w14:textId="77777777" w:rsidR="0066780F" w:rsidRDefault="0066780F" w:rsidP="006D17C3">
            <w:pPr>
              <w:jc w:val="center"/>
              <w:rPr>
                <w:rFonts w:ascii="Arial" w:hAnsi="Arial" w:cs="Arial"/>
                <w:kern w:val="0"/>
                <w:sz w:val="22"/>
              </w:rPr>
            </w:pPr>
            <w:r>
              <w:rPr>
                <w:rFonts w:ascii="Arial" w:hAnsi="Arial" w:cs="Arial"/>
                <w:kern w:val="0"/>
                <w:sz w:val="22"/>
              </w:rPr>
              <w:t>83.03B</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3F61B0AC" w14:textId="77777777" w:rsidR="0066780F" w:rsidRDefault="0066780F" w:rsidP="006D17C3">
            <w:pPr>
              <w:jc w:val="center"/>
              <w:rPr>
                <w:rFonts w:ascii="宋体" w:hAnsi="宋体" w:cs="宋体"/>
                <w:kern w:val="0"/>
                <w:sz w:val="22"/>
              </w:rPr>
            </w:pPr>
            <w:r>
              <w:rPr>
                <w:rFonts w:ascii="宋体" w:hAnsi="宋体" w:cs="宋体" w:hint="eastAsia"/>
                <w:kern w:val="0"/>
                <w:sz w:val="22"/>
              </w:rPr>
              <w:t>二期熟料皮带地坑</w:t>
            </w:r>
          </w:p>
        </w:tc>
        <w:tc>
          <w:tcPr>
            <w:tcW w:w="4252" w:type="dxa"/>
            <w:vMerge w:val="restart"/>
            <w:tcBorders>
              <w:top w:val="nil"/>
              <w:left w:val="single" w:sz="4" w:space="0" w:color="auto"/>
              <w:bottom w:val="single" w:sz="4" w:space="0" w:color="auto"/>
              <w:right w:val="single" w:sz="4" w:space="0" w:color="auto"/>
            </w:tcBorders>
            <w:vAlign w:val="center"/>
            <w:hideMark/>
          </w:tcPr>
          <w:p w14:paraId="21C39CC3"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1.7</w:t>
            </w:r>
            <w:r>
              <w:rPr>
                <w:rFonts w:ascii="宋体" w:hAnsi="宋体" w:cs="宋体" w:hint="eastAsia"/>
                <w:kern w:val="0"/>
                <w:sz w:val="24"/>
              </w:rPr>
              <w:t>㎡</w:t>
            </w:r>
          </w:p>
        </w:tc>
      </w:tr>
      <w:tr w:rsidR="0066780F" w14:paraId="31E69310"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0883CEE5"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3A4E6E1"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83A2EB7"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B1EE850"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4BC329FE"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192EC274" w14:textId="77777777" w:rsidR="0066780F" w:rsidRDefault="0066780F" w:rsidP="006D17C3">
            <w:pPr>
              <w:rPr>
                <w:rFonts w:ascii="宋体" w:hAnsi="宋体" w:cs="宋体"/>
                <w:kern w:val="0"/>
                <w:sz w:val="24"/>
              </w:rPr>
            </w:pPr>
          </w:p>
        </w:tc>
      </w:tr>
      <w:tr w:rsidR="0066780F" w14:paraId="389DA133"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75A4AC1E" w14:textId="77777777" w:rsidR="0066780F" w:rsidRDefault="0066780F" w:rsidP="006D17C3">
            <w:pPr>
              <w:jc w:val="center"/>
              <w:rPr>
                <w:rFonts w:ascii="Arial" w:hAnsi="Arial" w:cs="Arial"/>
                <w:kern w:val="0"/>
                <w:sz w:val="22"/>
              </w:rPr>
            </w:pPr>
            <w:r>
              <w:rPr>
                <w:rFonts w:ascii="Arial" w:hAnsi="Arial" w:cs="Arial"/>
                <w:kern w:val="0"/>
                <w:sz w:val="22"/>
              </w:rPr>
              <w:t>18</w:t>
            </w:r>
          </w:p>
        </w:tc>
        <w:tc>
          <w:tcPr>
            <w:tcW w:w="709" w:type="dxa"/>
            <w:vMerge w:val="restart"/>
            <w:tcBorders>
              <w:top w:val="nil"/>
              <w:left w:val="single" w:sz="4" w:space="0" w:color="auto"/>
              <w:bottom w:val="single" w:sz="4" w:space="0" w:color="auto"/>
              <w:right w:val="single" w:sz="4" w:space="0" w:color="auto"/>
            </w:tcBorders>
            <w:noWrap/>
            <w:vAlign w:val="center"/>
            <w:hideMark/>
          </w:tcPr>
          <w:p w14:paraId="496BFCE6" w14:textId="77777777" w:rsidR="0066780F" w:rsidRDefault="0066780F" w:rsidP="006D17C3">
            <w:pPr>
              <w:jc w:val="center"/>
              <w:rPr>
                <w:rFonts w:ascii="宋体" w:hAnsi="宋体" w:cs="宋体"/>
                <w:kern w:val="0"/>
                <w:sz w:val="22"/>
              </w:rPr>
            </w:pPr>
            <w:r>
              <w:rPr>
                <w:rFonts w:ascii="宋体" w:hAnsi="宋体" w:cs="宋体" w:hint="eastAsia"/>
                <w:kern w:val="0"/>
                <w:sz w:val="22"/>
              </w:rPr>
              <w:t>供料</w:t>
            </w:r>
          </w:p>
        </w:tc>
        <w:tc>
          <w:tcPr>
            <w:tcW w:w="567" w:type="dxa"/>
            <w:vMerge w:val="restart"/>
            <w:tcBorders>
              <w:top w:val="nil"/>
              <w:left w:val="single" w:sz="4" w:space="0" w:color="auto"/>
              <w:bottom w:val="single" w:sz="4" w:space="0" w:color="auto"/>
              <w:right w:val="single" w:sz="4" w:space="0" w:color="auto"/>
            </w:tcBorders>
            <w:noWrap/>
            <w:vAlign w:val="center"/>
            <w:hideMark/>
          </w:tcPr>
          <w:p w14:paraId="4ED1E316"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6501B388" w14:textId="77777777" w:rsidR="0066780F" w:rsidRDefault="0066780F" w:rsidP="006D17C3">
            <w:pPr>
              <w:jc w:val="center"/>
              <w:rPr>
                <w:rFonts w:ascii="Arial" w:hAnsi="Arial" w:cs="Arial"/>
                <w:kern w:val="0"/>
                <w:sz w:val="22"/>
              </w:rPr>
            </w:pPr>
            <w:r>
              <w:rPr>
                <w:rFonts w:ascii="Arial" w:hAnsi="Arial" w:cs="Arial"/>
                <w:kern w:val="0"/>
                <w:sz w:val="22"/>
              </w:rPr>
              <w:t>83.13B</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0D5161DE" w14:textId="77777777" w:rsidR="0066780F" w:rsidRDefault="0066780F" w:rsidP="006D17C3">
            <w:pPr>
              <w:jc w:val="center"/>
              <w:rPr>
                <w:rFonts w:ascii="宋体" w:hAnsi="宋体" w:cs="宋体"/>
                <w:kern w:val="0"/>
                <w:sz w:val="22"/>
              </w:rPr>
            </w:pPr>
            <w:r>
              <w:rPr>
                <w:rFonts w:ascii="宋体" w:hAnsi="宋体" w:cs="宋体" w:hint="eastAsia"/>
                <w:kern w:val="0"/>
                <w:sz w:val="22"/>
              </w:rPr>
              <w:t>熟料库顶</w:t>
            </w:r>
          </w:p>
        </w:tc>
        <w:tc>
          <w:tcPr>
            <w:tcW w:w="4252" w:type="dxa"/>
            <w:vMerge w:val="restart"/>
            <w:tcBorders>
              <w:top w:val="nil"/>
              <w:left w:val="single" w:sz="4" w:space="0" w:color="auto"/>
              <w:bottom w:val="single" w:sz="4" w:space="0" w:color="auto"/>
              <w:right w:val="single" w:sz="4" w:space="0" w:color="auto"/>
            </w:tcBorders>
            <w:vAlign w:val="center"/>
            <w:hideMark/>
          </w:tcPr>
          <w:p w14:paraId="062445FD"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2.4</w:t>
            </w:r>
            <w:r>
              <w:rPr>
                <w:rFonts w:ascii="宋体" w:hAnsi="宋体" w:cs="宋体" w:hint="eastAsia"/>
                <w:kern w:val="0"/>
                <w:sz w:val="24"/>
              </w:rPr>
              <w:t>㎡</w:t>
            </w:r>
          </w:p>
        </w:tc>
      </w:tr>
      <w:tr w:rsidR="0066780F" w14:paraId="196931AD"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123DF467"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DD5C2D8"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CA0D7D9"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1857195"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77631B1F"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301464BB" w14:textId="77777777" w:rsidR="0066780F" w:rsidRDefault="0066780F" w:rsidP="006D17C3">
            <w:pPr>
              <w:rPr>
                <w:rFonts w:ascii="宋体" w:hAnsi="宋体" w:cs="宋体"/>
                <w:kern w:val="0"/>
                <w:sz w:val="24"/>
              </w:rPr>
            </w:pPr>
          </w:p>
        </w:tc>
      </w:tr>
      <w:tr w:rsidR="0066780F" w14:paraId="5075742B"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73A38838" w14:textId="77777777" w:rsidR="0066780F" w:rsidRDefault="0066780F" w:rsidP="006D17C3">
            <w:pPr>
              <w:jc w:val="center"/>
              <w:rPr>
                <w:rFonts w:ascii="Arial" w:hAnsi="Arial" w:cs="Arial"/>
                <w:kern w:val="0"/>
                <w:sz w:val="22"/>
              </w:rPr>
            </w:pPr>
            <w:r>
              <w:rPr>
                <w:rFonts w:ascii="Arial" w:hAnsi="Arial" w:cs="Arial"/>
                <w:kern w:val="0"/>
                <w:sz w:val="22"/>
              </w:rPr>
              <w:t>19</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3ADCC65"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hideMark/>
          </w:tcPr>
          <w:p w14:paraId="1D8728DE"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65378EE2" w14:textId="77777777" w:rsidR="0066780F" w:rsidRDefault="0066780F" w:rsidP="006D17C3">
            <w:pPr>
              <w:jc w:val="center"/>
              <w:rPr>
                <w:rFonts w:ascii="Arial" w:hAnsi="Arial" w:cs="Arial"/>
                <w:kern w:val="0"/>
                <w:sz w:val="22"/>
              </w:rPr>
            </w:pPr>
            <w:r>
              <w:rPr>
                <w:rFonts w:ascii="Arial" w:hAnsi="Arial" w:cs="Arial"/>
                <w:kern w:val="0"/>
                <w:sz w:val="22"/>
              </w:rPr>
              <w:t>83.24B</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1F7163D2" w14:textId="77777777" w:rsidR="0066780F" w:rsidRDefault="0066780F" w:rsidP="006D17C3">
            <w:pPr>
              <w:jc w:val="center"/>
              <w:rPr>
                <w:rFonts w:ascii="宋体" w:hAnsi="宋体" w:cs="宋体"/>
                <w:kern w:val="0"/>
                <w:sz w:val="22"/>
              </w:rPr>
            </w:pPr>
            <w:r>
              <w:rPr>
                <w:rFonts w:ascii="宋体" w:hAnsi="宋体" w:cs="宋体" w:hint="eastAsia"/>
                <w:kern w:val="0"/>
                <w:sz w:val="22"/>
              </w:rPr>
              <w:t>配料站</w:t>
            </w:r>
          </w:p>
        </w:tc>
        <w:tc>
          <w:tcPr>
            <w:tcW w:w="4252" w:type="dxa"/>
            <w:vMerge w:val="restart"/>
            <w:tcBorders>
              <w:top w:val="nil"/>
              <w:left w:val="single" w:sz="4" w:space="0" w:color="auto"/>
              <w:bottom w:val="single" w:sz="4" w:space="0" w:color="auto"/>
              <w:right w:val="single" w:sz="4" w:space="0" w:color="auto"/>
            </w:tcBorders>
            <w:vAlign w:val="center"/>
            <w:hideMark/>
          </w:tcPr>
          <w:p w14:paraId="5C0F4275"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2.8</w:t>
            </w:r>
            <w:r>
              <w:rPr>
                <w:rFonts w:ascii="宋体" w:hAnsi="宋体" w:cs="宋体" w:hint="eastAsia"/>
                <w:kern w:val="0"/>
                <w:sz w:val="24"/>
              </w:rPr>
              <w:t>㎡</w:t>
            </w:r>
          </w:p>
        </w:tc>
      </w:tr>
      <w:tr w:rsidR="0066780F" w14:paraId="1ACF2011"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44F68484"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0468F33"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DF069CC"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B17A1E2"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14AA2ECD"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5FD21DD3" w14:textId="77777777" w:rsidR="0066780F" w:rsidRDefault="0066780F" w:rsidP="006D17C3">
            <w:pPr>
              <w:rPr>
                <w:rFonts w:ascii="宋体" w:hAnsi="宋体" w:cs="宋体"/>
                <w:kern w:val="0"/>
                <w:sz w:val="24"/>
              </w:rPr>
            </w:pPr>
          </w:p>
        </w:tc>
      </w:tr>
      <w:tr w:rsidR="0066780F" w14:paraId="6AA33142"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170DDBAF" w14:textId="77777777" w:rsidR="0066780F" w:rsidRDefault="0066780F" w:rsidP="006D17C3">
            <w:pPr>
              <w:jc w:val="center"/>
              <w:rPr>
                <w:rFonts w:ascii="Arial" w:hAnsi="Arial" w:cs="Arial"/>
                <w:kern w:val="0"/>
                <w:sz w:val="22"/>
              </w:rPr>
            </w:pPr>
            <w:r>
              <w:rPr>
                <w:rFonts w:ascii="Arial" w:hAnsi="Arial" w:cs="Arial"/>
                <w:kern w:val="0"/>
                <w:sz w:val="22"/>
              </w:rPr>
              <w:t>20</w:t>
            </w:r>
          </w:p>
        </w:tc>
        <w:tc>
          <w:tcPr>
            <w:tcW w:w="709" w:type="dxa"/>
            <w:vMerge w:val="restart"/>
            <w:tcBorders>
              <w:top w:val="nil"/>
              <w:left w:val="single" w:sz="4" w:space="0" w:color="auto"/>
              <w:bottom w:val="single" w:sz="4" w:space="0" w:color="auto"/>
              <w:right w:val="single" w:sz="4" w:space="0" w:color="auto"/>
            </w:tcBorders>
            <w:noWrap/>
            <w:vAlign w:val="center"/>
          </w:tcPr>
          <w:p w14:paraId="09B18233" w14:textId="77777777" w:rsidR="0066780F" w:rsidRDefault="0066780F" w:rsidP="006D17C3">
            <w:pPr>
              <w:jc w:val="center"/>
              <w:rPr>
                <w:rFonts w:ascii="宋体" w:hAnsi="宋体" w:cs="宋体"/>
                <w:kern w:val="0"/>
                <w:sz w:val="22"/>
              </w:rPr>
            </w:pPr>
            <w:r>
              <w:rPr>
                <w:rFonts w:ascii="宋体" w:hAnsi="宋体" w:cs="宋体" w:hint="eastAsia"/>
                <w:kern w:val="0"/>
                <w:sz w:val="22"/>
              </w:rPr>
              <w:t>水泥</w:t>
            </w:r>
            <w:r>
              <w:rPr>
                <w:rFonts w:ascii="宋体" w:hAnsi="宋体" w:cs="宋体" w:hint="eastAsia"/>
                <w:kern w:val="0"/>
                <w:sz w:val="22"/>
              </w:rPr>
              <w:lastRenderedPageBreak/>
              <w:t>粉磨</w:t>
            </w:r>
          </w:p>
        </w:tc>
        <w:tc>
          <w:tcPr>
            <w:tcW w:w="567" w:type="dxa"/>
            <w:vMerge w:val="restart"/>
            <w:tcBorders>
              <w:top w:val="nil"/>
              <w:left w:val="single" w:sz="4" w:space="0" w:color="auto"/>
              <w:bottom w:val="single" w:sz="4" w:space="0" w:color="auto"/>
              <w:right w:val="single" w:sz="4" w:space="0" w:color="auto"/>
            </w:tcBorders>
            <w:noWrap/>
            <w:vAlign w:val="center"/>
          </w:tcPr>
          <w:p w14:paraId="79DC85C9" w14:textId="77777777" w:rsidR="0066780F" w:rsidRDefault="0066780F" w:rsidP="006D17C3">
            <w:pPr>
              <w:jc w:val="center"/>
              <w:rPr>
                <w:rFonts w:ascii="宋体" w:hAnsi="宋体" w:cs="宋体"/>
                <w:kern w:val="0"/>
                <w:sz w:val="22"/>
              </w:rPr>
            </w:pPr>
            <w:r>
              <w:rPr>
                <w:rFonts w:ascii="宋体" w:hAnsi="宋体" w:cs="宋体" w:hint="eastAsia"/>
                <w:kern w:val="0"/>
                <w:sz w:val="22"/>
              </w:rPr>
              <w:lastRenderedPageBreak/>
              <w:t>二</w:t>
            </w:r>
            <w:r>
              <w:rPr>
                <w:rFonts w:ascii="宋体" w:hAnsi="宋体" w:cs="宋体" w:hint="eastAsia"/>
                <w:kern w:val="0"/>
                <w:sz w:val="22"/>
              </w:rPr>
              <w:lastRenderedPageBreak/>
              <w:t>期</w:t>
            </w:r>
          </w:p>
        </w:tc>
        <w:tc>
          <w:tcPr>
            <w:tcW w:w="926" w:type="dxa"/>
            <w:vMerge w:val="restart"/>
            <w:tcBorders>
              <w:top w:val="nil"/>
              <w:left w:val="single" w:sz="4" w:space="0" w:color="auto"/>
              <w:bottom w:val="single" w:sz="4" w:space="0" w:color="auto"/>
              <w:right w:val="single" w:sz="4" w:space="0" w:color="auto"/>
            </w:tcBorders>
            <w:noWrap/>
            <w:vAlign w:val="center"/>
          </w:tcPr>
          <w:p w14:paraId="1C05771E" w14:textId="77777777" w:rsidR="0066780F" w:rsidRDefault="0066780F" w:rsidP="006D17C3">
            <w:pPr>
              <w:jc w:val="center"/>
              <w:rPr>
                <w:rFonts w:ascii="Arial" w:hAnsi="Arial" w:cs="Arial"/>
                <w:kern w:val="0"/>
                <w:sz w:val="22"/>
              </w:rPr>
            </w:pPr>
            <w:r>
              <w:rPr>
                <w:rFonts w:ascii="Arial" w:hAnsi="Arial" w:cs="Arial"/>
                <w:kern w:val="0"/>
                <w:sz w:val="22"/>
              </w:rPr>
              <w:lastRenderedPageBreak/>
              <w:t>17c.01</w:t>
            </w:r>
          </w:p>
        </w:tc>
        <w:tc>
          <w:tcPr>
            <w:tcW w:w="1172" w:type="dxa"/>
            <w:vMerge w:val="restart"/>
            <w:tcBorders>
              <w:top w:val="nil"/>
              <w:left w:val="single" w:sz="4" w:space="0" w:color="auto"/>
              <w:bottom w:val="single" w:sz="4" w:space="0" w:color="auto"/>
              <w:right w:val="single" w:sz="4" w:space="0" w:color="auto"/>
            </w:tcBorders>
            <w:noWrap/>
            <w:vAlign w:val="center"/>
          </w:tcPr>
          <w:p w14:paraId="18B7808F" w14:textId="77777777" w:rsidR="0066780F" w:rsidRDefault="0066780F" w:rsidP="006D17C3">
            <w:pPr>
              <w:jc w:val="center"/>
              <w:rPr>
                <w:rFonts w:ascii="宋体" w:hAnsi="宋体" w:cs="宋体"/>
                <w:kern w:val="0"/>
                <w:sz w:val="22"/>
              </w:rPr>
            </w:pPr>
            <w:r>
              <w:rPr>
                <w:rFonts w:ascii="宋体" w:hAnsi="宋体" w:cs="宋体" w:hint="eastAsia"/>
                <w:kern w:val="0"/>
                <w:sz w:val="22"/>
              </w:rPr>
              <w:t>粉煤灰库</w:t>
            </w:r>
            <w:r>
              <w:rPr>
                <w:rFonts w:ascii="宋体" w:hAnsi="宋体" w:cs="宋体" w:hint="eastAsia"/>
                <w:kern w:val="0"/>
                <w:sz w:val="22"/>
              </w:rPr>
              <w:lastRenderedPageBreak/>
              <w:t>顶</w:t>
            </w:r>
          </w:p>
        </w:tc>
        <w:tc>
          <w:tcPr>
            <w:tcW w:w="4252" w:type="dxa"/>
            <w:vMerge w:val="restart"/>
            <w:tcBorders>
              <w:top w:val="nil"/>
              <w:left w:val="single" w:sz="4" w:space="0" w:color="auto"/>
              <w:bottom w:val="single" w:sz="4" w:space="0" w:color="auto"/>
              <w:right w:val="single" w:sz="4" w:space="0" w:color="auto"/>
            </w:tcBorders>
            <w:vAlign w:val="center"/>
          </w:tcPr>
          <w:p w14:paraId="52CBAC70" w14:textId="77777777" w:rsidR="0066780F" w:rsidRDefault="0066780F" w:rsidP="006D17C3">
            <w:pPr>
              <w:jc w:val="center"/>
              <w:rPr>
                <w:rFonts w:ascii="宋体" w:hAnsi="宋体" w:cs="宋体"/>
                <w:kern w:val="0"/>
                <w:sz w:val="24"/>
              </w:rPr>
            </w:pPr>
            <w:r>
              <w:rPr>
                <w:rFonts w:ascii="宋体" w:hAnsi="宋体" w:cs="宋体" w:hint="eastAsia"/>
                <w:kern w:val="0"/>
                <w:sz w:val="24"/>
              </w:rPr>
              <w:lastRenderedPageBreak/>
              <w:t>监测位置改至出风管道，制作安装平台</w:t>
            </w:r>
            <w:r>
              <w:rPr>
                <w:rFonts w:ascii="宋体" w:hAnsi="宋体" w:cs="宋体"/>
                <w:kern w:val="0"/>
                <w:sz w:val="24"/>
              </w:rPr>
              <w:lastRenderedPageBreak/>
              <w:t>1.2</w:t>
            </w:r>
            <w:r>
              <w:rPr>
                <w:rFonts w:ascii="宋体" w:hAnsi="宋体" w:cs="宋体" w:hint="eastAsia"/>
                <w:kern w:val="0"/>
                <w:sz w:val="24"/>
              </w:rPr>
              <w:t>㎡</w:t>
            </w:r>
          </w:p>
        </w:tc>
      </w:tr>
      <w:tr w:rsidR="0066780F" w14:paraId="1F8C3642"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11A59263"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17ED988A"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11019EEF"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063ADE2A"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1B69B299"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40F55A0B" w14:textId="77777777" w:rsidR="0066780F" w:rsidRDefault="0066780F" w:rsidP="006D17C3">
            <w:pPr>
              <w:rPr>
                <w:rFonts w:ascii="宋体" w:hAnsi="宋体" w:cs="宋体"/>
                <w:kern w:val="0"/>
                <w:sz w:val="24"/>
              </w:rPr>
            </w:pPr>
          </w:p>
        </w:tc>
      </w:tr>
      <w:tr w:rsidR="0066780F" w14:paraId="316E286D"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610A48C8" w14:textId="77777777" w:rsidR="0066780F" w:rsidRDefault="0066780F" w:rsidP="006D17C3">
            <w:pPr>
              <w:jc w:val="center"/>
              <w:rPr>
                <w:rFonts w:ascii="Arial" w:hAnsi="Arial" w:cs="Arial"/>
                <w:kern w:val="0"/>
                <w:sz w:val="22"/>
              </w:rPr>
            </w:pPr>
            <w:r>
              <w:rPr>
                <w:rFonts w:ascii="Arial" w:hAnsi="Arial" w:cs="Arial"/>
                <w:kern w:val="0"/>
                <w:sz w:val="22"/>
              </w:rPr>
              <w:lastRenderedPageBreak/>
              <w:t>21</w:t>
            </w:r>
          </w:p>
        </w:tc>
        <w:tc>
          <w:tcPr>
            <w:tcW w:w="709" w:type="dxa"/>
            <w:vMerge w:val="restart"/>
            <w:tcBorders>
              <w:top w:val="nil"/>
              <w:left w:val="single" w:sz="4" w:space="0" w:color="auto"/>
              <w:bottom w:val="single" w:sz="4" w:space="0" w:color="auto"/>
              <w:right w:val="single" w:sz="4" w:space="0" w:color="auto"/>
            </w:tcBorders>
            <w:noWrap/>
            <w:vAlign w:val="center"/>
          </w:tcPr>
          <w:p w14:paraId="62971372"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tcPr>
          <w:p w14:paraId="58D1E0BE"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tcPr>
          <w:p w14:paraId="06A7BB2F" w14:textId="77777777" w:rsidR="0066780F" w:rsidRDefault="0066780F" w:rsidP="006D17C3">
            <w:pPr>
              <w:jc w:val="center"/>
              <w:rPr>
                <w:rFonts w:ascii="Arial" w:hAnsi="Arial" w:cs="Arial"/>
                <w:kern w:val="0"/>
                <w:sz w:val="22"/>
              </w:rPr>
            </w:pPr>
            <w:r>
              <w:rPr>
                <w:rFonts w:ascii="Arial" w:hAnsi="Arial" w:cs="Arial"/>
                <w:kern w:val="0"/>
                <w:sz w:val="22"/>
              </w:rPr>
              <w:t>83a.01</w:t>
            </w:r>
          </w:p>
        </w:tc>
        <w:tc>
          <w:tcPr>
            <w:tcW w:w="1172" w:type="dxa"/>
            <w:vMerge w:val="restart"/>
            <w:tcBorders>
              <w:top w:val="nil"/>
              <w:left w:val="single" w:sz="4" w:space="0" w:color="auto"/>
              <w:bottom w:val="single" w:sz="4" w:space="0" w:color="auto"/>
              <w:right w:val="single" w:sz="4" w:space="0" w:color="auto"/>
            </w:tcBorders>
            <w:noWrap/>
            <w:vAlign w:val="center"/>
          </w:tcPr>
          <w:p w14:paraId="6BC4AB99" w14:textId="77777777" w:rsidR="0066780F" w:rsidRDefault="0066780F" w:rsidP="006D17C3">
            <w:pPr>
              <w:jc w:val="center"/>
              <w:rPr>
                <w:rFonts w:ascii="宋体" w:hAnsi="宋体" w:cs="宋体"/>
                <w:kern w:val="0"/>
                <w:sz w:val="22"/>
              </w:rPr>
            </w:pPr>
            <w:r>
              <w:rPr>
                <w:rFonts w:ascii="宋体" w:hAnsi="宋体" w:cs="宋体" w:hint="eastAsia"/>
                <w:kern w:val="0"/>
                <w:sz w:val="22"/>
              </w:rPr>
              <w:t>矿渣粉库顶</w:t>
            </w:r>
          </w:p>
        </w:tc>
        <w:tc>
          <w:tcPr>
            <w:tcW w:w="4252" w:type="dxa"/>
            <w:vMerge w:val="restart"/>
            <w:tcBorders>
              <w:top w:val="nil"/>
              <w:left w:val="single" w:sz="4" w:space="0" w:color="auto"/>
              <w:bottom w:val="single" w:sz="4" w:space="0" w:color="auto"/>
              <w:right w:val="single" w:sz="4" w:space="0" w:color="auto"/>
            </w:tcBorders>
            <w:vAlign w:val="center"/>
          </w:tcPr>
          <w:p w14:paraId="72F80F41"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1.2</w:t>
            </w:r>
            <w:r>
              <w:rPr>
                <w:rFonts w:ascii="宋体" w:hAnsi="宋体" w:cs="宋体" w:hint="eastAsia"/>
                <w:kern w:val="0"/>
                <w:sz w:val="24"/>
              </w:rPr>
              <w:t>㎡</w:t>
            </w:r>
          </w:p>
        </w:tc>
      </w:tr>
      <w:tr w:rsidR="0066780F" w14:paraId="6EC3C651"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6A11A228"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4186BA17"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689DCADC"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087C5735"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252A3458"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5F26CE43" w14:textId="77777777" w:rsidR="0066780F" w:rsidRDefault="0066780F" w:rsidP="006D17C3">
            <w:pPr>
              <w:rPr>
                <w:rFonts w:ascii="宋体" w:hAnsi="宋体" w:cs="宋体"/>
                <w:kern w:val="0"/>
                <w:sz w:val="24"/>
              </w:rPr>
            </w:pPr>
          </w:p>
        </w:tc>
      </w:tr>
      <w:tr w:rsidR="0066780F" w14:paraId="4B5E12B9"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679BF36E" w14:textId="77777777" w:rsidR="0066780F" w:rsidRDefault="0066780F" w:rsidP="006D17C3">
            <w:pPr>
              <w:jc w:val="center"/>
              <w:rPr>
                <w:rFonts w:ascii="Arial" w:hAnsi="Arial" w:cs="Arial"/>
                <w:kern w:val="0"/>
                <w:sz w:val="22"/>
              </w:rPr>
            </w:pPr>
            <w:r>
              <w:rPr>
                <w:rFonts w:ascii="Arial" w:hAnsi="Arial" w:cs="Arial"/>
                <w:kern w:val="0"/>
                <w:sz w:val="22"/>
              </w:rPr>
              <w:t>22</w:t>
            </w:r>
          </w:p>
        </w:tc>
        <w:tc>
          <w:tcPr>
            <w:tcW w:w="709" w:type="dxa"/>
            <w:vMerge w:val="restart"/>
            <w:tcBorders>
              <w:top w:val="nil"/>
              <w:left w:val="single" w:sz="4" w:space="0" w:color="auto"/>
              <w:bottom w:val="single" w:sz="4" w:space="0" w:color="auto"/>
              <w:right w:val="single" w:sz="4" w:space="0" w:color="auto"/>
            </w:tcBorders>
            <w:noWrap/>
            <w:vAlign w:val="center"/>
          </w:tcPr>
          <w:p w14:paraId="64D6B347"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tcPr>
          <w:p w14:paraId="1BA88F59"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tcPr>
          <w:p w14:paraId="2C901A08" w14:textId="77777777" w:rsidR="0066780F" w:rsidRDefault="0066780F" w:rsidP="006D17C3">
            <w:pPr>
              <w:jc w:val="center"/>
              <w:rPr>
                <w:rFonts w:ascii="Arial" w:hAnsi="Arial" w:cs="Arial"/>
                <w:kern w:val="0"/>
                <w:sz w:val="22"/>
              </w:rPr>
            </w:pPr>
            <w:r>
              <w:rPr>
                <w:rFonts w:ascii="Arial" w:hAnsi="Arial" w:cs="Arial"/>
                <w:kern w:val="0"/>
                <w:sz w:val="22"/>
              </w:rPr>
              <w:t>86.36b</w:t>
            </w:r>
          </w:p>
        </w:tc>
        <w:tc>
          <w:tcPr>
            <w:tcW w:w="1172" w:type="dxa"/>
            <w:vMerge w:val="restart"/>
            <w:tcBorders>
              <w:top w:val="nil"/>
              <w:left w:val="single" w:sz="4" w:space="0" w:color="auto"/>
              <w:bottom w:val="single" w:sz="4" w:space="0" w:color="auto"/>
              <w:right w:val="single" w:sz="4" w:space="0" w:color="auto"/>
            </w:tcBorders>
            <w:noWrap/>
            <w:vAlign w:val="center"/>
          </w:tcPr>
          <w:p w14:paraId="2F43706F" w14:textId="77777777" w:rsidR="0066780F" w:rsidRDefault="0066780F" w:rsidP="006D17C3">
            <w:pPr>
              <w:jc w:val="center"/>
              <w:rPr>
                <w:rFonts w:ascii="宋体" w:hAnsi="宋体" w:cs="宋体"/>
                <w:kern w:val="0"/>
                <w:sz w:val="22"/>
              </w:rPr>
            </w:pPr>
            <w:r>
              <w:rPr>
                <w:rFonts w:ascii="宋体" w:hAnsi="宋体" w:cs="宋体" w:hint="eastAsia"/>
                <w:kern w:val="0"/>
                <w:sz w:val="22"/>
              </w:rPr>
              <w:t>成品斜槽、</w:t>
            </w:r>
            <w:proofErr w:type="gramStart"/>
            <w:r>
              <w:rPr>
                <w:rFonts w:ascii="宋体" w:hAnsi="宋体" w:cs="宋体" w:hint="eastAsia"/>
                <w:kern w:val="0"/>
                <w:sz w:val="22"/>
              </w:rPr>
              <w:t>入库斗提</w:t>
            </w:r>
            <w:proofErr w:type="gramEnd"/>
          </w:p>
        </w:tc>
        <w:tc>
          <w:tcPr>
            <w:tcW w:w="4252" w:type="dxa"/>
            <w:vMerge w:val="restart"/>
            <w:tcBorders>
              <w:top w:val="nil"/>
              <w:left w:val="single" w:sz="4" w:space="0" w:color="auto"/>
              <w:bottom w:val="single" w:sz="4" w:space="0" w:color="auto"/>
              <w:right w:val="single" w:sz="4" w:space="0" w:color="auto"/>
            </w:tcBorders>
            <w:vAlign w:val="center"/>
          </w:tcPr>
          <w:p w14:paraId="493D2FC2"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w:t>
            </w:r>
            <w:r>
              <w:rPr>
                <w:rFonts w:ascii="宋体" w:hAnsi="宋体" w:cs="宋体" w:hint="eastAsia"/>
                <w:kern w:val="0"/>
                <w:sz w:val="24"/>
              </w:rPr>
              <w:t>㎡</w:t>
            </w:r>
          </w:p>
        </w:tc>
      </w:tr>
      <w:tr w:rsidR="0066780F" w14:paraId="1CCC1123"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73011699"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0BCCF228"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5072A4B3"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59253B65"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04647FC4"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1E862F2A" w14:textId="77777777" w:rsidR="0066780F" w:rsidRDefault="0066780F" w:rsidP="006D17C3">
            <w:pPr>
              <w:rPr>
                <w:rFonts w:ascii="宋体" w:hAnsi="宋体" w:cs="宋体"/>
                <w:kern w:val="0"/>
                <w:sz w:val="24"/>
              </w:rPr>
            </w:pPr>
          </w:p>
        </w:tc>
      </w:tr>
      <w:tr w:rsidR="0066780F" w14:paraId="51A93E71"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5BBA2C01" w14:textId="77777777" w:rsidR="0066780F" w:rsidRDefault="0066780F" w:rsidP="006D17C3">
            <w:pPr>
              <w:jc w:val="center"/>
              <w:rPr>
                <w:rFonts w:ascii="Arial" w:hAnsi="Arial" w:cs="Arial"/>
                <w:kern w:val="0"/>
                <w:sz w:val="22"/>
              </w:rPr>
            </w:pPr>
            <w:r>
              <w:rPr>
                <w:rFonts w:ascii="Arial" w:hAnsi="Arial" w:cs="Arial"/>
                <w:kern w:val="0"/>
                <w:sz w:val="22"/>
              </w:rPr>
              <w:t>23</w:t>
            </w:r>
          </w:p>
        </w:tc>
        <w:tc>
          <w:tcPr>
            <w:tcW w:w="709" w:type="dxa"/>
            <w:vMerge w:val="restart"/>
            <w:tcBorders>
              <w:top w:val="nil"/>
              <w:left w:val="single" w:sz="4" w:space="0" w:color="auto"/>
              <w:bottom w:val="single" w:sz="4" w:space="0" w:color="auto"/>
              <w:right w:val="single" w:sz="4" w:space="0" w:color="auto"/>
            </w:tcBorders>
            <w:noWrap/>
            <w:vAlign w:val="center"/>
          </w:tcPr>
          <w:p w14:paraId="1036F65C"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tcPr>
          <w:p w14:paraId="2795F2A7"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tcPr>
          <w:p w14:paraId="3E8AB23B" w14:textId="77777777" w:rsidR="0066780F" w:rsidRDefault="0066780F" w:rsidP="006D17C3">
            <w:pPr>
              <w:jc w:val="center"/>
              <w:rPr>
                <w:rFonts w:ascii="Arial" w:hAnsi="Arial" w:cs="Arial"/>
                <w:kern w:val="0"/>
                <w:sz w:val="22"/>
              </w:rPr>
            </w:pPr>
            <w:r>
              <w:rPr>
                <w:rFonts w:ascii="Arial" w:hAnsi="Arial" w:cs="Arial"/>
                <w:kern w:val="0"/>
                <w:sz w:val="22"/>
              </w:rPr>
              <w:t>86.06B</w:t>
            </w:r>
          </w:p>
        </w:tc>
        <w:tc>
          <w:tcPr>
            <w:tcW w:w="1172" w:type="dxa"/>
            <w:vMerge w:val="restart"/>
            <w:tcBorders>
              <w:top w:val="nil"/>
              <w:left w:val="single" w:sz="4" w:space="0" w:color="auto"/>
              <w:bottom w:val="single" w:sz="4" w:space="0" w:color="auto"/>
              <w:right w:val="single" w:sz="4" w:space="0" w:color="auto"/>
            </w:tcBorders>
            <w:noWrap/>
            <w:vAlign w:val="center"/>
          </w:tcPr>
          <w:p w14:paraId="69E458CC" w14:textId="77777777" w:rsidR="0066780F" w:rsidRDefault="0066780F" w:rsidP="006D17C3">
            <w:pPr>
              <w:jc w:val="center"/>
              <w:rPr>
                <w:rFonts w:ascii="宋体" w:hAnsi="宋体" w:cs="宋体"/>
                <w:kern w:val="0"/>
                <w:sz w:val="22"/>
              </w:rPr>
            </w:pPr>
            <w:r>
              <w:rPr>
                <w:rFonts w:ascii="宋体" w:hAnsi="宋体" w:cs="宋体" w:hint="eastAsia"/>
                <w:kern w:val="0"/>
                <w:sz w:val="22"/>
              </w:rPr>
              <w:t>水泥库顶</w:t>
            </w:r>
          </w:p>
        </w:tc>
        <w:tc>
          <w:tcPr>
            <w:tcW w:w="4252" w:type="dxa"/>
            <w:vMerge w:val="restart"/>
            <w:tcBorders>
              <w:top w:val="nil"/>
              <w:left w:val="single" w:sz="4" w:space="0" w:color="auto"/>
              <w:bottom w:val="single" w:sz="4" w:space="0" w:color="auto"/>
              <w:right w:val="single" w:sz="4" w:space="0" w:color="auto"/>
            </w:tcBorders>
            <w:vAlign w:val="center"/>
          </w:tcPr>
          <w:p w14:paraId="782F825E" w14:textId="77777777" w:rsidR="0066780F" w:rsidRDefault="0066780F" w:rsidP="006D17C3">
            <w:pPr>
              <w:jc w:val="center"/>
              <w:rPr>
                <w:rFonts w:ascii="宋体" w:hAnsi="宋体" w:cs="宋体"/>
                <w:kern w:val="0"/>
                <w:sz w:val="24"/>
              </w:rPr>
            </w:pPr>
            <w:r>
              <w:rPr>
                <w:rFonts w:ascii="宋体" w:hAnsi="宋体" w:cs="宋体" w:hint="eastAsia"/>
                <w:kern w:val="0"/>
                <w:sz w:val="24"/>
              </w:rPr>
              <w:t>排风筒高度加高13.5米，φ400管道。监测位置改至出风管道</w:t>
            </w:r>
          </w:p>
        </w:tc>
      </w:tr>
      <w:tr w:rsidR="0066780F" w14:paraId="4FFD1A2B"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64CD5D46"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358039AC"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13313CE6"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62FA0CFC"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2DD0F9B0"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45079C1F" w14:textId="77777777" w:rsidR="0066780F" w:rsidRDefault="0066780F" w:rsidP="006D17C3">
            <w:pPr>
              <w:rPr>
                <w:rFonts w:ascii="宋体" w:hAnsi="宋体" w:cs="宋体"/>
                <w:kern w:val="0"/>
                <w:sz w:val="24"/>
              </w:rPr>
            </w:pPr>
          </w:p>
        </w:tc>
      </w:tr>
      <w:tr w:rsidR="0066780F" w14:paraId="7D2B13EA" w14:textId="77777777" w:rsidTr="0066780F">
        <w:trPr>
          <w:trHeight w:val="253"/>
        </w:trPr>
        <w:tc>
          <w:tcPr>
            <w:tcW w:w="0" w:type="auto"/>
            <w:vMerge/>
            <w:tcBorders>
              <w:top w:val="nil"/>
              <w:left w:val="single" w:sz="4" w:space="0" w:color="auto"/>
              <w:bottom w:val="single" w:sz="4" w:space="0" w:color="auto"/>
              <w:right w:val="single" w:sz="4" w:space="0" w:color="auto"/>
            </w:tcBorders>
            <w:vAlign w:val="center"/>
            <w:hideMark/>
          </w:tcPr>
          <w:p w14:paraId="3BE1B358"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tcPr>
          <w:p w14:paraId="5CAA1AFF"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04DA9549"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tcPr>
          <w:p w14:paraId="509DD388"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tcPr>
          <w:p w14:paraId="51C8E338"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tcPr>
          <w:p w14:paraId="22C1BAE1" w14:textId="77777777" w:rsidR="0066780F" w:rsidRDefault="0066780F" w:rsidP="006D17C3">
            <w:pPr>
              <w:rPr>
                <w:rFonts w:ascii="宋体" w:hAnsi="宋体" w:cs="宋体"/>
                <w:kern w:val="0"/>
                <w:sz w:val="24"/>
              </w:rPr>
            </w:pPr>
          </w:p>
        </w:tc>
      </w:tr>
      <w:tr w:rsidR="0066780F" w14:paraId="73AFB1E4"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78A7F177" w14:textId="77777777" w:rsidR="0066780F" w:rsidRDefault="0066780F" w:rsidP="006D17C3">
            <w:pPr>
              <w:jc w:val="center"/>
              <w:rPr>
                <w:rFonts w:ascii="Arial" w:hAnsi="Arial" w:cs="Arial"/>
                <w:kern w:val="0"/>
                <w:sz w:val="22"/>
              </w:rPr>
            </w:pPr>
            <w:r>
              <w:rPr>
                <w:rFonts w:ascii="Arial" w:hAnsi="Arial" w:cs="Arial"/>
                <w:kern w:val="0"/>
                <w:sz w:val="22"/>
              </w:rPr>
              <w:t>24</w:t>
            </w:r>
          </w:p>
        </w:tc>
        <w:tc>
          <w:tcPr>
            <w:tcW w:w="709" w:type="dxa"/>
            <w:vMerge w:val="restart"/>
            <w:tcBorders>
              <w:top w:val="nil"/>
              <w:left w:val="single" w:sz="4" w:space="0" w:color="auto"/>
              <w:bottom w:val="single" w:sz="4" w:space="0" w:color="auto"/>
              <w:right w:val="single" w:sz="4" w:space="0" w:color="auto"/>
            </w:tcBorders>
            <w:noWrap/>
            <w:vAlign w:val="center"/>
            <w:hideMark/>
          </w:tcPr>
          <w:p w14:paraId="5DE74D00" w14:textId="77777777" w:rsidR="0066780F" w:rsidRDefault="0066780F" w:rsidP="006D17C3">
            <w:pPr>
              <w:jc w:val="center"/>
              <w:rPr>
                <w:rFonts w:ascii="宋体" w:hAnsi="宋体" w:cs="宋体"/>
                <w:kern w:val="0"/>
                <w:sz w:val="22"/>
              </w:rPr>
            </w:pPr>
            <w:r>
              <w:rPr>
                <w:rFonts w:ascii="宋体" w:hAnsi="宋体" w:cs="宋体" w:hint="eastAsia"/>
                <w:kern w:val="0"/>
                <w:sz w:val="22"/>
              </w:rPr>
              <w:t>水泥粉磨</w:t>
            </w:r>
          </w:p>
        </w:tc>
        <w:tc>
          <w:tcPr>
            <w:tcW w:w="567" w:type="dxa"/>
            <w:vMerge w:val="restart"/>
            <w:tcBorders>
              <w:top w:val="nil"/>
              <w:left w:val="single" w:sz="4" w:space="0" w:color="auto"/>
              <w:bottom w:val="single" w:sz="4" w:space="0" w:color="auto"/>
              <w:right w:val="single" w:sz="4" w:space="0" w:color="auto"/>
            </w:tcBorders>
            <w:noWrap/>
            <w:vAlign w:val="center"/>
            <w:hideMark/>
          </w:tcPr>
          <w:p w14:paraId="0D81F310"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4D565C2B" w14:textId="77777777" w:rsidR="0066780F" w:rsidRDefault="0066780F" w:rsidP="006D17C3">
            <w:pPr>
              <w:jc w:val="center"/>
              <w:rPr>
                <w:rFonts w:ascii="Arial" w:hAnsi="Arial" w:cs="Arial"/>
                <w:kern w:val="0"/>
                <w:sz w:val="22"/>
              </w:rPr>
            </w:pPr>
            <w:r>
              <w:rPr>
                <w:rFonts w:ascii="Arial" w:hAnsi="Arial" w:cs="Arial"/>
                <w:kern w:val="0"/>
                <w:sz w:val="22"/>
              </w:rPr>
              <w:t>86.07B</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051AAFAC" w14:textId="77777777" w:rsidR="0066780F" w:rsidRDefault="0066780F" w:rsidP="006D17C3">
            <w:pPr>
              <w:jc w:val="center"/>
              <w:rPr>
                <w:rFonts w:ascii="宋体" w:hAnsi="宋体" w:cs="宋体"/>
                <w:kern w:val="0"/>
                <w:sz w:val="22"/>
              </w:rPr>
            </w:pPr>
            <w:r>
              <w:rPr>
                <w:rFonts w:ascii="宋体" w:hAnsi="宋体" w:cs="宋体" w:hint="eastAsia"/>
                <w:kern w:val="0"/>
                <w:sz w:val="22"/>
              </w:rPr>
              <w:t>水泥库顶</w:t>
            </w:r>
          </w:p>
        </w:tc>
        <w:tc>
          <w:tcPr>
            <w:tcW w:w="4252" w:type="dxa"/>
            <w:vMerge w:val="restart"/>
            <w:tcBorders>
              <w:top w:val="nil"/>
              <w:left w:val="single" w:sz="4" w:space="0" w:color="auto"/>
              <w:bottom w:val="single" w:sz="4" w:space="0" w:color="auto"/>
              <w:right w:val="single" w:sz="4" w:space="0" w:color="auto"/>
            </w:tcBorders>
            <w:vAlign w:val="center"/>
            <w:hideMark/>
          </w:tcPr>
          <w:p w14:paraId="6BD208FD" w14:textId="77777777" w:rsidR="0066780F" w:rsidRDefault="0066780F" w:rsidP="006D17C3">
            <w:pPr>
              <w:jc w:val="center"/>
              <w:rPr>
                <w:rFonts w:ascii="宋体" w:hAnsi="宋体" w:cs="宋体"/>
                <w:kern w:val="0"/>
                <w:sz w:val="24"/>
              </w:rPr>
            </w:pPr>
            <w:r>
              <w:rPr>
                <w:rFonts w:ascii="宋体" w:hAnsi="宋体" w:cs="宋体" w:hint="eastAsia"/>
                <w:kern w:val="0"/>
                <w:sz w:val="24"/>
              </w:rPr>
              <w:t>排风筒高度加高13.5米，φ400管道。监测位置改至出风管道</w:t>
            </w:r>
          </w:p>
        </w:tc>
      </w:tr>
      <w:tr w:rsidR="0066780F" w14:paraId="7BD9EAE8" w14:textId="77777777" w:rsidTr="0066780F">
        <w:trPr>
          <w:trHeight w:val="451"/>
        </w:trPr>
        <w:tc>
          <w:tcPr>
            <w:tcW w:w="0" w:type="auto"/>
            <w:vMerge/>
            <w:tcBorders>
              <w:top w:val="nil"/>
              <w:left w:val="single" w:sz="4" w:space="0" w:color="auto"/>
              <w:bottom w:val="single" w:sz="4" w:space="0" w:color="auto"/>
              <w:right w:val="single" w:sz="4" w:space="0" w:color="auto"/>
            </w:tcBorders>
            <w:vAlign w:val="center"/>
            <w:hideMark/>
          </w:tcPr>
          <w:p w14:paraId="36486BE5"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35FF19B"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2C490BD"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9F17CCD"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304D8BA8"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29F374F0" w14:textId="77777777" w:rsidR="0066780F" w:rsidRDefault="0066780F" w:rsidP="006D17C3">
            <w:pPr>
              <w:rPr>
                <w:rFonts w:ascii="宋体" w:hAnsi="宋体" w:cs="宋体"/>
                <w:kern w:val="0"/>
                <w:sz w:val="24"/>
              </w:rPr>
            </w:pPr>
          </w:p>
        </w:tc>
      </w:tr>
      <w:tr w:rsidR="0066780F" w14:paraId="21B159A4"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7215D0AC" w14:textId="77777777" w:rsidR="0066780F" w:rsidRDefault="0066780F" w:rsidP="006D17C3">
            <w:pPr>
              <w:jc w:val="center"/>
              <w:rPr>
                <w:rFonts w:ascii="Arial" w:hAnsi="Arial" w:cs="Arial"/>
                <w:kern w:val="0"/>
                <w:sz w:val="22"/>
              </w:rPr>
            </w:pPr>
            <w:r>
              <w:rPr>
                <w:rFonts w:ascii="Arial" w:hAnsi="Arial" w:cs="Arial"/>
                <w:kern w:val="0"/>
                <w:sz w:val="22"/>
              </w:rPr>
              <w:t>25</w:t>
            </w:r>
          </w:p>
        </w:tc>
        <w:tc>
          <w:tcPr>
            <w:tcW w:w="709" w:type="dxa"/>
            <w:vMerge w:val="restart"/>
            <w:tcBorders>
              <w:top w:val="nil"/>
              <w:left w:val="single" w:sz="4" w:space="0" w:color="auto"/>
              <w:bottom w:val="single" w:sz="4" w:space="0" w:color="auto"/>
              <w:right w:val="single" w:sz="4" w:space="0" w:color="auto"/>
            </w:tcBorders>
            <w:noWrap/>
            <w:vAlign w:val="center"/>
            <w:hideMark/>
          </w:tcPr>
          <w:p w14:paraId="49F34334"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14661150"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2AB2E15C" w14:textId="77777777" w:rsidR="0066780F" w:rsidRDefault="0066780F" w:rsidP="006D17C3">
            <w:pPr>
              <w:jc w:val="center"/>
              <w:rPr>
                <w:rFonts w:ascii="Arial" w:hAnsi="Arial" w:cs="Arial"/>
                <w:kern w:val="0"/>
                <w:sz w:val="22"/>
              </w:rPr>
            </w:pPr>
            <w:r>
              <w:rPr>
                <w:rFonts w:ascii="Arial" w:hAnsi="Arial" w:cs="Arial"/>
                <w:kern w:val="0"/>
                <w:sz w:val="22"/>
              </w:rPr>
              <w:t>85.56</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2B7C6236" w14:textId="77777777" w:rsidR="0066780F" w:rsidRDefault="0066780F" w:rsidP="006D17C3">
            <w:pPr>
              <w:jc w:val="center"/>
              <w:rPr>
                <w:rFonts w:ascii="Arial" w:hAnsi="Arial" w:cs="Arial"/>
                <w:kern w:val="0"/>
                <w:sz w:val="22"/>
              </w:rPr>
            </w:pPr>
            <w:r>
              <w:rPr>
                <w:rFonts w:ascii="Arial" w:hAnsi="Arial" w:cs="Arial"/>
                <w:kern w:val="0"/>
                <w:sz w:val="22"/>
              </w:rPr>
              <w:t>86.01</w:t>
            </w:r>
            <w:proofErr w:type="gramStart"/>
            <w:r>
              <w:rPr>
                <w:rFonts w:ascii="宋体" w:hAnsi="宋体" w:cs="Arial" w:hint="eastAsia"/>
                <w:kern w:val="0"/>
                <w:sz w:val="22"/>
              </w:rPr>
              <w:t>斗提</w:t>
            </w:r>
            <w:proofErr w:type="gramEnd"/>
          </w:p>
        </w:tc>
        <w:tc>
          <w:tcPr>
            <w:tcW w:w="4252" w:type="dxa"/>
            <w:vMerge w:val="restart"/>
            <w:tcBorders>
              <w:top w:val="nil"/>
              <w:left w:val="single" w:sz="4" w:space="0" w:color="auto"/>
              <w:bottom w:val="single" w:sz="4" w:space="0" w:color="auto"/>
              <w:right w:val="single" w:sz="4" w:space="0" w:color="auto"/>
            </w:tcBorders>
            <w:vAlign w:val="center"/>
            <w:hideMark/>
          </w:tcPr>
          <w:p w14:paraId="5DD078A6"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w:t>
            </w:r>
          </w:p>
        </w:tc>
      </w:tr>
      <w:tr w:rsidR="0066780F" w14:paraId="2774E1C1"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2BC89A2F"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9CFB9FE"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11F129A"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01962CE"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48F04FE7"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46362D4E" w14:textId="77777777" w:rsidR="0066780F" w:rsidRDefault="0066780F" w:rsidP="006D17C3">
            <w:pPr>
              <w:rPr>
                <w:rFonts w:ascii="宋体" w:hAnsi="宋体" w:cs="宋体"/>
                <w:kern w:val="0"/>
                <w:sz w:val="24"/>
              </w:rPr>
            </w:pPr>
          </w:p>
        </w:tc>
      </w:tr>
      <w:tr w:rsidR="0066780F" w14:paraId="61F7DD8E"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4A05697A" w14:textId="77777777" w:rsidR="0066780F" w:rsidRDefault="0066780F" w:rsidP="006D17C3">
            <w:pPr>
              <w:jc w:val="center"/>
              <w:rPr>
                <w:rFonts w:ascii="Arial" w:hAnsi="Arial" w:cs="Arial"/>
                <w:kern w:val="0"/>
                <w:sz w:val="22"/>
              </w:rPr>
            </w:pPr>
            <w:r>
              <w:rPr>
                <w:rFonts w:ascii="Arial" w:hAnsi="Arial" w:cs="Arial"/>
                <w:kern w:val="0"/>
                <w:sz w:val="22"/>
              </w:rPr>
              <w:t>26</w:t>
            </w:r>
          </w:p>
        </w:tc>
        <w:tc>
          <w:tcPr>
            <w:tcW w:w="709" w:type="dxa"/>
            <w:vMerge w:val="restart"/>
            <w:tcBorders>
              <w:top w:val="nil"/>
              <w:left w:val="single" w:sz="4" w:space="0" w:color="auto"/>
              <w:bottom w:val="single" w:sz="4" w:space="0" w:color="auto"/>
              <w:right w:val="single" w:sz="4" w:space="0" w:color="auto"/>
            </w:tcBorders>
            <w:noWrap/>
            <w:vAlign w:val="center"/>
            <w:hideMark/>
          </w:tcPr>
          <w:p w14:paraId="4CAC4848"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085DDFA1"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1458E56E" w14:textId="77777777" w:rsidR="0066780F" w:rsidRDefault="0066780F" w:rsidP="006D17C3">
            <w:pPr>
              <w:jc w:val="center"/>
              <w:rPr>
                <w:rFonts w:ascii="Arial" w:hAnsi="Arial" w:cs="Arial"/>
                <w:kern w:val="0"/>
                <w:sz w:val="22"/>
              </w:rPr>
            </w:pPr>
            <w:r>
              <w:rPr>
                <w:rFonts w:ascii="Arial" w:hAnsi="Arial" w:cs="Arial"/>
                <w:kern w:val="0"/>
                <w:sz w:val="22"/>
              </w:rPr>
              <w:t>85.57</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31665A72" w14:textId="77777777" w:rsidR="0066780F" w:rsidRDefault="0066780F" w:rsidP="006D17C3">
            <w:pPr>
              <w:jc w:val="center"/>
              <w:rPr>
                <w:rFonts w:ascii="Arial" w:hAnsi="Arial" w:cs="Arial"/>
                <w:kern w:val="0"/>
                <w:sz w:val="22"/>
              </w:rPr>
            </w:pPr>
            <w:r>
              <w:rPr>
                <w:rFonts w:ascii="Arial" w:hAnsi="Arial" w:cs="Arial"/>
                <w:kern w:val="0"/>
                <w:sz w:val="22"/>
              </w:rPr>
              <w:t>86.02</w:t>
            </w:r>
            <w:proofErr w:type="gramStart"/>
            <w:r>
              <w:rPr>
                <w:rFonts w:ascii="Arial" w:hAnsi="Arial" w:cs="Arial" w:hint="eastAsia"/>
                <w:kern w:val="0"/>
                <w:sz w:val="22"/>
              </w:rPr>
              <w:t>斗提</w:t>
            </w:r>
            <w:proofErr w:type="gramEnd"/>
          </w:p>
        </w:tc>
        <w:tc>
          <w:tcPr>
            <w:tcW w:w="4252" w:type="dxa"/>
            <w:vMerge w:val="restart"/>
            <w:tcBorders>
              <w:top w:val="nil"/>
              <w:left w:val="single" w:sz="4" w:space="0" w:color="auto"/>
              <w:bottom w:val="single" w:sz="4" w:space="0" w:color="auto"/>
              <w:right w:val="single" w:sz="4" w:space="0" w:color="auto"/>
            </w:tcBorders>
            <w:vAlign w:val="center"/>
            <w:hideMark/>
          </w:tcPr>
          <w:p w14:paraId="3EA884B5"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w:t>
            </w:r>
          </w:p>
        </w:tc>
      </w:tr>
      <w:tr w:rsidR="0066780F" w14:paraId="511EDCB3"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7CFB8D90"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972CC9D"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4209441"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0E446B3"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207906A3"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5E006B3D" w14:textId="77777777" w:rsidR="0066780F" w:rsidRDefault="0066780F" w:rsidP="006D17C3">
            <w:pPr>
              <w:rPr>
                <w:rFonts w:ascii="宋体" w:hAnsi="宋体" w:cs="宋体"/>
                <w:kern w:val="0"/>
                <w:sz w:val="24"/>
              </w:rPr>
            </w:pPr>
          </w:p>
        </w:tc>
      </w:tr>
      <w:tr w:rsidR="0066780F" w14:paraId="5B6C9AB6"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28059B31" w14:textId="77777777" w:rsidR="0066780F" w:rsidRDefault="0066780F" w:rsidP="006D17C3">
            <w:pPr>
              <w:jc w:val="center"/>
              <w:rPr>
                <w:rFonts w:ascii="Arial" w:hAnsi="Arial" w:cs="Arial"/>
                <w:kern w:val="0"/>
                <w:sz w:val="22"/>
              </w:rPr>
            </w:pPr>
            <w:r>
              <w:rPr>
                <w:rFonts w:ascii="Arial" w:hAnsi="Arial" w:cs="Arial"/>
                <w:kern w:val="0"/>
                <w:sz w:val="22"/>
              </w:rPr>
              <w:t>27</w:t>
            </w:r>
          </w:p>
        </w:tc>
        <w:tc>
          <w:tcPr>
            <w:tcW w:w="709" w:type="dxa"/>
            <w:vMerge w:val="restart"/>
            <w:tcBorders>
              <w:top w:val="nil"/>
              <w:left w:val="single" w:sz="4" w:space="0" w:color="auto"/>
              <w:bottom w:val="single" w:sz="4" w:space="0" w:color="auto"/>
              <w:right w:val="single" w:sz="4" w:space="0" w:color="auto"/>
            </w:tcBorders>
            <w:noWrap/>
            <w:vAlign w:val="center"/>
            <w:hideMark/>
          </w:tcPr>
          <w:p w14:paraId="7A1F6A4F"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223E4BCB"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4AEE5E39" w14:textId="77777777" w:rsidR="0066780F" w:rsidRDefault="0066780F" w:rsidP="006D17C3">
            <w:pPr>
              <w:jc w:val="center"/>
              <w:rPr>
                <w:rFonts w:ascii="Arial" w:hAnsi="Arial" w:cs="Arial"/>
                <w:kern w:val="0"/>
                <w:sz w:val="22"/>
              </w:rPr>
            </w:pPr>
            <w:r>
              <w:rPr>
                <w:rFonts w:ascii="Arial" w:hAnsi="Arial" w:cs="Arial"/>
                <w:kern w:val="0"/>
                <w:sz w:val="22"/>
              </w:rPr>
              <w:t>82.04</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35A18261" w14:textId="77777777" w:rsidR="0066780F" w:rsidRDefault="0066780F" w:rsidP="006D17C3">
            <w:pPr>
              <w:jc w:val="center"/>
              <w:rPr>
                <w:rFonts w:ascii="Arial" w:hAnsi="Arial" w:cs="Arial"/>
                <w:kern w:val="0"/>
                <w:sz w:val="22"/>
              </w:rPr>
            </w:pPr>
            <w:r>
              <w:rPr>
                <w:rFonts w:ascii="Arial" w:hAnsi="Arial" w:cs="Arial"/>
                <w:kern w:val="0"/>
                <w:sz w:val="22"/>
              </w:rPr>
              <w:t>86.01</w:t>
            </w:r>
            <w:r>
              <w:rPr>
                <w:rFonts w:ascii="宋体" w:hAnsi="宋体" w:cs="Arial" w:hint="eastAsia"/>
                <w:kern w:val="0"/>
                <w:sz w:val="22"/>
              </w:rPr>
              <w:t>、</w:t>
            </w:r>
            <w:r>
              <w:rPr>
                <w:rFonts w:ascii="Arial" w:hAnsi="Arial" w:cs="Arial"/>
                <w:kern w:val="0"/>
                <w:sz w:val="22"/>
              </w:rPr>
              <w:t>86.02</w:t>
            </w:r>
            <w:proofErr w:type="gramStart"/>
            <w:r>
              <w:rPr>
                <w:rFonts w:ascii="宋体" w:hAnsi="宋体" w:cs="Arial" w:hint="eastAsia"/>
                <w:kern w:val="0"/>
                <w:sz w:val="22"/>
              </w:rPr>
              <w:t>斗提地面</w:t>
            </w:r>
            <w:proofErr w:type="gramEnd"/>
          </w:p>
        </w:tc>
        <w:tc>
          <w:tcPr>
            <w:tcW w:w="4252" w:type="dxa"/>
            <w:vMerge w:val="restart"/>
            <w:tcBorders>
              <w:top w:val="nil"/>
              <w:left w:val="single" w:sz="4" w:space="0" w:color="auto"/>
              <w:bottom w:val="single" w:sz="4" w:space="0" w:color="auto"/>
              <w:right w:val="single" w:sz="4" w:space="0" w:color="auto"/>
            </w:tcBorders>
            <w:vAlign w:val="center"/>
            <w:hideMark/>
          </w:tcPr>
          <w:p w14:paraId="10139CA2" w14:textId="77777777" w:rsidR="0066780F" w:rsidRDefault="0066780F" w:rsidP="006D17C3">
            <w:pPr>
              <w:jc w:val="center"/>
              <w:rPr>
                <w:rFonts w:ascii="宋体" w:hAnsi="宋体" w:cs="宋体"/>
                <w:kern w:val="0"/>
                <w:sz w:val="24"/>
              </w:rPr>
            </w:pPr>
            <w:r>
              <w:rPr>
                <w:rFonts w:ascii="宋体" w:hAnsi="宋体" w:cs="宋体" w:hint="eastAsia"/>
                <w:kern w:val="0"/>
                <w:sz w:val="24"/>
              </w:rPr>
              <w:t>制作监测孔，制作安装平台</w:t>
            </w:r>
            <w:r>
              <w:rPr>
                <w:rFonts w:ascii="宋体" w:hAnsi="宋体" w:cs="宋体"/>
                <w:kern w:val="0"/>
                <w:sz w:val="24"/>
              </w:rPr>
              <w:t>1.4</w:t>
            </w:r>
            <w:r>
              <w:rPr>
                <w:rFonts w:ascii="宋体" w:hAnsi="宋体" w:cs="宋体" w:hint="eastAsia"/>
                <w:kern w:val="0"/>
                <w:sz w:val="24"/>
              </w:rPr>
              <w:t>㎡</w:t>
            </w:r>
          </w:p>
        </w:tc>
      </w:tr>
      <w:tr w:rsidR="0066780F" w14:paraId="19F1B9F5"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70782A3B"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CF90BC6"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9458BF7"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C173ED3"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32D1F20E"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3B3FCEEA" w14:textId="77777777" w:rsidR="0066780F" w:rsidRDefault="0066780F" w:rsidP="006D17C3">
            <w:pPr>
              <w:rPr>
                <w:rFonts w:ascii="宋体" w:hAnsi="宋体" w:cs="宋体"/>
                <w:kern w:val="0"/>
                <w:sz w:val="24"/>
              </w:rPr>
            </w:pPr>
          </w:p>
        </w:tc>
      </w:tr>
      <w:tr w:rsidR="0066780F" w14:paraId="4925D148"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6977A266" w14:textId="77777777" w:rsidR="0066780F" w:rsidRDefault="0066780F" w:rsidP="006D17C3">
            <w:pPr>
              <w:jc w:val="center"/>
              <w:rPr>
                <w:rFonts w:ascii="Arial" w:hAnsi="Arial" w:cs="Arial"/>
                <w:kern w:val="0"/>
                <w:sz w:val="22"/>
              </w:rPr>
            </w:pPr>
            <w:r>
              <w:rPr>
                <w:rFonts w:ascii="Arial" w:hAnsi="Arial" w:cs="Arial"/>
                <w:kern w:val="0"/>
                <w:sz w:val="22"/>
              </w:rPr>
              <w:t>28</w:t>
            </w:r>
          </w:p>
        </w:tc>
        <w:tc>
          <w:tcPr>
            <w:tcW w:w="709" w:type="dxa"/>
            <w:vMerge w:val="restart"/>
            <w:tcBorders>
              <w:top w:val="nil"/>
              <w:left w:val="single" w:sz="4" w:space="0" w:color="auto"/>
              <w:bottom w:val="single" w:sz="4" w:space="0" w:color="auto"/>
              <w:right w:val="single" w:sz="4" w:space="0" w:color="auto"/>
            </w:tcBorders>
            <w:noWrap/>
            <w:vAlign w:val="center"/>
            <w:hideMark/>
          </w:tcPr>
          <w:p w14:paraId="2D9E1E50"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25FDB530"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111CA8EA" w14:textId="77777777" w:rsidR="0066780F" w:rsidRDefault="0066780F" w:rsidP="006D17C3">
            <w:pPr>
              <w:jc w:val="center"/>
              <w:rPr>
                <w:rFonts w:ascii="Arial" w:hAnsi="Arial" w:cs="Arial"/>
                <w:kern w:val="0"/>
                <w:sz w:val="22"/>
              </w:rPr>
            </w:pPr>
            <w:r>
              <w:rPr>
                <w:rFonts w:ascii="Arial" w:hAnsi="Arial" w:cs="Arial"/>
                <w:kern w:val="0"/>
                <w:sz w:val="22"/>
              </w:rPr>
              <w:t>86.07</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1388CE82" w14:textId="77777777" w:rsidR="0066780F" w:rsidRDefault="0066780F" w:rsidP="006D17C3">
            <w:pPr>
              <w:jc w:val="center"/>
              <w:rPr>
                <w:rFonts w:ascii="Arial" w:hAnsi="Arial" w:cs="Arial"/>
                <w:kern w:val="0"/>
                <w:sz w:val="22"/>
              </w:rPr>
            </w:pPr>
            <w:r>
              <w:rPr>
                <w:rFonts w:ascii="Arial" w:hAnsi="Arial" w:cs="Arial"/>
                <w:kern w:val="0"/>
                <w:sz w:val="22"/>
              </w:rPr>
              <w:t>A</w:t>
            </w:r>
            <w:r>
              <w:rPr>
                <w:rFonts w:ascii="宋体" w:hAnsi="宋体" w:cs="Arial" w:hint="eastAsia"/>
                <w:kern w:val="0"/>
                <w:sz w:val="22"/>
              </w:rPr>
              <w:t>散装库顶</w:t>
            </w:r>
          </w:p>
        </w:tc>
        <w:tc>
          <w:tcPr>
            <w:tcW w:w="4252" w:type="dxa"/>
            <w:vMerge w:val="restart"/>
            <w:tcBorders>
              <w:top w:val="nil"/>
              <w:left w:val="single" w:sz="4" w:space="0" w:color="auto"/>
              <w:bottom w:val="single" w:sz="4" w:space="0" w:color="auto"/>
              <w:right w:val="single" w:sz="4" w:space="0" w:color="auto"/>
            </w:tcBorders>
            <w:vAlign w:val="center"/>
            <w:hideMark/>
          </w:tcPr>
          <w:p w14:paraId="02671F3B"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1.5</w:t>
            </w:r>
            <w:r>
              <w:rPr>
                <w:rFonts w:ascii="宋体" w:hAnsi="宋体" w:cs="宋体" w:hint="eastAsia"/>
                <w:kern w:val="0"/>
                <w:sz w:val="24"/>
              </w:rPr>
              <w:t>㎡</w:t>
            </w:r>
          </w:p>
        </w:tc>
      </w:tr>
      <w:tr w:rsidR="0066780F" w14:paraId="4E78A8B9"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4ADA8F80"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DBFF1E6"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7AFDA93"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06100F7"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246EA2C1"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4366813C" w14:textId="77777777" w:rsidR="0066780F" w:rsidRDefault="0066780F" w:rsidP="006D17C3">
            <w:pPr>
              <w:rPr>
                <w:rFonts w:ascii="宋体" w:hAnsi="宋体" w:cs="宋体"/>
                <w:kern w:val="0"/>
                <w:sz w:val="24"/>
              </w:rPr>
            </w:pPr>
          </w:p>
        </w:tc>
      </w:tr>
      <w:tr w:rsidR="0066780F" w14:paraId="5758E501"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05ED9774" w14:textId="77777777" w:rsidR="0066780F" w:rsidRDefault="0066780F" w:rsidP="006D17C3">
            <w:pPr>
              <w:jc w:val="center"/>
              <w:rPr>
                <w:rFonts w:ascii="Arial" w:hAnsi="Arial" w:cs="Arial"/>
                <w:kern w:val="0"/>
                <w:sz w:val="22"/>
              </w:rPr>
            </w:pPr>
            <w:r>
              <w:rPr>
                <w:rFonts w:ascii="Arial" w:hAnsi="Arial" w:cs="Arial"/>
                <w:kern w:val="0"/>
                <w:sz w:val="22"/>
              </w:rPr>
              <w:t>29</w:t>
            </w:r>
          </w:p>
        </w:tc>
        <w:tc>
          <w:tcPr>
            <w:tcW w:w="709" w:type="dxa"/>
            <w:vMerge w:val="restart"/>
            <w:tcBorders>
              <w:top w:val="nil"/>
              <w:left w:val="single" w:sz="4" w:space="0" w:color="auto"/>
              <w:bottom w:val="single" w:sz="4" w:space="0" w:color="auto"/>
              <w:right w:val="single" w:sz="4" w:space="0" w:color="auto"/>
            </w:tcBorders>
            <w:noWrap/>
            <w:vAlign w:val="center"/>
            <w:hideMark/>
          </w:tcPr>
          <w:p w14:paraId="06D7F33E"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259B4A8C"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5187991A" w14:textId="77777777" w:rsidR="0066780F" w:rsidRDefault="0066780F" w:rsidP="006D17C3">
            <w:pPr>
              <w:jc w:val="center"/>
              <w:rPr>
                <w:rFonts w:ascii="Arial" w:hAnsi="Arial" w:cs="Arial"/>
                <w:kern w:val="0"/>
                <w:sz w:val="22"/>
              </w:rPr>
            </w:pPr>
            <w:r>
              <w:rPr>
                <w:rFonts w:ascii="Arial" w:hAnsi="Arial" w:cs="Arial"/>
                <w:kern w:val="0"/>
                <w:sz w:val="22"/>
              </w:rPr>
              <w:t>86.08</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5A0955C8" w14:textId="77777777" w:rsidR="0066780F" w:rsidRDefault="0066780F" w:rsidP="006D17C3">
            <w:pPr>
              <w:jc w:val="center"/>
              <w:rPr>
                <w:rFonts w:ascii="Arial" w:hAnsi="Arial" w:cs="Arial"/>
                <w:kern w:val="0"/>
                <w:sz w:val="22"/>
              </w:rPr>
            </w:pPr>
            <w:r>
              <w:rPr>
                <w:rFonts w:ascii="Arial" w:hAnsi="Arial" w:cs="Arial"/>
                <w:kern w:val="0"/>
                <w:sz w:val="22"/>
              </w:rPr>
              <w:t>B</w:t>
            </w:r>
            <w:r>
              <w:rPr>
                <w:rFonts w:ascii="宋体" w:hAnsi="宋体" w:cs="Arial" w:hint="eastAsia"/>
                <w:kern w:val="0"/>
                <w:sz w:val="22"/>
              </w:rPr>
              <w:t>散装库顶</w:t>
            </w:r>
          </w:p>
        </w:tc>
        <w:tc>
          <w:tcPr>
            <w:tcW w:w="4252" w:type="dxa"/>
            <w:vMerge w:val="restart"/>
            <w:tcBorders>
              <w:top w:val="nil"/>
              <w:left w:val="single" w:sz="4" w:space="0" w:color="auto"/>
              <w:bottom w:val="single" w:sz="4" w:space="0" w:color="auto"/>
              <w:right w:val="single" w:sz="4" w:space="0" w:color="auto"/>
            </w:tcBorders>
            <w:vAlign w:val="center"/>
            <w:hideMark/>
          </w:tcPr>
          <w:p w14:paraId="332CC39B"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1.5</w:t>
            </w:r>
            <w:r>
              <w:rPr>
                <w:rFonts w:ascii="宋体" w:hAnsi="宋体" w:cs="宋体" w:hint="eastAsia"/>
                <w:kern w:val="0"/>
                <w:sz w:val="24"/>
              </w:rPr>
              <w:t>㎡</w:t>
            </w:r>
          </w:p>
        </w:tc>
      </w:tr>
      <w:tr w:rsidR="0066780F" w14:paraId="195F6E3D"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08562D16"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D0C50AC"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C7FD2B8"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EC3969E"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5075E099"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55362612" w14:textId="77777777" w:rsidR="0066780F" w:rsidRDefault="0066780F" w:rsidP="006D17C3">
            <w:pPr>
              <w:rPr>
                <w:rFonts w:ascii="宋体" w:hAnsi="宋体" w:cs="宋体"/>
                <w:kern w:val="0"/>
                <w:sz w:val="24"/>
              </w:rPr>
            </w:pPr>
          </w:p>
        </w:tc>
      </w:tr>
      <w:tr w:rsidR="0066780F" w14:paraId="55A235B9"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7D14CAA3" w14:textId="77777777" w:rsidR="0066780F" w:rsidRDefault="0066780F" w:rsidP="006D17C3">
            <w:pPr>
              <w:jc w:val="center"/>
              <w:rPr>
                <w:rFonts w:ascii="Arial" w:hAnsi="Arial" w:cs="Arial"/>
                <w:kern w:val="0"/>
                <w:sz w:val="22"/>
              </w:rPr>
            </w:pPr>
            <w:r>
              <w:rPr>
                <w:rFonts w:ascii="Arial" w:hAnsi="Arial" w:cs="Arial"/>
                <w:kern w:val="0"/>
                <w:sz w:val="22"/>
              </w:rPr>
              <w:t>30</w:t>
            </w:r>
          </w:p>
        </w:tc>
        <w:tc>
          <w:tcPr>
            <w:tcW w:w="709" w:type="dxa"/>
            <w:vMerge w:val="restart"/>
            <w:tcBorders>
              <w:top w:val="nil"/>
              <w:left w:val="single" w:sz="4" w:space="0" w:color="auto"/>
              <w:bottom w:val="single" w:sz="4" w:space="0" w:color="auto"/>
              <w:right w:val="single" w:sz="4" w:space="0" w:color="auto"/>
            </w:tcBorders>
            <w:noWrap/>
            <w:vAlign w:val="center"/>
            <w:hideMark/>
          </w:tcPr>
          <w:p w14:paraId="21AEBD10"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4797CD61"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25AECF6B" w14:textId="77777777" w:rsidR="0066780F" w:rsidRDefault="0066780F" w:rsidP="006D17C3">
            <w:pPr>
              <w:jc w:val="center"/>
              <w:rPr>
                <w:rFonts w:ascii="Arial" w:hAnsi="Arial" w:cs="Arial"/>
                <w:kern w:val="0"/>
                <w:sz w:val="22"/>
              </w:rPr>
            </w:pPr>
            <w:r>
              <w:rPr>
                <w:rFonts w:ascii="Arial" w:hAnsi="Arial" w:cs="Arial"/>
                <w:kern w:val="0"/>
                <w:sz w:val="22"/>
              </w:rPr>
              <w:t xml:space="preserve">86.40 </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3E57F2CB" w14:textId="77777777" w:rsidR="0066780F" w:rsidRDefault="0066780F" w:rsidP="006D17C3">
            <w:pPr>
              <w:jc w:val="center"/>
              <w:rPr>
                <w:rFonts w:ascii="Arial" w:hAnsi="Arial" w:cs="Arial"/>
                <w:kern w:val="0"/>
                <w:sz w:val="22"/>
              </w:rPr>
            </w:pPr>
            <w:r>
              <w:rPr>
                <w:rFonts w:ascii="Arial" w:hAnsi="Arial" w:cs="Arial"/>
                <w:kern w:val="0"/>
                <w:sz w:val="22"/>
              </w:rPr>
              <w:t>A</w:t>
            </w:r>
            <w:r>
              <w:rPr>
                <w:rFonts w:ascii="宋体" w:hAnsi="宋体" w:cs="Arial" w:hint="eastAsia"/>
                <w:kern w:val="0"/>
                <w:sz w:val="22"/>
              </w:rPr>
              <w:t>散装头</w:t>
            </w:r>
          </w:p>
        </w:tc>
        <w:tc>
          <w:tcPr>
            <w:tcW w:w="4252" w:type="dxa"/>
            <w:vMerge w:val="restart"/>
            <w:tcBorders>
              <w:top w:val="nil"/>
              <w:left w:val="single" w:sz="4" w:space="0" w:color="auto"/>
              <w:bottom w:val="single" w:sz="4" w:space="0" w:color="auto"/>
              <w:right w:val="single" w:sz="4" w:space="0" w:color="auto"/>
            </w:tcBorders>
            <w:vAlign w:val="center"/>
            <w:hideMark/>
          </w:tcPr>
          <w:p w14:paraId="4F0A350E" w14:textId="77777777" w:rsidR="0066780F" w:rsidRDefault="0066780F" w:rsidP="006D17C3">
            <w:pPr>
              <w:jc w:val="center"/>
              <w:rPr>
                <w:rFonts w:ascii="宋体" w:hAnsi="宋体" w:cs="宋体"/>
                <w:kern w:val="0"/>
                <w:sz w:val="24"/>
              </w:rPr>
            </w:pPr>
            <w:r>
              <w:rPr>
                <w:rFonts w:ascii="宋体" w:hAnsi="宋体" w:cs="宋体" w:hint="eastAsia"/>
                <w:kern w:val="0"/>
                <w:sz w:val="24"/>
              </w:rPr>
              <w:t>需制作监测孔，制作安装平台</w:t>
            </w:r>
            <w:r>
              <w:rPr>
                <w:rFonts w:ascii="宋体" w:hAnsi="宋体" w:cs="宋体"/>
                <w:kern w:val="0"/>
                <w:sz w:val="24"/>
              </w:rPr>
              <w:t>1.5</w:t>
            </w:r>
            <w:r>
              <w:rPr>
                <w:rFonts w:ascii="宋体" w:hAnsi="宋体" w:cs="宋体" w:hint="eastAsia"/>
                <w:kern w:val="0"/>
                <w:sz w:val="24"/>
              </w:rPr>
              <w:t>㎡</w:t>
            </w:r>
          </w:p>
        </w:tc>
      </w:tr>
      <w:tr w:rsidR="0066780F" w14:paraId="518332E4"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4AF3D9AA"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7F23856"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7267EC18"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7D93F0B"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04545940"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32F08DF8" w14:textId="77777777" w:rsidR="0066780F" w:rsidRDefault="0066780F" w:rsidP="006D17C3">
            <w:pPr>
              <w:rPr>
                <w:rFonts w:ascii="宋体" w:hAnsi="宋体" w:cs="宋体"/>
                <w:kern w:val="0"/>
                <w:sz w:val="24"/>
              </w:rPr>
            </w:pPr>
          </w:p>
        </w:tc>
      </w:tr>
      <w:tr w:rsidR="0066780F" w14:paraId="7DCD6A50"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31443FD4" w14:textId="77777777" w:rsidR="0066780F" w:rsidRDefault="0066780F" w:rsidP="006D17C3">
            <w:pPr>
              <w:jc w:val="center"/>
              <w:rPr>
                <w:rFonts w:ascii="Arial" w:hAnsi="Arial" w:cs="Arial"/>
                <w:kern w:val="0"/>
                <w:sz w:val="22"/>
              </w:rPr>
            </w:pPr>
            <w:r>
              <w:rPr>
                <w:rFonts w:ascii="Arial" w:hAnsi="Arial" w:cs="Arial"/>
                <w:kern w:val="0"/>
                <w:sz w:val="22"/>
              </w:rPr>
              <w:t>31</w:t>
            </w:r>
          </w:p>
        </w:tc>
        <w:tc>
          <w:tcPr>
            <w:tcW w:w="709" w:type="dxa"/>
            <w:vMerge w:val="restart"/>
            <w:tcBorders>
              <w:top w:val="nil"/>
              <w:left w:val="single" w:sz="4" w:space="0" w:color="auto"/>
              <w:bottom w:val="single" w:sz="4" w:space="0" w:color="auto"/>
              <w:right w:val="single" w:sz="4" w:space="0" w:color="auto"/>
            </w:tcBorders>
            <w:noWrap/>
            <w:vAlign w:val="center"/>
            <w:hideMark/>
          </w:tcPr>
          <w:p w14:paraId="22516A2E"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28632919"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7F2C7B5F" w14:textId="77777777" w:rsidR="0066780F" w:rsidRDefault="0066780F" w:rsidP="006D17C3">
            <w:pPr>
              <w:jc w:val="center"/>
              <w:rPr>
                <w:rFonts w:ascii="Arial" w:hAnsi="Arial" w:cs="Arial"/>
                <w:kern w:val="0"/>
                <w:sz w:val="22"/>
              </w:rPr>
            </w:pPr>
            <w:r>
              <w:rPr>
                <w:rFonts w:ascii="Arial" w:hAnsi="Arial" w:cs="Arial"/>
                <w:kern w:val="0"/>
                <w:sz w:val="22"/>
              </w:rPr>
              <w:t xml:space="preserve">86.41 </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6885DCCD" w14:textId="77777777" w:rsidR="0066780F" w:rsidRDefault="0066780F" w:rsidP="006D17C3">
            <w:pPr>
              <w:jc w:val="center"/>
              <w:rPr>
                <w:rFonts w:ascii="Arial" w:hAnsi="Arial" w:cs="Arial"/>
                <w:kern w:val="0"/>
                <w:sz w:val="22"/>
              </w:rPr>
            </w:pPr>
            <w:r>
              <w:rPr>
                <w:rFonts w:ascii="Arial" w:hAnsi="Arial" w:cs="Arial"/>
                <w:kern w:val="0"/>
                <w:sz w:val="22"/>
              </w:rPr>
              <w:t>B</w:t>
            </w:r>
            <w:r>
              <w:rPr>
                <w:rFonts w:ascii="宋体" w:hAnsi="宋体" w:cs="Arial" w:hint="eastAsia"/>
                <w:kern w:val="0"/>
                <w:sz w:val="22"/>
              </w:rPr>
              <w:t>散装头</w:t>
            </w:r>
          </w:p>
        </w:tc>
        <w:tc>
          <w:tcPr>
            <w:tcW w:w="4252" w:type="dxa"/>
            <w:vMerge w:val="restart"/>
            <w:tcBorders>
              <w:top w:val="nil"/>
              <w:left w:val="single" w:sz="4" w:space="0" w:color="auto"/>
              <w:bottom w:val="single" w:sz="4" w:space="0" w:color="auto"/>
              <w:right w:val="single" w:sz="4" w:space="0" w:color="auto"/>
            </w:tcBorders>
            <w:vAlign w:val="center"/>
            <w:hideMark/>
          </w:tcPr>
          <w:p w14:paraId="727496E3"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1.5</w:t>
            </w:r>
            <w:r>
              <w:rPr>
                <w:rFonts w:ascii="宋体" w:hAnsi="宋体" w:cs="宋体" w:hint="eastAsia"/>
                <w:kern w:val="0"/>
                <w:sz w:val="24"/>
              </w:rPr>
              <w:t>㎡</w:t>
            </w:r>
          </w:p>
        </w:tc>
      </w:tr>
      <w:tr w:rsidR="0066780F" w14:paraId="4347E5A4"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4C7475F9"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ADEB57D"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CE542B2"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23C68AD"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22888FAA"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6BFC25ED" w14:textId="77777777" w:rsidR="0066780F" w:rsidRDefault="0066780F" w:rsidP="006D17C3">
            <w:pPr>
              <w:rPr>
                <w:rFonts w:ascii="宋体" w:hAnsi="宋体" w:cs="宋体"/>
                <w:kern w:val="0"/>
                <w:sz w:val="24"/>
              </w:rPr>
            </w:pPr>
          </w:p>
        </w:tc>
      </w:tr>
      <w:tr w:rsidR="0066780F" w14:paraId="3D67631A"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384197D3" w14:textId="77777777" w:rsidR="0066780F" w:rsidRDefault="0066780F" w:rsidP="006D17C3">
            <w:pPr>
              <w:jc w:val="center"/>
              <w:rPr>
                <w:rFonts w:ascii="Arial" w:hAnsi="Arial" w:cs="Arial"/>
                <w:kern w:val="0"/>
                <w:sz w:val="22"/>
              </w:rPr>
            </w:pPr>
            <w:r>
              <w:rPr>
                <w:rFonts w:ascii="Arial" w:hAnsi="Arial" w:cs="Arial"/>
                <w:kern w:val="0"/>
                <w:sz w:val="22"/>
              </w:rPr>
              <w:t>32</w:t>
            </w:r>
          </w:p>
        </w:tc>
        <w:tc>
          <w:tcPr>
            <w:tcW w:w="709" w:type="dxa"/>
            <w:vMerge w:val="restart"/>
            <w:tcBorders>
              <w:top w:val="nil"/>
              <w:left w:val="single" w:sz="4" w:space="0" w:color="auto"/>
              <w:bottom w:val="single" w:sz="4" w:space="0" w:color="auto"/>
              <w:right w:val="single" w:sz="4" w:space="0" w:color="auto"/>
            </w:tcBorders>
            <w:noWrap/>
            <w:vAlign w:val="center"/>
            <w:hideMark/>
          </w:tcPr>
          <w:p w14:paraId="476A4BEC"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53EF8782"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272E59D9" w14:textId="77777777" w:rsidR="0066780F" w:rsidRDefault="0066780F" w:rsidP="006D17C3">
            <w:pPr>
              <w:jc w:val="center"/>
              <w:rPr>
                <w:rFonts w:ascii="Arial" w:hAnsi="Arial" w:cs="Arial"/>
                <w:kern w:val="0"/>
                <w:sz w:val="22"/>
              </w:rPr>
            </w:pPr>
            <w:r>
              <w:rPr>
                <w:rFonts w:ascii="Arial" w:hAnsi="Arial" w:cs="Arial"/>
                <w:kern w:val="0"/>
                <w:sz w:val="22"/>
              </w:rPr>
              <w:t xml:space="preserve">86.42 </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3839A895" w14:textId="77777777" w:rsidR="0066780F" w:rsidRDefault="0066780F" w:rsidP="006D17C3">
            <w:pPr>
              <w:jc w:val="center"/>
              <w:rPr>
                <w:rFonts w:ascii="Arial" w:hAnsi="Arial" w:cs="Arial"/>
                <w:kern w:val="0"/>
                <w:sz w:val="22"/>
              </w:rPr>
            </w:pPr>
            <w:r>
              <w:rPr>
                <w:rFonts w:ascii="Arial" w:hAnsi="Arial" w:cs="Arial"/>
                <w:kern w:val="0"/>
                <w:sz w:val="22"/>
              </w:rPr>
              <w:t>C</w:t>
            </w:r>
            <w:r>
              <w:rPr>
                <w:rFonts w:ascii="宋体" w:hAnsi="宋体" w:cs="Arial" w:hint="eastAsia"/>
                <w:kern w:val="0"/>
                <w:sz w:val="22"/>
              </w:rPr>
              <w:t>散装头</w:t>
            </w:r>
          </w:p>
        </w:tc>
        <w:tc>
          <w:tcPr>
            <w:tcW w:w="4252" w:type="dxa"/>
            <w:vMerge w:val="restart"/>
            <w:tcBorders>
              <w:top w:val="nil"/>
              <w:left w:val="single" w:sz="4" w:space="0" w:color="auto"/>
              <w:bottom w:val="single" w:sz="4" w:space="0" w:color="auto"/>
              <w:right w:val="single" w:sz="4" w:space="0" w:color="auto"/>
            </w:tcBorders>
            <w:vAlign w:val="center"/>
            <w:hideMark/>
          </w:tcPr>
          <w:p w14:paraId="1705324D"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1.5</w:t>
            </w:r>
            <w:r>
              <w:rPr>
                <w:rFonts w:ascii="宋体" w:hAnsi="宋体" w:cs="宋体" w:hint="eastAsia"/>
                <w:kern w:val="0"/>
                <w:sz w:val="24"/>
              </w:rPr>
              <w:t>㎡</w:t>
            </w:r>
          </w:p>
        </w:tc>
      </w:tr>
      <w:tr w:rsidR="0066780F" w14:paraId="6F4AF94C"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4251BFF3"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53DAF82"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A82ED16"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BCE3D2F"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420E05E5"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2F050985" w14:textId="77777777" w:rsidR="0066780F" w:rsidRDefault="0066780F" w:rsidP="006D17C3">
            <w:pPr>
              <w:rPr>
                <w:rFonts w:ascii="宋体" w:hAnsi="宋体" w:cs="宋体"/>
                <w:kern w:val="0"/>
                <w:sz w:val="24"/>
              </w:rPr>
            </w:pPr>
          </w:p>
        </w:tc>
      </w:tr>
      <w:tr w:rsidR="0066780F" w14:paraId="239A45DD"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2A4ACB7A" w14:textId="77777777" w:rsidR="0066780F" w:rsidRDefault="0066780F" w:rsidP="006D17C3">
            <w:pPr>
              <w:jc w:val="center"/>
              <w:rPr>
                <w:rFonts w:ascii="Arial" w:hAnsi="Arial" w:cs="Arial"/>
                <w:kern w:val="0"/>
                <w:sz w:val="22"/>
              </w:rPr>
            </w:pPr>
            <w:r>
              <w:rPr>
                <w:rFonts w:ascii="Arial" w:hAnsi="Arial" w:cs="Arial"/>
                <w:kern w:val="0"/>
                <w:sz w:val="22"/>
              </w:rPr>
              <w:t>33</w:t>
            </w:r>
          </w:p>
        </w:tc>
        <w:tc>
          <w:tcPr>
            <w:tcW w:w="709" w:type="dxa"/>
            <w:vMerge w:val="restart"/>
            <w:tcBorders>
              <w:top w:val="nil"/>
              <w:left w:val="single" w:sz="4" w:space="0" w:color="auto"/>
              <w:bottom w:val="single" w:sz="4" w:space="0" w:color="auto"/>
              <w:right w:val="single" w:sz="4" w:space="0" w:color="auto"/>
            </w:tcBorders>
            <w:noWrap/>
            <w:vAlign w:val="center"/>
            <w:hideMark/>
          </w:tcPr>
          <w:p w14:paraId="126CCC55"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72E79784" w14:textId="77777777" w:rsidR="0066780F" w:rsidRDefault="0066780F" w:rsidP="006D17C3">
            <w:pPr>
              <w:jc w:val="center"/>
              <w:rPr>
                <w:rFonts w:ascii="宋体" w:hAnsi="宋体" w:cs="宋体"/>
                <w:kern w:val="0"/>
                <w:sz w:val="22"/>
              </w:rPr>
            </w:pPr>
            <w:r>
              <w:rPr>
                <w:rFonts w:ascii="宋体" w:hAnsi="宋体" w:cs="宋体" w:hint="eastAsia"/>
                <w:kern w:val="0"/>
                <w:sz w:val="22"/>
              </w:rPr>
              <w:t>一</w:t>
            </w:r>
            <w:r>
              <w:rPr>
                <w:rFonts w:ascii="宋体" w:hAnsi="宋体" w:cs="宋体" w:hint="eastAsia"/>
                <w:kern w:val="0"/>
                <w:sz w:val="22"/>
              </w:rPr>
              <w:lastRenderedPageBreak/>
              <w:t>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39AC9D76" w14:textId="77777777" w:rsidR="0066780F" w:rsidRDefault="0066780F" w:rsidP="006D17C3">
            <w:pPr>
              <w:jc w:val="center"/>
              <w:rPr>
                <w:rFonts w:ascii="Arial" w:hAnsi="Arial" w:cs="Arial"/>
                <w:kern w:val="0"/>
                <w:sz w:val="22"/>
              </w:rPr>
            </w:pPr>
            <w:r>
              <w:rPr>
                <w:rFonts w:ascii="Arial" w:hAnsi="Arial" w:cs="Arial"/>
                <w:kern w:val="0"/>
                <w:sz w:val="22"/>
              </w:rPr>
              <w:lastRenderedPageBreak/>
              <w:t xml:space="preserve">86.43 </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2E21911C" w14:textId="77777777" w:rsidR="0066780F" w:rsidRDefault="0066780F" w:rsidP="006D17C3">
            <w:pPr>
              <w:jc w:val="center"/>
              <w:rPr>
                <w:rFonts w:ascii="Arial" w:hAnsi="Arial" w:cs="Arial"/>
                <w:kern w:val="0"/>
                <w:sz w:val="22"/>
              </w:rPr>
            </w:pPr>
            <w:r>
              <w:rPr>
                <w:rFonts w:ascii="Arial" w:hAnsi="Arial" w:cs="Arial"/>
                <w:kern w:val="0"/>
                <w:sz w:val="22"/>
              </w:rPr>
              <w:t>D</w:t>
            </w:r>
            <w:r>
              <w:rPr>
                <w:rFonts w:ascii="宋体" w:hAnsi="宋体" w:cs="Arial" w:hint="eastAsia"/>
                <w:kern w:val="0"/>
                <w:sz w:val="22"/>
              </w:rPr>
              <w:t>散装头</w:t>
            </w:r>
          </w:p>
        </w:tc>
        <w:tc>
          <w:tcPr>
            <w:tcW w:w="4252" w:type="dxa"/>
            <w:vMerge w:val="restart"/>
            <w:tcBorders>
              <w:top w:val="nil"/>
              <w:left w:val="single" w:sz="4" w:space="0" w:color="auto"/>
              <w:bottom w:val="single" w:sz="4" w:space="0" w:color="auto"/>
              <w:right w:val="single" w:sz="4" w:space="0" w:color="auto"/>
            </w:tcBorders>
            <w:vAlign w:val="center"/>
            <w:hideMark/>
          </w:tcPr>
          <w:p w14:paraId="58C89F76" w14:textId="77777777" w:rsidR="0066780F" w:rsidRDefault="0066780F" w:rsidP="006D17C3">
            <w:pPr>
              <w:jc w:val="center"/>
              <w:rPr>
                <w:rFonts w:ascii="宋体" w:hAnsi="宋体" w:cs="宋体"/>
                <w:kern w:val="0"/>
                <w:sz w:val="24"/>
              </w:rPr>
            </w:pPr>
            <w:r>
              <w:rPr>
                <w:rFonts w:ascii="宋体" w:hAnsi="宋体" w:cs="宋体" w:hint="eastAsia"/>
                <w:kern w:val="0"/>
                <w:sz w:val="24"/>
              </w:rPr>
              <w:t>制作监测孔，制作安装平台</w:t>
            </w:r>
            <w:r>
              <w:rPr>
                <w:rFonts w:ascii="宋体" w:hAnsi="宋体" w:cs="宋体"/>
                <w:kern w:val="0"/>
                <w:sz w:val="24"/>
              </w:rPr>
              <w:t>1.5</w:t>
            </w:r>
            <w:r>
              <w:rPr>
                <w:rFonts w:ascii="宋体" w:hAnsi="宋体" w:cs="宋体" w:hint="eastAsia"/>
                <w:kern w:val="0"/>
                <w:sz w:val="24"/>
              </w:rPr>
              <w:t>㎡</w:t>
            </w:r>
          </w:p>
        </w:tc>
      </w:tr>
      <w:tr w:rsidR="0066780F" w14:paraId="3EDC398D"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7076FA83"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F755B85"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7444AE64"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9E3318F"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6BF0FEE8"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177000D2" w14:textId="77777777" w:rsidR="0066780F" w:rsidRDefault="0066780F" w:rsidP="006D17C3">
            <w:pPr>
              <w:rPr>
                <w:rFonts w:ascii="宋体" w:hAnsi="宋体" w:cs="宋体"/>
                <w:kern w:val="0"/>
                <w:sz w:val="24"/>
              </w:rPr>
            </w:pPr>
          </w:p>
        </w:tc>
      </w:tr>
      <w:tr w:rsidR="0066780F" w14:paraId="2CC58A56"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2198B815" w14:textId="77777777" w:rsidR="0066780F" w:rsidRDefault="0066780F" w:rsidP="006D17C3">
            <w:pPr>
              <w:jc w:val="center"/>
              <w:rPr>
                <w:rFonts w:ascii="Arial" w:hAnsi="Arial" w:cs="Arial"/>
                <w:kern w:val="0"/>
                <w:sz w:val="22"/>
              </w:rPr>
            </w:pPr>
            <w:r>
              <w:rPr>
                <w:rFonts w:ascii="Arial" w:hAnsi="Arial" w:cs="Arial"/>
                <w:kern w:val="0"/>
                <w:sz w:val="22"/>
              </w:rPr>
              <w:lastRenderedPageBreak/>
              <w:t>34</w:t>
            </w:r>
          </w:p>
        </w:tc>
        <w:tc>
          <w:tcPr>
            <w:tcW w:w="709" w:type="dxa"/>
            <w:vMerge w:val="restart"/>
            <w:tcBorders>
              <w:top w:val="nil"/>
              <w:left w:val="single" w:sz="4" w:space="0" w:color="auto"/>
              <w:bottom w:val="single" w:sz="4" w:space="0" w:color="auto"/>
              <w:right w:val="single" w:sz="4" w:space="0" w:color="auto"/>
            </w:tcBorders>
            <w:noWrap/>
            <w:vAlign w:val="center"/>
            <w:hideMark/>
          </w:tcPr>
          <w:p w14:paraId="7ADAB9A5"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3410DBBD"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05CAB19D" w14:textId="77777777" w:rsidR="0066780F" w:rsidRDefault="0066780F" w:rsidP="006D17C3">
            <w:pPr>
              <w:jc w:val="center"/>
              <w:rPr>
                <w:rFonts w:ascii="Arial" w:hAnsi="Arial" w:cs="Arial"/>
                <w:kern w:val="0"/>
                <w:sz w:val="22"/>
              </w:rPr>
            </w:pPr>
            <w:r>
              <w:rPr>
                <w:rFonts w:ascii="Arial" w:hAnsi="Arial" w:cs="Arial"/>
                <w:kern w:val="0"/>
                <w:sz w:val="22"/>
              </w:rPr>
              <w:t>87.44</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4C0C803E" w14:textId="77777777" w:rsidR="0066780F" w:rsidRDefault="0066780F" w:rsidP="006D17C3">
            <w:pPr>
              <w:jc w:val="center"/>
              <w:rPr>
                <w:rFonts w:ascii="Arial" w:hAnsi="Arial" w:cs="Arial"/>
                <w:kern w:val="0"/>
                <w:sz w:val="22"/>
              </w:rPr>
            </w:pPr>
            <w:r>
              <w:rPr>
                <w:rFonts w:ascii="Arial" w:hAnsi="Arial" w:cs="Arial"/>
                <w:kern w:val="0"/>
                <w:sz w:val="22"/>
              </w:rPr>
              <w:t>1</w:t>
            </w:r>
            <w:r>
              <w:rPr>
                <w:rFonts w:ascii="宋体" w:hAnsi="宋体" w:cs="Arial" w:hint="eastAsia"/>
                <w:kern w:val="0"/>
                <w:sz w:val="22"/>
              </w:rPr>
              <w:t>号包机</w:t>
            </w:r>
          </w:p>
        </w:tc>
        <w:tc>
          <w:tcPr>
            <w:tcW w:w="4252" w:type="dxa"/>
            <w:vMerge w:val="restart"/>
            <w:tcBorders>
              <w:top w:val="nil"/>
              <w:left w:val="single" w:sz="4" w:space="0" w:color="auto"/>
              <w:bottom w:val="single" w:sz="4" w:space="0" w:color="auto"/>
              <w:right w:val="single" w:sz="4" w:space="0" w:color="auto"/>
            </w:tcBorders>
            <w:vAlign w:val="center"/>
            <w:hideMark/>
          </w:tcPr>
          <w:p w14:paraId="16A0AACF"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2.1</w:t>
            </w:r>
            <w:r>
              <w:rPr>
                <w:rFonts w:ascii="宋体" w:hAnsi="宋体" w:cs="宋体" w:hint="eastAsia"/>
                <w:kern w:val="0"/>
                <w:sz w:val="24"/>
              </w:rPr>
              <w:t>㎡</w:t>
            </w:r>
          </w:p>
        </w:tc>
      </w:tr>
      <w:tr w:rsidR="0066780F" w14:paraId="4A4DAD65"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3158D57E"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8030ADB"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7C4435B"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F58E50E"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4058329C"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129A7380" w14:textId="77777777" w:rsidR="0066780F" w:rsidRDefault="0066780F" w:rsidP="006D17C3">
            <w:pPr>
              <w:rPr>
                <w:rFonts w:ascii="宋体" w:hAnsi="宋体" w:cs="宋体"/>
                <w:kern w:val="0"/>
                <w:sz w:val="24"/>
              </w:rPr>
            </w:pPr>
          </w:p>
        </w:tc>
      </w:tr>
      <w:tr w:rsidR="0066780F" w14:paraId="3D110A61"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2101E8DD" w14:textId="77777777" w:rsidR="0066780F" w:rsidRDefault="0066780F" w:rsidP="006D17C3">
            <w:pPr>
              <w:jc w:val="center"/>
              <w:rPr>
                <w:rFonts w:ascii="Arial" w:hAnsi="Arial" w:cs="Arial"/>
                <w:kern w:val="0"/>
                <w:sz w:val="22"/>
              </w:rPr>
            </w:pPr>
            <w:r>
              <w:rPr>
                <w:rFonts w:ascii="Arial" w:hAnsi="Arial" w:cs="Arial"/>
                <w:kern w:val="0"/>
                <w:sz w:val="22"/>
              </w:rPr>
              <w:t>35</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14F32B6"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36595472"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1C097B93" w14:textId="77777777" w:rsidR="0066780F" w:rsidRDefault="0066780F" w:rsidP="006D17C3">
            <w:pPr>
              <w:jc w:val="center"/>
              <w:rPr>
                <w:rFonts w:ascii="Arial" w:hAnsi="Arial" w:cs="Arial"/>
                <w:kern w:val="0"/>
                <w:sz w:val="22"/>
              </w:rPr>
            </w:pPr>
            <w:r>
              <w:rPr>
                <w:rFonts w:ascii="Arial" w:hAnsi="Arial" w:cs="Arial"/>
                <w:kern w:val="0"/>
                <w:sz w:val="22"/>
              </w:rPr>
              <w:t>87.45</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32D667EE" w14:textId="77777777" w:rsidR="0066780F" w:rsidRDefault="0066780F" w:rsidP="006D17C3">
            <w:pPr>
              <w:jc w:val="center"/>
              <w:rPr>
                <w:rFonts w:ascii="Arial" w:hAnsi="Arial" w:cs="Arial"/>
                <w:kern w:val="0"/>
                <w:sz w:val="22"/>
              </w:rPr>
            </w:pPr>
            <w:r>
              <w:rPr>
                <w:rFonts w:ascii="Arial" w:hAnsi="Arial" w:cs="Arial"/>
                <w:kern w:val="0"/>
                <w:sz w:val="22"/>
              </w:rPr>
              <w:t>2</w:t>
            </w:r>
            <w:r>
              <w:rPr>
                <w:rFonts w:ascii="宋体" w:hAnsi="宋体" w:cs="Arial" w:hint="eastAsia"/>
                <w:kern w:val="0"/>
                <w:sz w:val="22"/>
              </w:rPr>
              <w:t>号包机</w:t>
            </w:r>
          </w:p>
        </w:tc>
        <w:tc>
          <w:tcPr>
            <w:tcW w:w="4252" w:type="dxa"/>
            <w:vMerge w:val="restart"/>
            <w:tcBorders>
              <w:top w:val="nil"/>
              <w:left w:val="single" w:sz="4" w:space="0" w:color="auto"/>
              <w:bottom w:val="single" w:sz="4" w:space="0" w:color="auto"/>
              <w:right w:val="single" w:sz="4" w:space="0" w:color="auto"/>
            </w:tcBorders>
            <w:vAlign w:val="center"/>
            <w:hideMark/>
          </w:tcPr>
          <w:p w14:paraId="665DF1C5"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2.1</w:t>
            </w:r>
            <w:r>
              <w:rPr>
                <w:rFonts w:ascii="宋体" w:hAnsi="宋体" w:cs="宋体" w:hint="eastAsia"/>
                <w:kern w:val="0"/>
                <w:sz w:val="24"/>
              </w:rPr>
              <w:t>㎡</w:t>
            </w:r>
          </w:p>
        </w:tc>
      </w:tr>
      <w:tr w:rsidR="0066780F" w14:paraId="39C5DB2E"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51C7EFB9"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7E4466CB"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1286ABD"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693AB34"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0A1BBBDE"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6502DC2F" w14:textId="77777777" w:rsidR="0066780F" w:rsidRDefault="0066780F" w:rsidP="006D17C3">
            <w:pPr>
              <w:rPr>
                <w:rFonts w:ascii="宋体" w:hAnsi="宋体" w:cs="宋体"/>
                <w:kern w:val="0"/>
                <w:sz w:val="24"/>
              </w:rPr>
            </w:pPr>
          </w:p>
        </w:tc>
      </w:tr>
      <w:tr w:rsidR="0066780F" w14:paraId="26D77375"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767640F6" w14:textId="77777777" w:rsidR="0066780F" w:rsidRDefault="0066780F" w:rsidP="006D17C3">
            <w:pPr>
              <w:jc w:val="center"/>
              <w:rPr>
                <w:rFonts w:ascii="Arial" w:hAnsi="Arial" w:cs="Arial"/>
                <w:kern w:val="0"/>
                <w:sz w:val="22"/>
              </w:rPr>
            </w:pPr>
            <w:r>
              <w:rPr>
                <w:rFonts w:ascii="Arial" w:hAnsi="Arial" w:cs="Arial"/>
                <w:kern w:val="0"/>
                <w:sz w:val="22"/>
              </w:rPr>
              <w:t>36</w:t>
            </w:r>
          </w:p>
        </w:tc>
        <w:tc>
          <w:tcPr>
            <w:tcW w:w="709" w:type="dxa"/>
            <w:vMerge w:val="restart"/>
            <w:tcBorders>
              <w:top w:val="nil"/>
              <w:left w:val="single" w:sz="4" w:space="0" w:color="auto"/>
              <w:bottom w:val="single" w:sz="4" w:space="0" w:color="auto"/>
              <w:right w:val="single" w:sz="4" w:space="0" w:color="auto"/>
            </w:tcBorders>
            <w:noWrap/>
            <w:vAlign w:val="center"/>
            <w:hideMark/>
          </w:tcPr>
          <w:p w14:paraId="31A7019F"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6EF60C19"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703B0507" w14:textId="77777777" w:rsidR="0066780F" w:rsidRDefault="0066780F" w:rsidP="006D17C3">
            <w:pPr>
              <w:jc w:val="center"/>
              <w:rPr>
                <w:rFonts w:ascii="Arial" w:hAnsi="Arial" w:cs="Arial"/>
                <w:kern w:val="0"/>
                <w:sz w:val="22"/>
              </w:rPr>
            </w:pPr>
            <w:r>
              <w:rPr>
                <w:rFonts w:ascii="Arial" w:hAnsi="Arial" w:cs="Arial"/>
                <w:kern w:val="0"/>
                <w:sz w:val="22"/>
              </w:rPr>
              <w:t>87.46</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233CD7C1" w14:textId="77777777" w:rsidR="0066780F" w:rsidRDefault="0066780F" w:rsidP="006D17C3">
            <w:pPr>
              <w:jc w:val="center"/>
              <w:rPr>
                <w:rFonts w:ascii="Arial" w:hAnsi="Arial" w:cs="Arial"/>
                <w:kern w:val="0"/>
                <w:sz w:val="22"/>
              </w:rPr>
            </w:pPr>
            <w:r>
              <w:rPr>
                <w:rFonts w:ascii="Arial" w:hAnsi="Arial" w:cs="Arial"/>
                <w:kern w:val="0"/>
                <w:sz w:val="22"/>
              </w:rPr>
              <w:t>3</w:t>
            </w:r>
            <w:r>
              <w:rPr>
                <w:rFonts w:ascii="Arial" w:hAnsi="Arial" w:cs="Arial" w:hint="eastAsia"/>
                <w:kern w:val="0"/>
                <w:sz w:val="22"/>
              </w:rPr>
              <w:t>号包机</w:t>
            </w:r>
          </w:p>
        </w:tc>
        <w:tc>
          <w:tcPr>
            <w:tcW w:w="4252" w:type="dxa"/>
            <w:vMerge w:val="restart"/>
            <w:tcBorders>
              <w:top w:val="nil"/>
              <w:left w:val="single" w:sz="4" w:space="0" w:color="auto"/>
              <w:bottom w:val="single" w:sz="4" w:space="0" w:color="auto"/>
              <w:right w:val="single" w:sz="4" w:space="0" w:color="auto"/>
            </w:tcBorders>
            <w:vAlign w:val="center"/>
            <w:hideMark/>
          </w:tcPr>
          <w:p w14:paraId="702DC47A"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2.1</w:t>
            </w:r>
            <w:r>
              <w:rPr>
                <w:rFonts w:ascii="宋体" w:hAnsi="宋体" w:cs="宋体" w:hint="eastAsia"/>
                <w:kern w:val="0"/>
                <w:sz w:val="24"/>
              </w:rPr>
              <w:t>㎡</w:t>
            </w:r>
          </w:p>
        </w:tc>
      </w:tr>
      <w:tr w:rsidR="0066780F" w14:paraId="3DCB8303"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32752227"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2ABF30E"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9984577"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1ADB6DA"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104CB41F"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69A6C474" w14:textId="77777777" w:rsidR="0066780F" w:rsidRDefault="0066780F" w:rsidP="006D17C3">
            <w:pPr>
              <w:rPr>
                <w:rFonts w:ascii="宋体" w:hAnsi="宋体" w:cs="宋体"/>
                <w:kern w:val="0"/>
                <w:sz w:val="24"/>
              </w:rPr>
            </w:pPr>
          </w:p>
        </w:tc>
      </w:tr>
      <w:tr w:rsidR="0066780F" w14:paraId="5D3C6476"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436DE102" w14:textId="77777777" w:rsidR="0066780F" w:rsidRDefault="0066780F" w:rsidP="006D17C3">
            <w:pPr>
              <w:jc w:val="center"/>
              <w:rPr>
                <w:rFonts w:ascii="Arial" w:hAnsi="Arial" w:cs="Arial"/>
                <w:kern w:val="0"/>
                <w:sz w:val="22"/>
              </w:rPr>
            </w:pPr>
            <w:r>
              <w:rPr>
                <w:rFonts w:ascii="Arial" w:hAnsi="Arial" w:cs="Arial"/>
                <w:kern w:val="0"/>
                <w:sz w:val="22"/>
              </w:rPr>
              <w:t>37</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95DD82D"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503B1701"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05EE6758" w14:textId="77777777" w:rsidR="0066780F" w:rsidRDefault="0066780F" w:rsidP="006D17C3">
            <w:pPr>
              <w:jc w:val="center"/>
              <w:rPr>
                <w:rFonts w:ascii="Arial" w:hAnsi="Arial" w:cs="Arial"/>
                <w:kern w:val="0"/>
                <w:sz w:val="22"/>
              </w:rPr>
            </w:pPr>
            <w:r>
              <w:rPr>
                <w:rFonts w:ascii="Arial" w:hAnsi="Arial" w:cs="Arial"/>
                <w:kern w:val="0"/>
                <w:sz w:val="22"/>
              </w:rPr>
              <w:t>97.31</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25FF569D" w14:textId="77777777" w:rsidR="0066780F" w:rsidRDefault="0066780F" w:rsidP="006D17C3">
            <w:pPr>
              <w:jc w:val="center"/>
              <w:rPr>
                <w:rFonts w:ascii="Arial" w:hAnsi="Arial" w:cs="Arial"/>
                <w:kern w:val="0"/>
                <w:sz w:val="22"/>
              </w:rPr>
            </w:pPr>
            <w:r>
              <w:rPr>
                <w:rFonts w:ascii="Arial" w:hAnsi="Arial" w:cs="Arial"/>
                <w:kern w:val="0"/>
                <w:sz w:val="22"/>
              </w:rPr>
              <w:t>4</w:t>
            </w:r>
            <w:r>
              <w:rPr>
                <w:rFonts w:ascii="Arial" w:hAnsi="Arial" w:cs="Arial" w:hint="eastAsia"/>
                <w:kern w:val="0"/>
                <w:sz w:val="22"/>
              </w:rPr>
              <w:t>号包机</w:t>
            </w:r>
          </w:p>
        </w:tc>
        <w:tc>
          <w:tcPr>
            <w:tcW w:w="4252" w:type="dxa"/>
            <w:vMerge w:val="restart"/>
            <w:tcBorders>
              <w:top w:val="nil"/>
              <w:left w:val="single" w:sz="4" w:space="0" w:color="auto"/>
              <w:bottom w:val="single" w:sz="4" w:space="0" w:color="auto"/>
              <w:right w:val="single" w:sz="4" w:space="0" w:color="auto"/>
            </w:tcBorders>
            <w:vAlign w:val="center"/>
            <w:hideMark/>
          </w:tcPr>
          <w:p w14:paraId="4FAA8EFD"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w:t>
            </w:r>
            <w:r>
              <w:rPr>
                <w:rFonts w:ascii="宋体" w:hAnsi="宋体" w:cs="宋体" w:hint="eastAsia"/>
                <w:kern w:val="0"/>
                <w:sz w:val="24"/>
              </w:rPr>
              <w:t>㎡</w:t>
            </w:r>
          </w:p>
        </w:tc>
      </w:tr>
      <w:tr w:rsidR="0066780F" w14:paraId="2D576229"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70E6F9ED"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80EEAFD"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F59C959"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28E2237"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31C36B60"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30FB2216" w14:textId="77777777" w:rsidR="0066780F" w:rsidRDefault="0066780F" w:rsidP="006D17C3">
            <w:pPr>
              <w:rPr>
                <w:rFonts w:ascii="宋体" w:hAnsi="宋体" w:cs="宋体"/>
                <w:kern w:val="0"/>
                <w:sz w:val="24"/>
              </w:rPr>
            </w:pPr>
          </w:p>
        </w:tc>
      </w:tr>
      <w:tr w:rsidR="0066780F" w14:paraId="7DD6A711"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0C5D9344" w14:textId="77777777" w:rsidR="0066780F" w:rsidRDefault="0066780F" w:rsidP="006D17C3">
            <w:pPr>
              <w:jc w:val="center"/>
              <w:rPr>
                <w:rFonts w:ascii="Arial" w:hAnsi="Arial" w:cs="Arial"/>
                <w:kern w:val="0"/>
                <w:sz w:val="22"/>
              </w:rPr>
            </w:pPr>
            <w:r>
              <w:rPr>
                <w:rFonts w:ascii="Arial" w:hAnsi="Arial" w:cs="Arial"/>
                <w:kern w:val="0"/>
                <w:sz w:val="22"/>
              </w:rPr>
              <w:t>38</w:t>
            </w:r>
          </w:p>
        </w:tc>
        <w:tc>
          <w:tcPr>
            <w:tcW w:w="709" w:type="dxa"/>
            <w:vMerge w:val="restart"/>
            <w:tcBorders>
              <w:top w:val="nil"/>
              <w:left w:val="single" w:sz="4" w:space="0" w:color="auto"/>
              <w:bottom w:val="single" w:sz="4" w:space="0" w:color="auto"/>
              <w:right w:val="single" w:sz="4" w:space="0" w:color="auto"/>
            </w:tcBorders>
            <w:noWrap/>
            <w:vAlign w:val="center"/>
            <w:hideMark/>
          </w:tcPr>
          <w:p w14:paraId="7CE75F68"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53441277"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75853878" w14:textId="77777777" w:rsidR="0066780F" w:rsidRDefault="0066780F" w:rsidP="006D17C3">
            <w:pPr>
              <w:jc w:val="center"/>
              <w:rPr>
                <w:rFonts w:ascii="Arial" w:hAnsi="Arial" w:cs="Arial"/>
                <w:kern w:val="0"/>
                <w:sz w:val="22"/>
              </w:rPr>
            </w:pPr>
            <w:r>
              <w:rPr>
                <w:rFonts w:ascii="Arial" w:hAnsi="Arial" w:cs="Arial"/>
                <w:kern w:val="0"/>
                <w:sz w:val="22"/>
              </w:rPr>
              <w:t>97.32</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12D43A40" w14:textId="77777777" w:rsidR="0066780F" w:rsidRDefault="0066780F" w:rsidP="006D17C3">
            <w:pPr>
              <w:jc w:val="center"/>
              <w:rPr>
                <w:rFonts w:ascii="Arial" w:hAnsi="Arial" w:cs="Arial"/>
                <w:kern w:val="0"/>
                <w:sz w:val="22"/>
              </w:rPr>
            </w:pPr>
            <w:r>
              <w:rPr>
                <w:rFonts w:ascii="Arial" w:hAnsi="Arial" w:cs="Arial"/>
                <w:kern w:val="0"/>
                <w:sz w:val="22"/>
              </w:rPr>
              <w:t>5</w:t>
            </w:r>
            <w:r>
              <w:rPr>
                <w:rFonts w:ascii="Arial" w:hAnsi="Arial" w:cs="Arial" w:hint="eastAsia"/>
                <w:kern w:val="0"/>
                <w:sz w:val="22"/>
              </w:rPr>
              <w:t>号包机</w:t>
            </w:r>
          </w:p>
        </w:tc>
        <w:tc>
          <w:tcPr>
            <w:tcW w:w="4252" w:type="dxa"/>
            <w:vMerge w:val="restart"/>
            <w:tcBorders>
              <w:top w:val="nil"/>
              <w:left w:val="single" w:sz="4" w:space="0" w:color="auto"/>
              <w:bottom w:val="single" w:sz="4" w:space="0" w:color="auto"/>
              <w:right w:val="single" w:sz="4" w:space="0" w:color="auto"/>
            </w:tcBorders>
            <w:vAlign w:val="center"/>
            <w:hideMark/>
          </w:tcPr>
          <w:p w14:paraId="72CB5707"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w:t>
            </w:r>
            <w:r>
              <w:rPr>
                <w:rFonts w:ascii="宋体" w:hAnsi="宋体" w:cs="宋体" w:hint="eastAsia"/>
                <w:kern w:val="0"/>
                <w:sz w:val="24"/>
              </w:rPr>
              <w:t>㎡</w:t>
            </w:r>
          </w:p>
        </w:tc>
      </w:tr>
      <w:tr w:rsidR="0066780F" w14:paraId="6A18F9DF"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2ED43D60"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F434BA4"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73B99C28"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2A8929C"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080D29B1"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7C05158F" w14:textId="77777777" w:rsidR="0066780F" w:rsidRDefault="0066780F" w:rsidP="006D17C3">
            <w:pPr>
              <w:rPr>
                <w:rFonts w:ascii="宋体" w:hAnsi="宋体" w:cs="宋体"/>
                <w:kern w:val="0"/>
                <w:sz w:val="24"/>
              </w:rPr>
            </w:pPr>
          </w:p>
        </w:tc>
      </w:tr>
      <w:tr w:rsidR="0066780F" w14:paraId="51DC5E99"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5B36C1A4" w14:textId="77777777" w:rsidR="0066780F" w:rsidRDefault="0066780F" w:rsidP="006D17C3">
            <w:pPr>
              <w:jc w:val="center"/>
              <w:rPr>
                <w:rFonts w:ascii="Arial" w:hAnsi="Arial" w:cs="Arial"/>
                <w:kern w:val="0"/>
                <w:sz w:val="22"/>
              </w:rPr>
            </w:pPr>
            <w:r>
              <w:rPr>
                <w:rFonts w:ascii="Arial" w:hAnsi="Arial" w:cs="Arial"/>
                <w:kern w:val="0"/>
                <w:sz w:val="22"/>
              </w:rPr>
              <w:t>39</w:t>
            </w:r>
          </w:p>
        </w:tc>
        <w:tc>
          <w:tcPr>
            <w:tcW w:w="709" w:type="dxa"/>
            <w:vMerge w:val="restart"/>
            <w:tcBorders>
              <w:top w:val="nil"/>
              <w:left w:val="single" w:sz="4" w:space="0" w:color="auto"/>
              <w:bottom w:val="single" w:sz="4" w:space="0" w:color="auto"/>
              <w:right w:val="single" w:sz="4" w:space="0" w:color="auto"/>
            </w:tcBorders>
            <w:noWrap/>
            <w:vAlign w:val="center"/>
            <w:hideMark/>
          </w:tcPr>
          <w:p w14:paraId="5EAFA46A"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13436FAB"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1D1FC1F3" w14:textId="77777777" w:rsidR="0066780F" w:rsidRDefault="0066780F" w:rsidP="006D17C3">
            <w:pPr>
              <w:jc w:val="center"/>
              <w:rPr>
                <w:rFonts w:ascii="Arial" w:hAnsi="Arial" w:cs="Arial"/>
                <w:kern w:val="0"/>
                <w:sz w:val="22"/>
              </w:rPr>
            </w:pPr>
            <w:r>
              <w:rPr>
                <w:rFonts w:ascii="Arial" w:hAnsi="Arial" w:cs="Arial"/>
                <w:kern w:val="0"/>
                <w:sz w:val="22"/>
              </w:rPr>
              <w:t>97.39</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66603E0C" w14:textId="77777777" w:rsidR="0066780F" w:rsidRDefault="0066780F" w:rsidP="006D17C3">
            <w:pPr>
              <w:jc w:val="center"/>
              <w:rPr>
                <w:rFonts w:ascii="Arial" w:hAnsi="Arial" w:cs="Arial"/>
                <w:kern w:val="0"/>
                <w:sz w:val="22"/>
              </w:rPr>
            </w:pPr>
            <w:r>
              <w:rPr>
                <w:rFonts w:ascii="Arial" w:hAnsi="Arial" w:cs="Arial"/>
                <w:kern w:val="0"/>
                <w:sz w:val="22"/>
              </w:rPr>
              <w:t>4</w:t>
            </w:r>
            <w:r>
              <w:rPr>
                <w:rFonts w:ascii="宋体" w:hAnsi="宋体" w:cs="Arial" w:hint="eastAsia"/>
                <w:kern w:val="0"/>
                <w:sz w:val="22"/>
              </w:rPr>
              <w:t>、</w:t>
            </w:r>
            <w:r>
              <w:rPr>
                <w:rFonts w:ascii="Arial" w:hAnsi="Arial" w:cs="Arial"/>
                <w:kern w:val="0"/>
                <w:sz w:val="22"/>
              </w:rPr>
              <w:t>5</w:t>
            </w:r>
            <w:r>
              <w:rPr>
                <w:rFonts w:ascii="宋体" w:hAnsi="宋体" w:cs="Arial" w:hint="eastAsia"/>
                <w:kern w:val="0"/>
                <w:sz w:val="22"/>
              </w:rPr>
              <w:t>号</w:t>
            </w:r>
            <w:proofErr w:type="gramStart"/>
            <w:r>
              <w:rPr>
                <w:rFonts w:ascii="宋体" w:hAnsi="宋体" w:cs="Arial" w:hint="eastAsia"/>
                <w:kern w:val="0"/>
                <w:sz w:val="22"/>
              </w:rPr>
              <w:t>包机斗提</w:t>
            </w:r>
            <w:proofErr w:type="gramEnd"/>
          </w:p>
        </w:tc>
        <w:tc>
          <w:tcPr>
            <w:tcW w:w="4252" w:type="dxa"/>
            <w:vMerge w:val="restart"/>
            <w:tcBorders>
              <w:top w:val="nil"/>
              <w:left w:val="single" w:sz="4" w:space="0" w:color="auto"/>
              <w:bottom w:val="single" w:sz="4" w:space="0" w:color="auto"/>
              <w:right w:val="single" w:sz="4" w:space="0" w:color="auto"/>
            </w:tcBorders>
            <w:vAlign w:val="center"/>
            <w:hideMark/>
          </w:tcPr>
          <w:p w14:paraId="15394A19"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1</w:t>
            </w:r>
            <w:r>
              <w:rPr>
                <w:rFonts w:ascii="宋体" w:hAnsi="宋体" w:cs="宋体" w:hint="eastAsia"/>
                <w:kern w:val="0"/>
                <w:sz w:val="24"/>
              </w:rPr>
              <w:t>㎡</w:t>
            </w:r>
          </w:p>
        </w:tc>
      </w:tr>
      <w:tr w:rsidR="0066780F" w14:paraId="07CFC1D6"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0E25F24B"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60CCF180"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1599591"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4CB9BE3"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222846DB"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7E330EE7" w14:textId="77777777" w:rsidR="0066780F" w:rsidRDefault="0066780F" w:rsidP="006D17C3">
            <w:pPr>
              <w:rPr>
                <w:rFonts w:ascii="宋体" w:hAnsi="宋体" w:cs="宋体"/>
                <w:kern w:val="0"/>
                <w:sz w:val="24"/>
              </w:rPr>
            </w:pPr>
          </w:p>
        </w:tc>
      </w:tr>
      <w:tr w:rsidR="0066780F" w14:paraId="3B6DA230"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484BE36B" w14:textId="77777777" w:rsidR="0066780F" w:rsidRDefault="0066780F" w:rsidP="006D17C3">
            <w:pPr>
              <w:jc w:val="center"/>
              <w:rPr>
                <w:rFonts w:ascii="Arial" w:hAnsi="Arial" w:cs="Arial"/>
                <w:kern w:val="0"/>
                <w:sz w:val="22"/>
              </w:rPr>
            </w:pPr>
            <w:r>
              <w:rPr>
                <w:rFonts w:ascii="Arial" w:hAnsi="Arial" w:cs="Arial"/>
                <w:kern w:val="0"/>
                <w:sz w:val="22"/>
              </w:rPr>
              <w:t>40</w:t>
            </w:r>
          </w:p>
        </w:tc>
        <w:tc>
          <w:tcPr>
            <w:tcW w:w="709" w:type="dxa"/>
            <w:vMerge w:val="restart"/>
            <w:tcBorders>
              <w:top w:val="nil"/>
              <w:left w:val="single" w:sz="4" w:space="0" w:color="auto"/>
              <w:bottom w:val="single" w:sz="4" w:space="0" w:color="auto"/>
              <w:right w:val="single" w:sz="4" w:space="0" w:color="auto"/>
            </w:tcBorders>
            <w:noWrap/>
            <w:vAlign w:val="center"/>
            <w:hideMark/>
          </w:tcPr>
          <w:p w14:paraId="22604DF3"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639B2117"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515169F0" w14:textId="77777777" w:rsidR="0066780F" w:rsidRDefault="0066780F" w:rsidP="006D17C3">
            <w:pPr>
              <w:jc w:val="center"/>
              <w:rPr>
                <w:rFonts w:ascii="Arial" w:hAnsi="Arial" w:cs="Arial"/>
                <w:kern w:val="0"/>
                <w:sz w:val="22"/>
              </w:rPr>
            </w:pPr>
            <w:r>
              <w:rPr>
                <w:rFonts w:ascii="Arial" w:hAnsi="Arial" w:cs="Arial"/>
                <w:kern w:val="0"/>
                <w:sz w:val="22"/>
              </w:rPr>
              <w:t>86.20B</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3B59FC52" w14:textId="77777777" w:rsidR="0066780F" w:rsidRDefault="0066780F" w:rsidP="006D17C3">
            <w:pPr>
              <w:jc w:val="center"/>
              <w:rPr>
                <w:rFonts w:ascii="宋体" w:hAnsi="宋体" w:cs="宋体"/>
                <w:kern w:val="0"/>
                <w:sz w:val="22"/>
              </w:rPr>
            </w:pPr>
            <w:proofErr w:type="gramStart"/>
            <w:r>
              <w:rPr>
                <w:rFonts w:ascii="宋体" w:hAnsi="宋体" w:cs="宋体" w:hint="eastAsia"/>
                <w:kern w:val="0"/>
                <w:sz w:val="22"/>
              </w:rPr>
              <w:t>散装斗提</w:t>
            </w:r>
            <w:proofErr w:type="gramEnd"/>
          </w:p>
        </w:tc>
        <w:tc>
          <w:tcPr>
            <w:tcW w:w="4252" w:type="dxa"/>
            <w:vMerge w:val="restart"/>
            <w:tcBorders>
              <w:top w:val="nil"/>
              <w:left w:val="single" w:sz="4" w:space="0" w:color="auto"/>
              <w:bottom w:val="single" w:sz="4" w:space="0" w:color="auto"/>
              <w:right w:val="single" w:sz="4" w:space="0" w:color="auto"/>
            </w:tcBorders>
            <w:vAlign w:val="center"/>
            <w:hideMark/>
          </w:tcPr>
          <w:p w14:paraId="0631B15B"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w:t>
            </w:r>
          </w:p>
        </w:tc>
      </w:tr>
      <w:tr w:rsidR="0066780F" w14:paraId="046C8D67"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77F3D2C4"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FE9A668"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21A1D1B4"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57F6ABC6"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2D28AC6A" w14:textId="77777777" w:rsidR="0066780F" w:rsidRDefault="0066780F" w:rsidP="006D17C3">
            <w:pPr>
              <w:rPr>
                <w:rFonts w:ascii="宋体" w:hAnsi="宋体" w:cs="宋体"/>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0C6B1E0D" w14:textId="77777777" w:rsidR="0066780F" w:rsidRDefault="0066780F" w:rsidP="006D17C3">
            <w:pPr>
              <w:rPr>
                <w:rFonts w:ascii="宋体" w:hAnsi="宋体" w:cs="宋体"/>
                <w:kern w:val="0"/>
                <w:sz w:val="24"/>
              </w:rPr>
            </w:pPr>
          </w:p>
        </w:tc>
      </w:tr>
      <w:tr w:rsidR="0066780F" w14:paraId="2B963970"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53795021" w14:textId="77777777" w:rsidR="0066780F" w:rsidRDefault="0066780F" w:rsidP="006D17C3">
            <w:pPr>
              <w:jc w:val="center"/>
              <w:rPr>
                <w:rFonts w:ascii="Arial" w:hAnsi="Arial" w:cs="Arial"/>
                <w:kern w:val="0"/>
                <w:sz w:val="22"/>
              </w:rPr>
            </w:pPr>
            <w:r>
              <w:rPr>
                <w:rFonts w:ascii="Arial" w:hAnsi="Arial" w:cs="Arial"/>
                <w:kern w:val="0"/>
                <w:sz w:val="22"/>
              </w:rPr>
              <w:t>41</w:t>
            </w:r>
          </w:p>
        </w:tc>
        <w:tc>
          <w:tcPr>
            <w:tcW w:w="709" w:type="dxa"/>
            <w:vMerge w:val="restart"/>
            <w:tcBorders>
              <w:top w:val="nil"/>
              <w:left w:val="single" w:sz="4" w:space="0" w:color="auto"/>
              <w:bottom w:val="single" w:sz="4" w:space="0" w:color="auto"/>
              <w:right w:val="single" w:sz="4" w:space="0" w:color="auto"/>
            </w:tcBorders>
            <w:noWrap/>
            <w:vAlign w:val="center"/>
            <w:hideMark/>
          </w:tcPr>
          <w:p w14:paraId="7003E62A"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60A1D3D7"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3B48BF3D" w14:textId="77777777" w:rsidR="0066780F" w:rsidRDefault="0066780F" w:rsidP="006D17C3">
            <w:pPr>
              <w:jc w:val="center"/>
              <w:rPr>
                <w:rFonts w:ascii="Arial" w:hAnsi="Arial" w:cs="Arial"/>
                <w:kern w:val="0"/>
                <w:sz w:val="22"/>
              </w:rPr>
            </w:pPr>
            <w:r>
              <w:rPr>
                <w:rFonts w:ascii="Arial" w:hAnsi="Arial" w:cs="Arial"/>
                <w:kern w:val="0"/>
                <w:sz w:val="22"/>
              </w:rPr>
              <w:t>89.04A</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70DD62B8" w14:textId="77777777" w:rsidR="0066780F" w:rsidRDefault="0066780F" w:rsidP="006D17C3">
            <w:pPr>
              <w:jc w:val="center"/>
              <w:rPr>
                <w:rFonts w:ascii="Arial" w:hAnsi="Arial" w:cs="Arial"/>
                <w:kern w:val="0"/>
                <w:sz w:val="22"/>
              </w:rPr>
            </w:pPr>
            <w:r>
              <w:rPr>
                <w:rFonts w:ascii="Arial" w:hAnsi="Arial" w:cs="Arial"/>
                <w:kern w:val="0"/>
                <w:sz w:val="22"/>
              </w:rPr>
              <w:t>A</w:t>
            </w:r>
            <w:r>
              <w:rPr>
                <w:rFonts w:ascii="宋体" w:hAnsi="宋体" w:cs="Arial" w:hint="eastAsia"/>
                <w:kern w:val="0"/>
                <w:sz w:val="22"/>
              </w:rPr>
              <w:t>散装库顶</w:t>
            </w:r>
          </w:p>
        </w:tc>
        <w:tc>
          <w:tcPr>
            <w:tcW w:w="4252" w:type="dxa"/>
            <w:vMerge w:val="restart"/>
            <w:tcBorders>
              <w:top w:val="nil"/>
              <w:left w:val="single" w:sz="4" w:space="0" w:color="auto"/>
              <w:bottom w:val="single" w:sz="4" w:space="0" w:color="auto"/>
              <w:right w:val="single" w:sz="4" w:space="0" w:color="auto"/>
            </w:tcBorders>
            <w:vAlign w:val="center"/>
            <w:hideMark/>
          </w:tcPr>
          <w:p w14:paraId="78212BB2" w14:textId="77777777" w:rsidR="0066780F" w:rsidRDefault="0066780F" w:rsidP="006D17C3">
            <w:pPr>
              <w:jc w:val="center"/>
              <w:rPr>
                <w:rFonts w:ascii="宋体" w:hAnsi="宋体" w:cs="宋体"/>
                <w:kern w:val="0"/>
                <w:sz w:val="24"/>
              </w:rPr>
            </w:pPr>
            <w:r>
              <w:rPr>
                <w:rFonts w:ascii="宋体" w:hAnsi="宋体" w:cs="宋体" w:hint="eastAsia"/>
                <w:kern w:val="0"/>
                <w:sz w:val="24"/>
              </w:rPr>
              <w:t>制作监测孔，制作安装平台</w:t>
            </w:r>
            <w:r>
              <w:rPr>
                <w:rFonts w:ascii="宋体" w:hAnsi="宋体" w:cs="宋体"/>
                <w:kern w:val="0"/>
                <w:sz w:val="24"/>
              </w:rPr>
              <w:t>1.5</w:t>
            </w:r>
            <w:r>
              <w:rPr>
                <w:rFonts w:ascii="宋体" w:hAnsi="宋体" w:cs="宋体" w:hint="eastAsia"/>
                <w:kern w:val="0"/>
                <w:sz w:val="24"/>
              </w:rPr>
              <w:t>㎡</w:t>
            </w:r>
          </w:p>
        </w:tc>
      </w:tr>
      <w:tr w:rsidR="0066780F" w14:paraId="28FECDF8"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3D263536"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7DD422F1"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E4D7EF2"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E0BEC73"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7A7AA5C8"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4E36D7BA" w14:textId="77777777" w:rsidR="0066780F" w:rsidRDefault="0066780F" w:rsidP="006D17C3">
            <w:pPr>
              <w:rPr>
                <w:rFonts w:ascii="宋体" w:hAnsi="宋体" w:cs="宋体"/>
                <w:kern w:val="0"/>
                <w:sz w:val="24"/>
              </w:rPr>
            </w:pPr>
          </w:p>
        </w:tc>
      </w:tr>
      <w:tr w:rsidR="0066780F" w14:paraId="289FE9A2"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52305CF0" w14:textId="77777777" w:rsidR="0066780F" w:rsidRDefault="0066780F" w:rsidP="006D17C3">
            <w:pPr>
              <w:jc w:val="center"/>
              <w:rPr>
                <w:rFonts w:ascii="Arial" w:hAnsi="Arial" w:cs="Arial"/>
                <w:kern w:val="0"/>
                <w:sz w:val="22"/>
              </w:rPr>
            </w:pPr>
            <w:r>
              <w:rPr>
                <w:rFonts w:ascii="Arial" w:hAnsi="Arial" w:cs="Arial"/>
                <w:kern w:val="0"/>
                <w:sz w:val="22"/>
              </w:rPr>
              <w:t>42</w:t>
            </w:r>
          </w:p>
        </w:tc>
        <w:tc>
          <w:tcPr>
            <w:tcW w:w="709" w:type="dxa"/>
            <w:vMerge w:val="restart"/>
            <w:tcBorders>
              <w:top w:val="nil"/>
              <w:left w:val="single" w:sz="4" w:space="0" w:color="auto"/>
              <w:bottom w:val="single" w:sz="4" w:space="0" w:color="auto"/>
              <w:right w:val="single" w:sz="4" w:space="0" w:color="auto"/>
            </w:tcBorders>
            <w:noWrap/>
            <w:vAlign w:val="center"/>
            <w:hideMark/>
          </w:tcPr>
          <w:p w14:paraId="246A45B8"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1C017837" w14:textId="77777777" w:rsidR="0066780F" w:rsidRDefault="0066780F" w:rsidP="006D17C3">
            <w:pPr>
              <w:jc w:val="center"/>
              <w:rPr>
                <w:rFonts w:ascii="宋体" w:hAnsi="宋体" w:cs="宋体"/>
                <w:kern w:val="0"/>
                <w:sz w:val="22"/>
              </w:rPr>
            </w:pPr>
            <w:r>
              <w:rPr>
                <w:rFonts w:ascii="宋体" w:hAnsi="宋体" w:cs="宋体" w:hint="eastAsia"/>
                <w:kern w:val="0"/>
                <w:sz w:val="22"/>
              </w:rPr>
              <w:t>二期</w:t>
            </w:r>
          </w:p>
        </w:tc>
        <w:tc>
          <w:tcPr>
            <w:tcW w:w="926" w:type="dxa"/>
            <w:vMerge w:val="restart"/>
            <w:tcBorders>
              <w:top w:val="nil"/>
              <w:left w:val="single" w:sz="4" w:space="0" w:color="auto"/>
              <w:bottom w:val="single" w:sz="4" w:space="0" w:color="auto"/>
              <w:right w:val="single" w:sz="4" w:space="0" w:color="auto"/>
            </w:tcBorders>
            <w:noWrap/>
            <w:vAlign w:val="center"/>
            <w:hideMark/>
          </w:tcPr>
          <w:p w14:paraId="7F6D9DAF" w14:textId="77777777" w:rsidR="0066780F" w:rsidRDefault="0066780F" w:rsidP="006D17C3">
            <w:pPr>
              <w:jc w:val="center"/>
              <w:rPr>
                <w:rFonts w:ascii="Arial" w:hAnsi="Arial" w:cs="Arial"/>
                <w:kern w:val="0"/>
                <w:sz w:val="22"/>
              </w:rPr>
            </w:pPr>
            <w:r>
              <w:rPr>
                <w:rFonts w:ascii="Arial" w:hAnsi="Arial" w:cs="Arial"/>
                <w:kern w:val="0"/>
                <w:sz w:val="22"/>
              </w:rPr>
              <w:t>89.04B</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2B473C42" w14:textId="77777777" w:rsidR="0066780F" w:rsidRDefault="0066780F" w:rsidP="006D17C3">
            <w:pPr>
              <w:jc w:val="center"/>
              <w:rPr>
                <w:rFonts w:ascii="Arial" w:hAnsi="Arial" w:cs="Arial"/>
                <w:kern w:val="0"/>
                <w:sz w:val="22"/>
              </w:rPr>
            </w:pPr>
            <w:r>
              <w:rPr>
                <w:rFonts w:ascii="Arial" w:hAnsi="Arial" w:cs="Arial"/>
                <w:kern w:val="0"/>
                <w:sz w:val="22"/>
              </w:rPr>
              <w:t>B</w:t>
            </w:r>
            <w:r>
              <w:rPr>
                <w:rFonts w:ascii="宋体" w:hAnsi="宋体" w:cs="Arial" w:hint="eastAsia"/>
                <w:kern w:val="0"/>
                <w:sz w:val="22"/>
              </w:rPr>
              <w:t>散装库顶</w:t>
            </w:r>
          </w:p>
        </w:tc>
        <w:tc>
          <w:tcPr>
            <w:tcW w:w="4252" w:type="dxa"/>
            <w:vMerge w:val="restart"/>
            <w:tcBorders>
              <w:top w:val="nil"/>
              <w:left w:val="single" w:sz="4" w:space="0" w:color="auto"/>
              <w:bottom w:val="single" w:sz="4" w:space="0" w:color="auto"/>
              <w:right w:val="single" w:sz="4" w:space="0" w:color="auto"/>
            </w:tcBorders>
            <w:vAlign w:val="center"/>
            <w:hideMark/>
          </w:tcPr>
          <w:p w14:paraId="66DF8937" w14:textId="77777777" w:rsidR="0066780F" w:rsidRDefault="0066780F" w:rsidP="006D17C3">
            <w:pPr>
              <w:jc w:val="center"/>
              <w:rPr>
                <w:rFonts w:ascii="宋体" w:hAnsi="宋体" w:cs="宋体"/>
                <w:kern w:val="0"/>
                <w:sz w:val="24"/>
              </w:rPr>
            </w:pPr>
            <w:r>
              <w:rPr>
                <w:rFonts w:ascii="宋体" w:hAnsi="宋体" w:cs="宋体" w:hint="eastAsia"/>
                <w:kern w:val="0"/>
                <w:sz w:val="24"/>
              </w:rPr>
              <w:t>制作监测孔，制作安装平台</w:t>
            </w:r>
            <w:r>
              <w:rPr>
                <w:rFonts w:ascii="宋体" w:hAnsi="宋体" w:cs="宋体"/>
                <w:kern w:val="0"/>
                <w:sz w:val="24"/>
              </w:rPr>
              <w:t>1.5</w:t>
            </w:r>
            <w:r>
              <w:rPr>
                <w:rFonts w:ascii="宋体" w:hAnsi="宋体" w:cs="宋体" w:hint="eastAsia"/>
                <w:kern w:val="0"/>
                <w:sz w:val="24"/>
              </w:rPr>
              <w:t>㎡</w:t>
            </w:r>
          </w:p>
        </w:tc>
      </w:tr>
      <w:tr w:rsidR="0066780F" w14:paraId="32AA9A7C"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19D2BFD9"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516B30F"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2E02E61"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D5FF03E" w14:textId="77777777" w:rsidR="0066780F" w:rsidRDefault="0066780F" w:rsidP="006D17C3">
            <w:pPr>
              <w:rPr>
                <w:rFonts w:ascii="Arial" w:hAnsi="Arial" w:cs="Arial"/>
                <w:kern w:val="0"/>
                <w:sz w:val="22"/>
              </w:rPr>
            </w:pPr>
          </w:p>
        </w:tc>
        <w:tc>
          <w:tcPr>
            <w:tcW w:w="1172" w:type="dxa"/>
            <w:vMerge/>
            <w:tcBorders>
              <w:top w:val="nil"/>
              <w:left w:val="single" w:sz="4" w:space="0" w:color="auto"/>
              <w:bottom w:val="single" w:sz="4" w:space="0" w:color="auto"/>
              <w:right w:val="single" w:sz="4" w:space="0" w:color="auto"/>
            </w:tcBorders>
            <w:vAlign w:val="center"/>
            <w:hideMark/>
          </w:tcPr>
          <w:p w14:paraId="24904C6C" w14:textId="77777777" w:rsidR="0066780F" w:rsidRDefault="0066780F" w:rsidP="006D17C3">
            <w:pPr>
              <w:rPr>
                <w:rFonts w:ascii="Arial" w:hAnsi="Arial" w:cs="Arial"/>
                <w:kern w:val="0"/>
                <w:sz w:val="22"/>
              </w:rPr>
            </w:pPr>
          </w:p>
        </w:tc>
        <w:tc>
          <w:tcPr>
            <w:tcW w:w="4252" w:type="dxa"/>
            <w:vMerge/>
            <w:tcBorders>
              <w:top w:val="nil"/>
              <w:left w:val="single" w:sz="4" w:space="0" w:color="auto"/>
              <w:bottom w:val="single" w:sz="4" w:space="0" w:color="auto"/>
              <w:right w:val="single" w:sz="4" w:space="0" w:color="auto"/>
            </w:tcBorders>
            <w:vAlign w:val="center"/>
            <w:hideMark/>
          </w:tcPr>
          <w:p w14:paraId="4ED0932A" w14:textId="77777777" w:rsidR="0066780F" w:rsidRDefault="0066780F" w:rsidP="006D17C3">
            <w:pPr>
              <w:rPr>
                <w:rFonts w:ascii="宋体" w:hAnsi="宋体" w:cs="宋体"/>
                <w:kern w:val="0"/>
                <w:sz w:val="24"/>
              </w:rPr>
            </w:pPr>
          </w:p>
        </w:tc>
      </w:tr>
      <w:tr w:rsidR="0066780F" w14:paraId="7C70D36E"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55F553EC" w14:textId="77777777" w:rsidR="0066780F" w:rsidRDefault="0066780F" w:rsidP="006D17C3">
            <w:pPr>
              <w:jc w:val="center"/>
              <w:rPr>
                <w:rFonts w:ascii="Arial" w:hAnsi="Arial" w:cs="Arial"/>
                <w:kern w:val="0"/>
                <w:sz w:val="22"/>
              </w:rPr>
            </w:pPr>
            <w:r>
              <w:rPr>
                <w:rFonts w:ascii="Arial" w:hAnsi="Arial" w:cs="Arial"/>
                <w:kern w:val="0"/>
                <w:sz w:val="22"/>
              </w:rPr>
              <w:t>43</w:t>
            </w:r>
          </w:p>
        </w:tc>
        <w:tc>
          <w:tcPr>
            <w:tcW w:w="709" w:type="dxa"/>
            <w:vMerge w:val="restart"/>
            <w:tcBorders>
              <w:top w:val="nil"/>
              <w:left w:val="single" w:sz="4" w:space="0" w:color="auto"/>
              <w:bottom w:val="single" w:sz="4" w:space="0" w:color="auto"/>
              <w:right w:val="single" w:sz="4" w:space="0" w:color="auto"/>
            </w:tcBorders>
            <w:noWrap/>
            <w:vAlign w:val="center"/>
            <w:hideMark/>
          </w:tcPr>
          <w:p w14:paraId="3FA16C83"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2ECCA705"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000000"/>
              <w:right w:val="single" w:sz="4" w:space="0" w:color="auto"/>
            </w:tcBorders>
            <w:noWrap/>
            <w:vAlign w:val="center"/>
            <w:hideMark/>
          </w:tcPr>
          <w:p w14:paraId="7C3044F4" w14:textId="77777777" w:rsidR="0066780F" w:rsidRDefault="0066780F" w:rsidP="006D17C3">
            <w:pPr>
              <w:jc w:val="center"/>
              <w:rPr>
                <w:rFonts w:ascii="宋体" w:hAnsi="宋体" w:cs="宋体"/>
                <w:kern w:val="0"/>
                <w:sz w:val="24"/>
              </w:rPr>
            </w:pPr>
            <w:r>
              <w:rPr>
                <w:rFonts w:ascii="宋体" w:hAnsi="宋体" w:cs="宋体" w:hint="eastAsia"/>
                <w:kern w:val="0"/>
                <w:sz w:val="24"/>
              </w:rPr>
              <w:t>新加1</w:t>
            </w:r>
          </w:p>
        </w:tc>
        <w:tc>
          <w:tcPr>
            <w:tcW w:w="1172" w:type="dxa"/>
            <w:vMerge w:val="restart"/>
            <w:tcBorders>
              <w:top w:val="nil"/>
              <w:left w:val="single" w:sz="4" w:space="0" w:color="auto"/>
              <w:bottom w:val="single" w:sz="4" w:space="0" w:color="000000"/>
              <w:right w:val="single" w:sz="4" w:space="0" w:color="auto"/>
            </w:tcBorders>
            <w:noWrap/>
            <w:vAlign w:val="center"/>
            <w:hideMark/>
          </w:tcPr>
          <w:p w14:paraId="62D2322F" w14:textId="77777777" w:rsidR="0066780F" w:rsidRDefault="0066780F" w:rsidP="006D17C3">
            <w:pPr>
              <w:jc w:val="center"/>
              <w:rPr>
                <w:rFonts w:ascii="宋体" w:hAnsi="宋体" w:cs="宋体"/>
                <w:kern w:val="0"/>
                <w:sz w:val="24"/>
              </w:rPr>
            </w:pPr>
            <w:r>
              <w:rPr>
                <w:rFonts w:ascii="宋体" w:hAnsi="宋体" w:cs="宋体" w:hint="eastAsia"/>
                <w:kern w:val="0"/>
                <w:sz w:val="24"/>
              </w:rPr>
              <w:t>包装车道收尘</w:t>
            </w:r>
          </w:p>
        </w:tc>
        <w:tc>
          <w:tcPr>
            <w:tcW w:w="4252" w:type="dxa"/>
            <w:vMerge w:val="restart"/>
            <w:tcBorders>
              <w:top w:val="nil"/>
              <w:left w:val="single" w:sz="4" w:space="0" w:color="auto"/>
              <w:bottom w:val="single" w:sz="4" w:space="0" w:color="auto"/>
              <w:right w:val="single" w:sz="4" w:space="0" w:color="auto"/>
            </w:tcBorders>
            <w:vAlign w:val="center"/>
            <w:hideMark/>
          </w:tcPr>
          <w:p w14:paraId="34DC247E"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2.2</w:t>
            </w:r>
            <w:r>
              <w:rPr>
                <w:rFonts w:ascii="宋体" w:hAnsi="宋体" w:cs="宋体" w:hint="eastAsia"/>
                <w:kern w:val="0"/>
                <w:sz w:val="24"/>
              </w:rPr>
              <w:t>㎡</w:t>
            </w:r>
          </w:p>
        </w:tc>
      </w:tr>
      <w:tr w:rsidR="0066780F" w14:paraId="0F485E46"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0F6C251D"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42D890A4"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931CBE2"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000000"/>
              <w:right w:val="single" w:sz="4" w:space="0" w:color="auto"/>
            </w:tcBorders>
            <w:vAlign w:val="center"/>
            <w:hideMark/>
          </w:tcPr>
          <w:p w14:paraId="56674A95" w14:textId="77777777" w:rsidR="0066780F" w:rsidRDefault="0066780F" w:rsidP="006D17C3">
            <w:pPr>
              <w:rPr>
                <w:rFonts w:ascii="宋体" w:hAnsi="宋体" w:cs="宋体"/>
                <w:kern w:val="0"/>
                <w:sz w:val="24"/>
              </w:rPr>
            </w:pPr>
          </w:p>
        </w:tc>
        <w:tc>
          <w:tcPr>
            <w:tcW w:w="1172" w:type="dxa"/>
            <w:vMerge/>
            <w:tcBorders>
              <w:top w:val="nil"/>
              <w:left w:val="single" w:sz="4" w:space="0" w:color="auto"/>
              <w:bottom w:val="single" w:sz="4" w:space="0" w:color="000000"/>
              <w:right w:val="single" w:sz="4" w:space="0" w:color="auto"/>
            </w:tcBorders>
            <w:vAlign w:val="center"/>
            <w:hideMark/>
          </w:tcPr>
          <w:p w14:paraId="53A519C8" w14:textId="77777777" w:rsidR="0066780F" w:rsidRDefault="0066780F" w:rsidP="006D17C3">
            <w:pPr>
              <w:rPr>
                <w:rFonts w:ascii="宋体" w:hAnsi="宋体" w:cs="宋体"/>
                <w:kern w:val="0"/>
                <w:sz w:val="24"/>
              </w:rPr>
            </w:pPr>
          </w:p>
        </w:tc>
        <w:tc>
          <w:tcPr>
            <w:tcW w:w="4252" w:type="dxa"/>
            <w:vMerge/>
            <w:tcBorders>
              <w:top w:val="nil"/>
              <w:left w:val="single" w:sz="4" w:space="0" w:color="auto"/>
              <w:bottom w:val="single" w:sz="4" w:space="0" w:color="auto"/>
              <w:right w:val="single" w:sz="4" w:space="0" w:color="auto"/>
            </w:tcBorders>
            <w:vAlign w:val="center"/>
            <w:hideMark/>
          </w:tcPr>
          <w:p w14:paraId="7FDAFDD2" w14:textId="77777777" w:rsidR="0066780F" w:rsidRDefault="0066780F" w:rsidP="006D17C3">
            <w:pPr>
              <w:rPr>
                <w:rFonts w:ascii="宋体" w:hAnsi="宋体" w:cs="宋体"/>
                <w:kern w:val="0"/>
                <w:sz w:val="24"/>
              </w:rPr>
            </w:pPr>
          </w:p>
        </w:tc>
      </w:tr>
      <w:tr w:rsidR="0066780F" w14:paraId="45A05340"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66555601" w14:textId="77777777" w:rsidR="0066780F" w:rsidRDefault="0066780F" w:rsidP="006D17C3">
            <w:pPr>
              <w:jc w:val="center"/>
              <w:rPr>
                <w:rFonts w:ascii="Arial" w:hAnsi="Arial" w:cs="Arial"/>
                <w:kern w:val="0"/>
                <w:sz w:val="22"/>
              </w:rPr>
            </w:pPr>
            <w:r>
              <w:rPr>
                <w:rFonts w:ascii="Arial" w:hAnsi="Arial" w:cs="Arial"/>
                <w:kern w:val="0"/>
                <w:sz w:val="22"/>
              </w:rPr>
              <w:t>44</w:t>
            </w:r>
          </w:p>
        </w:tc>
        <w:tc>
          <w:tcPr>
            <w:tcW w:w="709" w:type="dxa"/>
            <w:vMerge w:val="restart"/>
            <w:tcBorders>
              <w:top w:val="nil"/>
              <w:left w:val="single" w:sz="4" w:space="0" w:color="auto"/>
              <w:bottom w:val="single" w:sz="4" w:space="0" w:color="auto"/>
              <w:right w:val="single" w:sz="4" w:space="0" w:color="auto"/>
            </w:tcBorders>
            <w:noWrap/>
            <w:vAlign w:val="center"/>
            <w:hideMark/>
          </w:tcPr>
          <w:p w14:paraId="72D15581" w14:textId="77777777" w:rsidR="0066780F" w:rsidRDefault="0066780F" w:rsidP="006D17C3">
            <w:pPr>
              <w:jc w:val="center"/>
              <w:rPr>
                <w:rFonts w:ascii="宋体" w:hAnsi="宋体" w:cs="宋体"/>
                <w:kern w:val="0"/>
                <w:sz w:val="22"/>
              </w:rPr>
            </w:pPr>
            <w:r>
              <w:rPr>
                <w:rFonts w:ascii="宋体" w:hAnsi="宋体" w:cs="宋体" w:hint="eastAsia"/>
                <w:kern w:val="0"/>
                <w:sz w:val="22"/>
              </w:rPr>
              <w:t>包装</w:t>
            </w:r>
          </w:p>
        </w:tc>
        <w:tc>
          <w:tcPr>
            <w:tcW w:w="567" w:type="dxa"/>
            <w:vMerge w:val="restart"/>
            <w:tcBorders>
              <w:top w:val="nil"/>
              <w:left w:val="single" w:sz="4" w:space="0" w:color="auto"/>
              <w:bottom w:val="single" w:sz="4" w:space="0" w:color="auto"/>
              <w:right w:val="single" w:sz="4" w:space="0" w:color="auto"/>
            </w:tcBorders>
            <w:noWrap/>
            <w:vAlign w:val="center"/>
            <w:hideMark/>
          </w:tcPr>
          <w:p w14:paraId="63CA1A57"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000000"/>
              <w:right w:val="single" w:sz="4" w:space="0" w:color="auto"/>
            </w:tcBorders>
            <w:noWrap/>
            <w:vAlign w:val="center"/>
            <w:hideMark/>
          </w:tcPr>
          <w:p w14:paraId="5B616BC6" w14:textId="77777777" w:rsidR="0066780F" w:rsidRDefault="0066780F" w:rsidP="006D17C3">
            <w:pPr>
              <w:jc w:val="center"/>
              <w:rPr>
                <w:rFonts w:ascii="宋体" w:hAnsi="宋体" w:cs="宋体"/>
                <w:kern w:val="0"/>
                <w:sz w:val="24"/>
              </w:rPr>
            </w:pPr>
            <w:r>
              <w:rPr>
                <w:rFonts w:ascii="宋体" w:hAnsi="宋体" w:cs="宋体" w:hint="eastAsia"/>
                <w:kern w:val="0"/>
                <w:sz w:val="24"/>
              </w:rPr>
              <w:t>新加2</w:t>
            </w:r>
          </w:p>
        </w:tc>
        <w:tc>
          <w:tcPr>
            <w:tcW w:w="1172" w:type="dxa"/>
            <w:vMerge w:val="restart"/>
            <w:tcBorders>
              <w:top w:val="nil"/>
              <w:left w:val="single" w:sz="4" w:space="0" w:color="auto"/>
              <w:bottom w:val="single" w:sz="4" w:space="0" w:color="000000"/>
              <w:right w:val="single" w:sz="4" w:space="0" w:color="auto"/>
            </w:tcBorders>
            <w:noWrap/>
            <w:vAlign w:val="center"/>
            <w:hideMark/>
          </w:tcPr>
          <w:p w14:paraId="4370618C" w14:textId="77777777" w:rsidR="0066780F" w:rsidRDefault="0066780F" w:rsidP="006D17C3">
            <w:pPr>
              <w:jc w:val="center"/>
              <w:rPr>
                <w:rFonts w:ascii="宋体" w:hAnsi="宋体" w:cs="宋体"/>
                <w:kern w:val="0"/>
                <w:sz w:val="24"/>
              </w:rPr>
            </w:pPr>
            <w:r>
              <w:rPr>
                <w:rFonts w:ascii="宋体" w:hAnsi="宋体" w:cs="宋体" w:hint="eastAsia"/>
                <w:kern w:val="0"/>
                <w:sz w:val="24"/>
              </w:rPr>
              <w:t>包装车道收尘</w:t>
            </w:r>
          </w:p>
        </w:tc>
        <w:tc>
          <w:tcPr>
            <w:tcW w:w="4252" w:type="dxa"/>
            <w:vMerge w:val="restart"/>
            <w:tcBorders>
              <w:top w:val="nil"/>
              <w:left w:val="single" w:sz="4" w:space="0" w:color="auto"/>
              <w:bottom w:val="single" w:sz="4" w:space="0" w:color="auto"/>
              <w:right w:val="single" w:sz="4" w:space="0" w:color="auto"/>
            </w:tcBorders>
            <w:vAlign w:val="center"/>
            <w:hideMark/>
          </w:tcPr>
          <w:p w14:paraId="495B10CD"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2.2</w:t>
            </w:r>
            <w:r>
              <w:rPr>
                <w:rFonts w:ascii="宋体" w:hAnsi="宋体" w:cs="宋体" w:hint="eastAsia"/>
                <w:kern w:val="0"/>
                <w:sz w:val="24"/>
              </w:rPr>
              <w:t>㎡</w:t>
            </w:r>
          </w:p>
        </w:tc>
      </w:tr>
      <w:tr w:rsidR="0066780F" w14:paraId="1720286D"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32A6A2BB"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DBDA9AA"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3022AE68"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000000"/>
              <w:right w:val="single" w:sz="4" w:space="0" w:color="auto"/>
            </w:tcBorders>
            <w:vAlign w:val="center"/>
            <w:hideMark/>
          </w:tcPr>
          <w:p w14:paraId="3D89A8D8" w14:textId="77777777" w:rsidR="0066780F" w:rsidRDefault="0066780F" w:rsidP="006D17C3">
            <w:pPr>
              <w:rPr>
                <w:rFonts w:ascii="宋体" w:hAnsi="宋体" w:cs="宋体"/>
                <w:kern w:val="0"/>
                <w:sz w:val="24"/>
              </w:rPr>
            </w:pPr>
          </w:p>
        </w:tc>
        <w:tc>
          <w:tcPr>
            <w:tcW w:w="1172" w:type="dxa"/>
            <w:vMerge/>
            <w:tcBorders>
              <w:top w:val="nil"/>
              <w:left w:val="single" w:sz="4" w:space="0" w:color="auto"/>
              <w:bottom w:val="single" w:sz="4" w:space="0" w:color="000000"/>
              <w:right w:val="single" w:sz="4" w:space="0" w:color="auto"/>
            </w:tcBorders>
            <w:vAlign w:val="center"/>
            <w:hideMark/>
          </w:tcPr>
          <w:p w14:paraId="651F30DF" w14:textId="77777777" w:rsidR="0066780F" w:rsidRDefault="0066780F" w:rsidP="006D17C3">
            <w:pPr>
              <w:rPr>
                <w:rFonts w:ascii="宋体" w:hAnsi="宋体" w:cs="宋体"/>
                <w:kern w:val="0"/>
                <w:sz w:val="24"/>
              </w:rPr>
            </w:pPr>
          </w:p>
        </w:tc>
        <w:tc>
          <w:tcPr>
            <w:tcW w:w="4252" w:type="dxa"/>
            <w:vMerge/>
            <w:tcBorders>
              <w:top w:val="nil"/>
              <w:left w:val="single" w:sz="4" w:space="0" w:color="auto"/>
              <w:bottom w:val="single" w:sz="4" w:space="0" w:color="auto"/>
              <w:right w:val="single" w:sz="4" w:space="0" w:color="auto"/>
            </w:tcBorders>
            <w:vAlign w:val="center"/>
            <w:hideMark/>
          </w:tcPr>
          <w:p w14:paraId="78A2C302" w14:textId="77777777" w:rsidR="0066780F" w:rsidRDefault="0066780F" w:rsidP="006D17C3">
            <w:pPr>
              <w:rPr>
                <w:rFonts w:ascii="宋体" w:hAnsi="宋体" w:cs="宋体"/>
                <w:kern w:val="0"/>
                <w:sz w:val="24"/>
              </w:rPr>
            </w:pPr>
          </w:p>
        </w:tc>
      </w:tr>
      <w:tr w:rsidR="0066780F" w14:paraId="526AD978" w14:textId="77777777" w:rsidTr="006D17C3">
        <w:trPr>
          <w:trHeight w:val="499"/>
        </w:trPr>
        <w:tc>
          <w:tcPr>
            <w:tcW w:w="562" w:type="dxa"/>
            <w:vMerge w:val="restart"/>
            <w:tcBorders>
              <w:top w:val="nil"/>
              <w:left w:val="single" w:sz="4" w:space="0" w:color="auto"/>
              <w:bottom w:val="single" w:sz="4" w:space="0" w:color="auto"/>
              <w:right w:val="single" w:sz="4" w:space="0" w:color="auto"/>
            </w:tcBorders>
            <w:noWrap/>
            <w:vAlign w:val="center"/>
            <w:hideMark/>
          </w:tcPr>
          <w:p w14:paraId="47BBAB73" w14:textId="77777777" w:rsidR="0066780F" w:rsidRDefault="0066780F" w:rsidP="006D17C3">
            <w:pPr>
              <w:jc w:val="center"/>
              <w:rPr>
                <w:rFonts w:ascii="Arial" w:hAnsi="Arial" w:cs="Arial"/>
                <w:kern w:val="0"/>
                <w:sz w:val="22"/>
              </w:rPr>
            </w:pPr>
            <w:r>
              <w:rPr>
                <w:rFonts w:ascii="Arial" w:hAnsi="Arial" w:cs="Arial"/>
                <w:kern w:val="0"/>
                <w:sz w:val="22"/>
              </w:rPr>
              <w:t>45</w:t>
            </w:r>
          </w:p>
        </w:tc>
        <w:tc>
          <w:tcPr>
            <w:tcW w:w="709" w:type="dxa"/>
            <w:vMerge w:val="restart"/>
            <w:tcBorders>
              <w:top w:val="nil"/>
              <w:left w:val="single" w:sz="4" w:space="0" w:color="auto"/>
              <w:bottom w:val="single" w:sz="4" w:space="0" w:color="auto"/>
              <w:right w:val="single" w:sz="4" w:space="0" w:color="auto"/>
            </w:tcBorders>
            <w:noWrap/>
            <w:vAlign w:val="center"/>
            <w:hideMark/>
          </w:tcPr>
          <w:p w14:paraId="05AD2A0E" w14:textId="77777777" w:rsidR="0066780F" w:rsidRDefault="0066780F" w:rsidP="006D17C3">
            <w:pPr>
              <w:jc w:val="center"/>
              <w:rPr>
                <w:rFonts w:ascii="宋体" w:hAnsi="宋体" w:cs="宋体"/>
                <w:kern w:val="0"/>
                <w:sz w:val="22"/>
              </w:rPr>
            </w:pPr>
            <w:r>
              <w:rPr>
                <w:rFonts w:ascii="宋体" w:hAnsi="宋体" w:cs="宋体" w:hint="eastAsia"/>
                <w:kern w:val="0"/>
                <w:sz w:val="22"/>
              </w:rPr>
              <w:t>二期供料</w:t>
            </w:r>
          </w:p>
        </w:tc>
        <w:tc>
          <w:tcPr>
            <w:tcW w:w="567" w:type="dxa"/>
            <w:vMerge w:val="restart"/>
            <w:tcBorders>
              <w:top w:val="nil"/>
              <w:left w:val="single" w:sz="4" w:space="0" w:color="auto"/>
              <w:bottom w:val="single" w:sz="4" w:space="0" w:color="auto"/>
              <w:right w:val="single" w:sz="4" w:space="0" w:color="auto"/>
            </w:tcBorders>
            <w:noWrap/>
            <w:vAlign w:val="center"/>
            <w:hideMark/>
          </w:tcPr>
          <w:p w14:paraId="5F33154E" w14:textId="77777777" w:rsidR="0066780F" w:rsidRDefault="0066780F" w:rsidP="006D17C3">
            <w:pPr>
              <w:jc w:val="center"/>
              <w:rPr>
                <w:rFonts w:ascii="宋体" w:hAnsi="宋体" w:cs="宋体"/>
                <w:kern w:val="0"/>
                <w:sz w:val="22"/>
              </w:rPr>
            </w:pPr>
            <w:r>
              <w:rPr>
                <w:rFonts w:ascii="宋体" w:hAnsi="宋体" w:cs="宋体" w:hint="eastAsia"/>
                <w:kern w:val="0"/>
                <w:sz w:val="22"/>
              </w:rPr>
              <w:t>一期</w:t>
            </w:r>
          </w:p>
        </w:tc>
        <w:tc>
          <w:tcPr>
            <w:tcW w:w="926" w:type="dxa"/>
            <w:vMerge w:val="restart"/>
            <w:tcBorders>
              <w:top w:val="nil"/>
              <w:left w:val="single" w:sz="4" w:space="0" w:color="auto"/>
              <w:bottom w:val="single" w:sz="4" w:space="0" w:color="000000"/>
              <w:right w:val="single" w:sz="4" w:space="0" w:color="auto"/>
            </w:tcBorders>
            <w:noWrap/>
            <w:vAlign w:val="center"/>
            <w:hideMark/>
          </w:tcPr>
          <w:p w14:paraId="45C53058" w14:textId="77777777" w:rsidR="0066780F" w:rsidRDefault="0066780F" w:rsidP="006D17C3">
            <w:pPr>
              <w:jc w:val="center"/>
              <w:rPr>
                <w:rFonts w:ascii="宋体" w:hAnsi="宋体" w:cs="宋体"/>
                <w:kern w:val="0"/>
                <w:sz w:val="24"/>
              </w:rPr>
            </w:pPr>
            <w:r>
              <w:rPr>
                <w:rFonts w:ascii="宋体" w:hAnsi="宋体" w:cs="宋体" w:hint="eastAsia"/>
                <w:kern w:val="0"/>
                <w:sz w:val="24"/>
              </w:rPr>
              <w:t>新加3</w:t>
            </w:r>
          </w:p>
        </w:tc>
        <w:tc>
          <w:tcPr>
            <w:tcW w:w="1172" w:type="dxa"/>
            <w:vMerge w:val="restart"/>
            <w:tcBorders>
              <w:top w:val="nil"/>
              <w:left w:val="single" w:sz="4" w:space="0" w:color="auto"/>
              <w:bottom w:val="single" w:sz="4" w:space="0" w:color="auto"/>
              <w:right w:val="single" w:sz="4" w:space="0" w:color="auto"/>
            </w:tcBorders>
            <w:noWrap/>
            <w:vAlign w:val="center"/>
            <w:hideMark/>
          </w:tcPr>
          <w:p w14:paraId="38DC8619" w14:textId="77777777" w:rsidR="0066780F" w:rsidRDefault="0066780F" w:rsidP="006D17C3">
            <w:pPr>
              <w:jc w:val="center"/>
              <w:rPr>
                <w:rFonts w:ascii="宋体" w:hAnsi="宋体" w:cs="宋体"/>
                <w:kern w:val="0"/>
                <w:sz w:val="24"/>
              </w:rPr>
            </w:pPr>
            <w:r>
              <w:rPr>
                <w:rFonts w:ascii="宋体" w:hAnsi="宋体" w:cs="宋体" w:hint="eastAsia"/>
                <w:kern w:val="0"/>
                <w:sz w:val="24"/>
              </w:rPr>
              <w:t>二期熟料卸车坑</w:t>
            </w:r>
          </w:p>
        </w:tc>
        <w:tc>
          <w:tcPr>
            <w:tcW w:w="4252" w:type="dxa"/>
            <w:vMerge w:val="restart"/>
            <w:tcBorders>
              <w:top w:val="nil"/>
              <w:left w:val="single" w:sz="4" w:space="0" w:color="auto"/>
              <w:bottom w:val="single" w:sz="4" w:space="0" w:color="auto"/>
              <w:right w:val="single" w:sz="4" w:space="0" w:color="auto"/>
            </w:tcBorders>
            <w:vAlign w:val="center"/>
            <w:hideMark/>
          </w:tcPr>
          <w:p w14:paraId="7F1136A8" w14:textId="77777777" w:rsidR="0066780F" w:rsidRDefault="0066780F" w:rsidP="006D17C3">
            <w:pPr>
              <w:jc w:val="center"/>
              <w:rPr>
                <w:rFonts w:ascii="宋体" w:hAnsi="宋体" w:cs="宋体"/>
                <w:kern w:val="0"/>
                <w:sz w:val="24"/>
              </w:rPr>
            </w:pPr>
            <w:r>
              <w:rPr>
                <w:rFonts w:ascii="宋体" w:hAnsi="宋体" w:cs="宋体" w:hint="eastAsia"/>
                <w:kern w:val="0"/>
                <w:sz w:val="24"/>
              </w:rPr>
              <w:t>监测位置改至出风管道，制作安装平台</w:t>
            </w:r>
            <w:r>
              <w:rPr>
                <w:rFonts w:ascii="宋体" w:hAnsi="宋体" w:cs="宋体"/>
                <w:kern w:val="0"/>
                <w:sz w:val="24"/>
              </w:rPr>
              <w:t>2.8</w:t>
            </w:r>
            <w:r>
              <w:rPr>
                <w:rFonts w:ascii="宋体" w:hAnsi="宋体" w:cs="宋体" w:hint="eastAsia"/>
                <w:kern w:val="0"/>
                <w:sz w:val="24"/>
              </w:rPr>
              <w:t>㎡</w:t>
            </w:r>
          </w:p>
        </w:tc>
      </w:tr>
      <w:tr w:rsidR="0066780F" w14:paraId="7C2454BD" w14:textId="77777777" w:rsidTr="006D17C3">
        <w:trPr>
          <w:trHeight w:val="499"/>
        </w:trPr>
        <w:tc>
          <w:tcPr>
            <w:tcW w:w="0" w:type="auto"/>
            <w:vMerge/>
            <w:tcBorders>
              <w:top w:val="nil"/>
              <w:left w:val="single" w:sz="4" w:space="0" w:color="auto"/>
              <w:bottom w:val="single" w:sz="4" w:space="0" w:color="auto"/>
              <w:right w:val="single" w:sz="4" w:space="0" w:color="auto"/>
            </w:tcBorders>
            <w:vAlign w:val="center"/>
            <w:hideMark/>
          </w:tcPr>
          <w:p w14:paraId="6825B5F8" w14:textId="77777777" w:rsidR="0066780F" w:rsidRDefault="0066780F" w:rsidP="006D17C3">
            <w:pPr>
              <w:rPr>
                <w:rFonts w:ascii="Arial" w:hAnsi="Arial" w:cs="Arial"/>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09C2E215"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auto"/>
              <w:right w:val="single" w:sz="4" w:space="0" w:color="auto"/>
            </w:tcBorders>
            <w:vAlign w:val="center"/>
            <w:hideMark/>
          </w:tcPr>
          <w:p w14:paraId="14680431" w14:textId="77777777" w:rsidR="0066780F" w:rsidRDefault="0066780F" w:rsidP="006D17C3">
            <w:pPr>
              <w:rPr>
                <w:rFonts w:ascii="宋体" w:hAnsi="宋体" w:cs="宋体"/>
                <w:kern w:val="0"/>
                <w:sz w:val="22"/>
              </w:rPr>
            </w:pPr>
          </w:p>
        </w:tc>
        <w:tc>
          <w:tcPr>
            <w:tcW w:w="0" w:type="auto"/>
            <w:vMerge/>
            <w:tcBorders>
              <w:top w:val="nil"/>
              <w:left w:val="single" w:sz="4" w:space="0" w:color="auto"/>
              <w:bottom w:val="single" w:sz="4" w:space="0" w:color="000000"/>
              <w:right w:val="single" w:sz="4" w:space="0" w:color="auto"/>
            </w:tcBorders>
            <w:vAlign w:val="center"/>
            <w:hideMark/>
          </w:tcPr>
          <w:p w14:paraId="757586FE" w14:textId="77777777" w:rsidR="0066780F" w:rsidRDefault="0066780F" w:rsidP="006D17C3">
            <w:pPr>
              <w:rPr>
                <w:rFonts w:ascii="宋体" w:hAnsi="宋体" w:cs="宋体"/>
                <w:kern w:val="0"/>
                <w:sz w:val="24"/>
              </w:rPr>
            </w:pPr>
          </w:p>
        </w:tc>
        <w:tc>
          <w:tcPr>
            <w:tcW w:w="1172" w:type="dxa"/>
            <w:vMerge/>
            <w:tcBorders>
              <w:top w:val="nil"/>
              <w:left w:val="single" w:sz="4" w:space="0" w:color="auto"/>
              <w:bottom w:val="single" w:sz="4" w:space="0" w:color="auto"/>
              <w:right w:val="single" w:sz="4" w:space="0" w:color="auto"/>
            </w:tcBorders>
            <w:vAlign w:val="center"/>
            <w:hideMark/>
          </w:tcPr>
          <w:p w14:paraId="38C8AB25" w14:textId="77777777" w:rsidR="0066780F" w:rsidRDefault="0066780F" w:rsidP="006D17C3">
            <w:pPr>
              <w:rPr>
                <w:rFonts w:ascii="宋体" w:hAnsi="宋体" w:cs="宋体"/>
                <w:kern w:val="0"/>
                <w:sz w:val="24"/>
              </w:rPr>
            </w:pPr>
          </w:p>
        </w:tc>
        <w:tc>
          <w:tcPr>
            <w:tcW w:w="4252" w:type="dxa"/>
            <w:vMerge/>
            <w:tcBorders>
              <w:top w:val="nil"/>
              <w:left w:val="single" w:sz="4" w:space="0" w:color="auto"/>
              <w:bottom w:val="single" w:sz="4" w:space="0" w:color="auto"/>
              <w:right w:val="single" w:sz="4" w:space="0" w:color="auto"/>
            </w:tcBorders>
            <w:vAlign w:val="center"/>
            <w:hideMark/>
          </w:tcPr>
          <w:p w14:paraId="055A8170" w14:textId="77777777" w:rsidR="0066780F" w:rsidRDefault="0066780F" w:rsidP="006D17C3">
            <w:pPr>
              <w:rPr>
                <w:rFonts w:ascii="宋体" w:hAnsi="宋体" w:cs="宋体"/>
                <w:kern w:val="0"/>
                <w:sz w:val="24"/>
              </w:rPr>
            </w:pPr>
          </w:p>
        </w:tc>
      </w:tr>
    </w:tbl>
    <w:p w14:paraId="4B0789F2" w14:textId="77777777" w:rsidR="0066780F" w:rsidRPr="0066780F" w:rsidRDefault="0066780F" w:rsidP="0066780F">
      <w:pPr>
        <w:spacing w:line="560" w:lineRule="exact"/>
        <w:ind w:left="142"/>
        <w:jc w:val="left"/>
        <w:rPr>
          <w:rFonts w:ascii="仿宋" w:eastAsia="仿宋" w:hAnsi="仿宋" w:cs="MingLiU"/>
          <w:sz w:val="30"/>
          <w:szCs w:val="30"/>
        </w:rPr>
      </w:pPr>
    </w:p>
    <w:p w14:paraId="614F0C1E" w14:textId="34F6E570" w:rsidR="00D01E01" w:rsidRDefault="00D01E01" w:rsidP="00D01E01">
      <w:pPr>
        <w:pStyle w:val="af5"/>
        <w:numPr>
          <w:ilvl w:val="0"/>
          <w:numId w:val="16"/>
        </w:numPr>
        <w:spacing w:line="560" w:lineRule="exact"/>
        <w:ind w:firstLineChars="0"/>
        <w:jc w:val="left"/>
        <w:rPr>
          <w:rFonts w:ascii="仿宋" w:eastAsia="仿宋" w:hAnsi="仿宋" w:cs="MingLiU"/>
          <w:sz w:val="30"/>
          <w:szCs w:val="30"/>
        </w:rPr>
      </w:pPr>
      <w:proofErr w:type="gramStart"/>
      <w:r>
        <w:rPr>
          <w:rFonts w:ascii="仿宋" w:eastAsia="仿宋" w:hAnsi="仿宋" w:cs="MingLiU" w:hint="eastAsia"/>
          <w:sz w:val="30"/>
          <w:szCs w:val="30"/>
        </w:rPr>
        <w:lastRenderedPageBreak/>
        <w:t>附</w:t>
      </w:r>
      <w:r w:rsidR="00D44AB6">
        <w:rPr>
          <w:rFonts w:ascii="仿宋" w:eastAsia="仿宋" w:hAnsi="仿宋" w:cs="MingLiU" w:hint="eastAsia"/>
          <w:sz w:val="30"/>
          <w:szCs w:val="30"/>
        </w:rPr>
        <w:t>合同</w:t>
      </w:r>
      <w:proofErr w:type="gramEnd"/>
      <w:r w:rsidR="00D44AB6">
        <w:rPr>
          <w:rFonts w:ascii="仿宋" w:eastAsia="仿宋" w:hAnsi="仿宋" w:cs="MingLiU" w:hint="eastAsia"/>
          <w:sz w:val="30"/>
          <w:szCs w:val="30"/>
        </w:rPr>
        <w:t>模板</w:t>
      </w:r>
      <w:r>
        <w:rPr>
          <w:rFonts w:ascii="仿宋" w:eastAsia="仿宋" w:hAnsi="仿宋" w:cs="MingLiU" w:hint="eastAsia"/>
          <w:sz w:val="30"/>
          <w:szCs w:val="30"/>
        </w:rPr>
        <w:t>。</w:t>
      </w:r>
    </w:p>
    <w:p w14:paraId="7411F685" w14:textId="77777777" w:rsidR="00F53C8B" w:rsidRPr="00D01E01" w:rsidRDefault="00F53C8B" w:rsidP="00D01E01">
      <w:pPr>
        <w:ind w:left="2"/>
        <w:rPr>
          <w:rFonts w:asciiTheme="minorEastAsia" w:eastAsiaTheme="minorEastAsia" w:hAnsiTheme="minorEastAsia"/>
          <w:szCs w:val="21"/>
        </w:rPr>
      </w:pPr>
    </w:p>
    <w:p w14:paraId="49BC7732" w14:textId="02A5A073" w:rsidR="00F4646F" w:rsidRDefault="00F4646F" w:rsidP="0066780F">
      <w:pPr>
        <w:rPr>
          <w:rFonts w:asciiTheme="minorEastAsia" w:eastAsiaTheme="minorEastAsia" w:hAnsiTheme="minorEastAsia"/>
          <w:szCs w:val="21"/>
        </w:rPr>
      </w:pPr>
    </w:p>
    <w:p w14:paraId="2709176C" w14:textId="22D45431" w:rsidR="0066780F" w:rsidRDefault="0066780F" w:rsidP="0066780F">
      <w:pPr>
        <w:rPr>
          <w:rFonts w:asciiTheme="minorEastAsia" w:eastAsiaTheme="minorEastAsia" w:hAnsiTheme="minorEastAsia"/>
          <w:szCs w:val="21"/>
        </w:rPr>
      </w:pPr>
    </w:p>
    <w:p w14:paraId="46AEB0FF" w14:textId="36C8EE45" w:rsidR="0066780F" w:rsidRDefault="0066780F" w:rsidP="0066780F">
      <w:pPr>
        <w:rPr>
          <w:rFonts w:asciiTheme="minorEastAsia" w:eastAsiaTheme="minorEastAsia" w:hAnsiTheme="minorEastAsia"/>
          <w:szCs w:val="21"/>
        </w:rPr>
      </w:pPr>
    </w:p>
    <w:p w14:paraId="5569996B" w14:textId="4F2F7B3B" w:rsidR="0066780F" w:rsidRDefault="0066780F" w:rsidP="0066780F">
      <w:pPr>
        <w:rPr>
          <w:rFonts w:asciiTheme="minorEastAsia" w:eastAsiaTheme="minorEastAsia" w:hAnsiTheme="minorEastAsia"/>
          <w:szCs w:val="21"/>
        </w:rPr>
      </w:pPr>
    </w:p>
    <w:p w14:paraId="6B976CB5" w14:textId="2B3259A3" w:rsidR="0066780F" w:rsidRDefault="0066780F" w:rsidP="0066780F">
      <w:pPr>
        <w:rPr>
          <w:rFonts w:asciiTheme="minorEastAsia" w:eastAsiaTheme="minorEastAsia" w:hAnsiTheme="minorEastAsia"/>
          <w:szCs w:val="21"/>
        </w:rPr>
      </w:pPr>
    </w:p>
    <w:p w14:paraId="45A57BAF" w14:textId="7886CEA0" w:rsidR="0066780F" w:rsidRDefault="0066780F" w:rsidP="0066780F">
      <w:pPr>
        <w:rPr>
          <w:rFonts w:asciiTheme="minorEastAsia" w:eastAsiaTheme="minorEastAsia" w:hAnsiTheme="minorEastAsia"/>
          <w:szCs w:val="21"/>
        </w:rPr>
      </w:pPr>
    </w:p>
    <w:p w14:paraId="66B1B919" w14:textId="4B16E05A" w:rsidR="0066780F" w:rsidRDefault="0066780F" w:rsidP="0066780F">
      <w:pPr>
        <w:rPr>
          <w:rFonts w:asciiTheme="minorEastAsia" w:eastAsiaTheme="minorEastAsia" w:hAnsiTheme="minorEastAsia"/>
          <w:szCs w:val="21"/>
        </w:rPr>
      </w:pPr>
    </w:p>
    <w:p w14:paraId="47A9C898" w14:textId="57813846" w:rsidR="0066780F" w:rsidRDefault="0066780F" w:rsidP="0066780F">
      <w:pPr>
        <w:rPr>
          <w:rFonts w:asciiTheme="minorEastAsia" w:eastAsiaTheme="minorEastAsia" w:hAnsiTheme="minorEastAsia"/>
          <w:szCs w:val="21"/>
        </w:rPr>
      </w:pPr>
    </w:p>
    <w:p w14:paraId="1358B318" w14:textId="4CDB5524" w:rsidR="0066780F" w:rsidRDefault="0066780F" w:rsidP="0066780F">
      <w:pPr>
        <w:rPr>
          <w:rFonts w:asciiTheme="minorEastAsia" w:eastAsiaTheme="minorEastAsia" w:hAnsiTheme="minorEastAsia"/>
          <w:szCs w:val="21"/>
        </w:rPr>
      </w:pPr>
    </w:p>
    <w:p w14:paraId="155E337A" w14:textId="59E98A4A" w:rsidR="0066780F" w:rsidRDefault="0066780F" w:rsidP="0066780F">
      <w:pPr>
        <w:rPr>
          <w:rFonts w:asciiTheme="minorEastAsia" w:eastAsiaTheme="minorEastAsia" w:hAnsiTheme="minorEastAsia"/>
          <w:szCs w:val="21"/>
        </w:rPr>
      </w:pPr>
    </w:p>
    <w:p w14:paraId="6F6B10D9" w14:textId="7972381C" w:rsidR="0066780F" w:rsidRDefault="0066780F" w:rsidP="0066780F">
      <w:pPr>
        <w:rPr>
          <w:rFonts w:asciiTheme="minorEastAsia" w:eastAsiaTheme="minorEastAsia" w:hAnsiTheme="minorEastAsia"/>
          <w:szCs w:val="21"/>
        </w:rPr>
      </w:pPr>
    </w:p>
    <w:p w14:paraId="2DDF7DF0" w14:textId="71EF2C16" w:rsidR="0066780F" w:rsidRDefault="0066780F" w:rsidP="0066780F">
      <w:pPr>
        <w:rPr>
          <w:rFonts w:asciiTheme="minorEastAsia" w:eastAsiaTheme="minorEastAsia" w:hAnsiTheme="minorEastAsia"/>
          <w:szCs w:val="21"/>
        </w:rPr>
      </w:pPr>
    </w:p>
    <w:p w14:paraId="7F7B4844" w14:textId="379057B5" w:rsidR="0066780F" w:rsidRDefault="0066780F" w:rsidP="0066780F">
      <w:pPr>
        <w:rPr>
          <w:rFonts w:asciiTheme="minorEastAsia" w:eastAsiaTheme="minorEastAsia" w:hAnsiTheme="minorEastAsia"/>
          <w:szCs w:val="21"/>
        </w:rPr>
      </w:pPr>
    </w:p>
    <w:p w14:paraId="37819019" w14:textId="0081E4A8" w:rsidR="0066780F" w:rsidRDefault="0066780F" w:rsidP="0066780F">
      <w:pPr>
        <w:rPr>
          <w:rFonts w:asciiTheme="minorEastAsia" w:eastAsiaTheme="minorEastAsia" w:hAnsiTheme="minorEastAsia"/>
          <w:szCs w:val="21"/>
        </w:rPr>
      </w:pPr>
    </w:p>
    <w:p w14:paraId="122D9EC8" w14:textId="7B311667" w:rsidR="0066780F" w:rsidRDefault="0066780F" w:rsidP="0066780F">
      <w:pPr>
        <w:rPr>
          <w:rFonts w:asciiTheme="minorEastAsia" w:eastAsiaTheme="minorEastAsia" w:hAnsiTheme="minorEastAsia"/>
          <w:szCs w:val="21"/>
        </w:rPr>
      </w:pPr>
    </w:p>
    <w:p w14:paraId="25355828" w14:textId="0A83B39A" w:rsidR="0066780F" w:rsidRDefault="0066780F" w:rsidP="0066780F">
      <w:pPr>
        <w:rPr>
          <w:rFonts w:asciiTheme="minorEastAsia" w:eastAsiaTheme="minorEastAsia" w:hAnsiTheme="minorEastAsia"/>
          <w:szCs w:val="21"/>
        </w:rPr>
      </w:pPr>
    </w:p>
    <w:p w14:paraId="798DCFD7" w14:textId="506B7473" w:rsidR="0066780F" w:rsidRDefault="0066780F" w:rsidP="0066780F">
      <w:pPr>
        <w:rPr>
          <w:rFonts w:asciiTheme="minorEastAsia" w:eastAsiaTheme="minorEastAsia" w:hAnsiTheme="minorEastAsia"/>
          <w:szCs w:val="21"/>
        </w:rPr>
      </w:pPr>
    </w:p>
    <w:p w14:paraId="455F37AB" w14:textId="70E7776E" w:rsidR="0066780F" w:rsidRDefault="0066780F" w:rsidP="0066780F">
      <w:pPr>
        <w:rPr>
          <w:rFonts w:asciiTheme="minorEastAsia" w:eastAsiaTheme="minorEastAsia" w:hAnsiTheme="minorEastAsia"/>
          <w:szCs w:val="21"/>
        </w:rPr>
      </w:pPr>
    </w:p>
    <w:p w14:paraId="7ADDAEC5" w14:textId="2586A67E" w:rsidR="0066780F" w:rsidRDefault="0066780F" w:rsidP="0066780F">
      <w:pPr>
        <w:rPr>
          <w:rFonts w:asciiTheme="minorEastAsia" w:eastAsiaTheme="minorEastAsia" w:hAnsiTheme="minorEastAsia"/>
          <w:szCs w:val="21"/>
        </w:rPr>
      </w:pPr>
    </w:p>
    <w:p w14:paraId="39ADEB0B" w14:textId="601ED278" w:rsidR="0066780F" w:rsidRDefault="0066780F" w:rsidP="0066780F">
      <w:pPr>
        <w:rPr>
          <w:rFonts w:asciiTheme="minorEastAsia" w:eastAsiaTheme="minorEastAsia" w:hAnsiTheme="minorEastAsia"/>
          <w:szCs w:val="21"/>
        </w:rPr>
      </w:pPr>
    </w:p>
    <w:p w14:paraId="197D3EC1" w14:textId="0AF93B8E" w:rsidR="0066780F" w:rsidRDefault="0066780F" w:rsidP="0066780F">
      <w:pPr>
        <w:rPr>
          <w:rFonts w:asciiTheme="minorEastAsia" w:eastAsiaTheme="minorEastAsia" w:hAnsiTheme="minorEastAsia"/>
          <w:szCs w:val="21"/>
        </w:rPr>
      </w:pPr>
    </w:p>
    <w:p w14:paraId="166E5ADB" w14:textId="22A033BD" w:rsidR="0066780F" w:rsidRDefault="0066780F" w:rsidP="0066780F">
      <w:pPr>
        <w:rPr>
          <w:rFonts w:asciiTheme="minorEastAsia" w:eastAsiaTheme="minorEastAsia" w:hAnsiTheme="minorEastAsia"/>
          <w:szCs w:val="21"/>
        </w:rPr>
      </w:pPr>
    </w:p>
    <w:p w14:paraId="76EDABA1" w14:textId="16DE34C1" w:rsidR="0066780F" w:rsidRDefault="0066780F" w:rsidP="0066780F">
      <w:pPr>
        <w:rPr>
          <w:rFonts w:asciiTheme="minorEastAsia" w:eastAsiaTheme="minorEastAsia" w:hAnsiTheme="minorEastAsia"/>
          <w:szCs w:val="21"/>
        </w:rPr>
      </w:pPr>
    </w:p>
    <w:p w14:paraId="659A8DED" w14:textId="7543B7AD" w:rsidR="0066780F" w:rsidRDefault="0066780F" w:rsidP="0066780F">
      <w:pPr>
        <w:rPr>
          <w:rFonts w:asciiTheme="minorEastAsia" w:eastAsiaTheme="minorEastAsia" w:hAnsiTheme="minorEastAsia"/>
          <w:szCs w:val="21"/>
        </w:rPr>
      </w:pPr>
    </w:p>
    <w:p w14:paraId="41EA6E58" w14:textId="5998019B" w:rsidR="0066780F" w:rsidRDefault="0066780F" w:rsidP="0066780F">
      <w:pPr>
        <w:rPr>
          <w:rFonts w:asciiTheme="minorEastAsia" w:eastAsiaTheme="minorEastAsia" w:hAnsiTheme="minorEastAsia"/>
          <w:szCs w:val="21"/>
        </w:rPr>
      </w:pPr>
    </w:p>
    <w:p w14:paraId="378276C5" w14:textId="231326C7" w:rsidR="0066780F" w:rsidRDefault="0066780F" w:rsidP="0066780F">
      <w:pPr>
        <w:rPr>
          <w:rFonts w:asciiTheme="minorEastAsia" w:eastAsiaTheme="minorEastAsia" w:hAnsiTheme="minorEastAsia"/>
          <w:szCs w:val="21"/>
        </w:rPr>
      </w:pPr>
    </w:p>
    <w:p w14:paraId="30C37783" w14:textId="55CCA08C" w:rsidR="0066780F" w:rsidRDefault="0066780F" w:rsidP="0066780F">
      <w:pPr>
        <w:rPr>
          <w:rFonts w:asciiTheme="minorEastAsia" w:eastAsiaTheme="minorEastAsia" w:hAnsiTheme="minorEastAsia"/>
          <w:szCs w:val="21"/>
        </w:rPr>
      </w:pPr>
    </w:p>
    <w:p w14:paraId="26381166" w14:textId="5000372B" w:rsidR="0066780F" w:rsidRDefault="0066780F" w:rsidP="0066780F">
      <w:pPr>
        <w:rPr>
          <w:rFonts w:asciiTheme="minorEastAsia" w:eastAsiaTheme="minorEastAsia" w:hAnsiTheme="minorEastAsia"/>
          <w:szCs w:val="21"/>
        </w:rPr>
      </w:pPr>
    </w:p>
    <w:p w14:paraId="3351408B" w14:textId="4F25D8C1" w:rsidR="0066780F" w:rsidRDefault="0066780F" w:rsidP="0066780F">
      <w:pPr>
        <w:rPr>
          <w:rFonts w:asciiTheme="minorEastAsia" w:eastAsiaTheme="minorEastAsia" w:hAnsiTheme="minorEastAsia"/>
          <w:szCs w:val="21"/>
        </w:rPr>
      </w:pPr>
    </w:p>
    <w:p w14:paraId="79F95028" w14:textId="6C850BE2" w:rsidR="0066780F" w:rsidRDefault="0066780F" w:rsidP="0066780F">
      <w:pPr>
        <w:rPr>
          <w:rFonts w:asciiTheme="minorEastAsia" w:eastAsiaTheme="minorEastAsia" w:hAnsiTheme="minorEastAsia"/>
          <w:szCs w:val="21"/>
        </w:rPr>
      </w:pPr>
    </w:p>
    <w:p w14:paraId="4725D8F5" w14:textId="12011296" w:rsidR="0066780F" w:rsidRDefault="0066780F" w:rsidP="0066780F">
      <w:pPr>
        <w:rPr>
          <w:rFonts w:asciiTheme="minorEastAsia" w:eastAsiaTheme="minorEastAsia" w:hAnsiTheme="minorEastAsia"/>
          <w:szCs w:val="21"/>
        </w:rPr>
      </w:pPr>
    </w:p>
    <w:p w14:paraId="4E32C754" w14:textId="0D15BC42" w:rsidR="0066780F" w:rsidRDefault="0066780F" w:rsidP="0066780F">
      <w:pPr>
        <w:rPr>
          <w:rFonts w:asciiTheme="minorEastAsia" w:eastAsiaTheme="minorEastAsia" w:hAnsiTheme="minorEastAsia"/>
          <w:szCs w:val="21"/>
        </w:rPr>
      </w:pPr>
    </w:p>
    <w:p w14:paraId="15E3E22E" w14:textId="6268CD02" w:rsidR="0066780F" w:rsidRDefault="0066780F" w:rsidP="0066780F">
      <w:pPr>
        <w:rPr>
          <w:rFonts w:asciiTheme="minorEastAsia" w:eastAsiaTheme="minorEastAsia" w:hAnsiTheme="minorEastAsia"/>
          <w:szCs w:val="21"/>
        </w:rPr>
      </w:pPr>
    </w:p>
    <w:p w14:paraId="698DBECF" w14:textId="77777777" w:rsidR="0066780F" w:rsidRDefault="0066780F" w:rsidP="0066780F">
      <w:pPr>
        <w:rPr>
          <w:rFonts w:asciiTheme="minorEastAsia" w:eastAsiaTheme="minorEastAsia" w:hAnsiTheme="minorEastAsia"/>
          <w:szCs w:val="21"/>
        </w:rPr>
      </w:pPr>
    </w:p>
    <w:p w14:paraId="00D207C6" w14:textId="77777777" w:rsidR="00363F45" w:rsidRDefault="00363F45" w:rsidP="00363F45">
      <w:pPr>
        <w:spacing w:line="360" w:lineRule="auto"/>
      </w:pPr>
    </w:p>
    <w:p w14:paraId="49AB6FA5" w14:textId="77777777" w:rsidR="00F4646F" w:rsidRDefault="00F4646F" w:rsidP="00363F45">
      <w:pPr>
        <w:spacing w:line="360" w:lineRule="auto"/>
        <w:jc w:val="center"/>
        <w:rPr>
          <w:b/>
          <w:sz w:val="52"/>
        </w:rPr>
      </w:pPr>
    </w:p>
    <w:p w14:paraId="465E2AC0" w14:textId="77777777" w:rsidR="00F4646F" w:rsidRDefault="00F4646F" w:rsidP="00363F45">
      <w:pPr>
        <w:spacing w:line="360" w:lineRule="auto"/>
        <w:jc w:val="center"/>
        <w:rPr>
          <w:b/>
          <w:sz w:val="52"/>
        </w:rPr>
      </w:pPr>
    </w:p>
    <w:p w14:paraId="1480E58A" w14:textId="613778F0" w:rsidR="00363F45" w:rsidRPr="00A0367E" w:rsidRDefault="00511EFC" w:rsidP="00363F45">
      <w:pPr>
        <w:spacing w:line="360" w:lineRule="auto"/>
        <w:jc w:val="center"/>
        <w:rPr>
          <w:b/>
          <w:sz w:val="52"/>
        </w:rPr>
      </w:pPr>
      <w:r>
        <w:rPr>
          <w:rFonts w:hint="eastAsia"/>
          <w:b/>
          <w:sz w:val="52"/>
        </w:rPr>
        <w:lastRenderedPageBreak/>
        <w:t>承揽</w:t>
      </w:r>
      <w:r w:rsidR="00363F45">
        <w:rPr>
          <w:rFonts w:hint="eastAsia"/>
          <w:b/>
          <w:sz w:val="52"/>
        </w:rPr>
        <w:t>合同</w:t>
      </w:r>
    </w:p>
    <w:p w14:paraId="2FF291DD" w14:textId="77777777" w:rsidR="00363F45" w:rsidRDefault="00363F45" w:rsidP="00363F45">
      <w:pPr>
        <w:spacing w:line="360" w:lineRule="auto"/>
      </w:pPr>
    </w:p>
    <w:p w14:paraId="07D28924" w14:textId="77777777" w:rsidR="00363F45" w:rsidRDefault="00363F45" w:rsidP="00363F45">
      <w:pPr>
        <w:spacing w:line="360" w:lineRule="auto"/>
      </w:pPr>
    </w:p>
    <w:p w14:paraId="32E3EE9A" w14:textId="77777777" w:rsidR="00363F45" w:rsidRDefault="00363F45" w:rsidP="00363F45">
      <w:pPr>
        <w:spacing w:line="360" w:lineRule="auto"/>
        <w:jc w:val="center"/>
        <w:rPr>
          <w:b/>
          <w:sz w:val="52"/>
        </w:rPr>
      </w:pPr>
    </w:p>
    <w:p w14:paraId="6D4554D5" w14:textId="77777777" w:rsidR="00363F45" w:rsidRDefault="00363F45" w:rsidP="00363F45">
      <w:pPr>
        <w:pStyle w:val="2"/>
        <w:spacing w:line="480" w:lineRule="auto"/>
        <w:ind w:left="666"/>
        <w:jc w:val="center"/>
        <w:rPr>
          <w:sz w:val="36"/>
        </w:rPr>
      </w:pPr>
    </w:p>
    <w:p w14:paraId="17D4717F" w14:textId="5241CA7E" w:rsidR="00363F45" w:rsidRPr="00F511A3" w:rsidRDefault="00363F45" w:rsidP="00363F45">
      <w:pPr>
        <w:snapToGrid w:val="0"/>
        <w:spacing w:line="480" w:lineRule="auto"/>
        <w:ind w:left="1383" w:hangingChars="492" w:hanging="1383"/>
        <w:rPr>
          <w:rFonts w:ascii="宋体" w:hAnsi="宋体"/>
          <w:b/>
          <w:sz w:val="28"/>
          <w:szCs w:val="28"/>
          <w:u w:val="single"/>
        </w:rPr>
      </w:pPr>
      <w:r w:rsidRPr="00F511A3">
        <w:rPr>
          <w:rFonts w:ascii="宋体" w:hAnsi="宋体" w:hint="eastAsia"/>
          <w:b/>
          <w:sz w:val="28"/>
          <w:szCs w:val="28"/>
        </w:rPr>
        <w:t>工程名称：</w:t>
      </w:r>
      <w:r w:rsidR="00511EFC">
        <w:rPr>
          <w:rFonts w:ascii="宋体" w:hAnsi="宋体" w:hint="eastAsia"/>
          <w:b/>
          <w:sz w:val="28"/>
          <w:szCs w:val="28"/>
          <w:u w:val="single"/>
        </w:rPr>
        <w:t>玉泉水泥车间</w:t>
      </w:r>
      <w:proofErr w:type="gramStart"/>
      <w:r w:rsidR="00511EFC">
        <w:rPr>
          <w:rFonts w:ascii="宋体" w:hAnsi="宋体" w:hint="eastAsia"/>
          <w:b/>
          <w:sz w:val="28"/>
          <w:szCs w:val="28"/>
          <w:u w:val="single"/>
        </w:rPr>
        <w:t>收尘器排风筒</w:t>
      </w:r>
      <w:proofErr w:type="gramEnd"/>
      <w:r w:rsidR="00511EFC">
        <w:rPr>
          <w:rFonts w:ascii="宋体" w:hAnsi="宋体" w:hint="eastAsia"/>
          <w:b/>
          <w:sz w:val="28"/>
          <w:szCs w:val="28"/>
          <w:u w:val="single"/>
        </w:rPr>
        <w:t>加高、监测</w:t>
      </w:r>
      <w:proofErr w:type="gramStart"/>
      <w:r w:rsidR="00511EFC">
        <w:rPr>
          <w:rFonts w:ascii="宋体" w:hAnsi="宋体" w:hint="eastAsia"/>
          <w:b/>
          <w:sz w:val="28"/>
          <w:szCs w:val="28"/>
          <w:u w:val="single"/>
        </w:rPr>
        <w:t>孔制作</w:t>
      </w:r>
      <w:proofErr w:type="gramEnd"/>
      <w:r w:rsidR="00511EFC">
        <w:rPr>
          <w:rFonts w:ascii="宋体" w:hAnsi="宋体" w:hint="eastAsia"/>
          <w:b/>
          <w:sz w:val="28"/>
          <w:szCs w:val="28"/>
          <w:u w:val="single"/>
        </w:rPr>
        <w:t>及监测孔平台制作安装项目</w:t>
      </w:r>
    </w:p>
    <w:p w14:paraId="4C12C59D" w14:textId="77777777" w:rsidR="00363F45" w:rsidRPr="00F511A3" w:rsidRDefault="00363F45" w:rsidP="00363F45">
      <w:pPr>
        <w:snapToGrid w:val="0"/>
        <w:spacing w:line="480" w:lineRule="auto"/>
        <w:ind w:left="1383" w:hangingChars="492" w:hanging="1383"/>
        <w:rPr>
          <w:rFonts w:ascii="宋体" w:hAnsi="宋体"/>
          <w:b/>
          <w:sz w:val="28"/>
          <w:szCs w:val="28"/>
          <w:u w:val="single"/>
        </w:rPr>
      </w:pPr>
      <w:r w:rsidRPr="00F511A3">
        <w:rPr>
          <w:rFonts w:ascii="宋体" w:hAnsi="宋体" w:hint="eastAsia"/>
          <w:b/>
          <w:sz w:val="28"/>
          <w:szCs w:val="28"/>
        </w:rPr>
        <w:t>建设地点：</w:t>
      </w:r>
      <w:r w:rsidRPr="00F511A3">
        <w:rPr>
          <w:rFonts w:ascii="宋体" w:hAnsi="宋体" w:hint="eastAsia"/>
          <w:b/>
          <w:sz w:val="28"/>
          <w:szCs w:val="28"/>
          <w:u w:val="single"/>
        </w:rPr>
        <w:t xml:space="preserve"> </w:t>
      </w:r>
      <w:r>
        <w:rPr>
          <w:rFonts w:ascii="宋体" w:hAnsi="宋体" w:hint="eastAsia"/>
          <w:b/>
          <w:sz w:val="28"/>
          <w:szCs w:val="28"/>
          <w:u w:val="single"/>
        </w:rPr>
        <w:t>内蒙古冀东水泥有限责任公司玉泉厂区</w:t>
      </w:r>
    </w:p>
    <w:p w14:paraId="073405E2" w14:textId="77777777" w:rsidR="00363F45" w:rsidRPr="00F511A3" w:rsidRDefault="00363F45" w:rsidP="00363F45">
      <w:pPr>
        <w:snapToGrid w:val="0"/>
        <w:spacing w:line="480" w:lineRule="auto"/>
        <w:ind w:left="1383" w:hangingChars="492" w:hanging="1383"/>
        <w:rPr>
          <w:rFonts w:ascii="宋体" w:hAnsi="宋体"/>
          <w:b/>
          <w:sz w:val="28"/>
          <w:szCs w:val="28"/>
          <w:u w:val="single"/>
        </w:rPr>
      </w:pPr>
      <w:r w:rsidRPr="00F511A3">
        <w:rPr>
          <w:rFonts w:ascii="宋体" w:hAnsi="宋体" w:hint="eastAsia"/>
          <w:b/>
          <w:sz w:val="28"/>
          <w:szCs w:val="28"/>
        </w:rPr>
        <w:t>发包人：</w:t>
      </w:r>
      <w:r w:rsidRPr="00F511A3">
        <w:rPr>
          <w:rFonts w:ascii="宋体" w:hAnsi="宋体" w:hint="eastAsia"/>
          <w:b/>
          <w:sz w:val="28"/>
          <w:szCs w:val="28"/>
          <w:u w:val="single"/>
        </w:rPr>
        <w:t xml:space="preserve"> </w:t>
      </w:r>
      <w:r>
        <w:rPr>
          <w:rFonts w:ascii="宋体" w:hAnsi="宋体" w:hint="eastAsia"/>
          <w:b/>
          <w:sz w:val="28"/>
          <w:szCs w:val="28"/>
          <w:u w:val="single"/>
        </w:rPr>
        <w:t>内蒙古冀东水泥有限责任公司</w:t>
      </w:r>
      <w:r w:rsidRPr="00F511A3">
        <w:rPr>
          <w:rFonts w:ascii="宋体" w:hAnsi="宋体" w:hint="eastAsia"/>
          <w:b/>
          <w:sz w:val="28"/>
          <w:szCs w:val="28"/>
          <w:u w:val="single"/>
        </w:rPr>
        <w:t xml:space="preserve"> </w:t>
      </w:r>
    </w:p>
    <w:p w14:paraId="71D26D84" w14:textId="77777777" w:rsidR="00363F45" w:rsidRPr="008805AC" w:rsidRDefault="00363F45" w:rsidP="00363F45">
      <w:pPr>
        <w:snapToGrid w:val="0"/>
        <w:spacing w:line="480" w:lineRule="auto"/>
        <w:ind w:left="1383" w:hangingChars="492" w:hanging="1383"/>
        <w:rPr>
          <w:rFonts w:ascii="宋体" w:hAnsi="宋体"/>
          <w:b/>
          <w:sz w:val="28"/>
          <w:szCs w:val="28"/>
          <w:u w:val="single"/>
        </w:rPr>
      </w:pPr>
      <w:r w:rsidRPr="00F511A3">
        <w:rPr>
          <w:rFonts w:ascii="宋体" w:hAnsi="宋体" w:hint="eastAsia"/>
          <w:b/>
          <w:sz w:val="28"/>
          <w:szCs w:val="28"/>
        </w:rPr>
        <w:t>承包人：</w:t>
      </w:r>
      <w:r>
        <w:rPr>
          <w:rFonts w:ascii="宋体" w:hAnsi="宋体" w:hint="eastAsia"/>
          <w:b/>
          <w:sz w:val="28"/>
          <w:szCs w:val="28"/>
          <w:u w:val="single"/>
        </w:rPr>
        <w:t>X</w:t>
      </w:r>
      <w:r>
        <w:rPr>
          <w:rFonts w:ascii="宋体" w:hAnsi="宋体"/>
          <w:b/>
          <w:sz w:val="28"/>
          <w:szCs w:val="28"/>
          <w:u w:val="single"/>
        </w:rPr>
        <w:t>X</w:t>
      </w:r>
      <w:r>
        <w:rPr>
          <w:rFonts w:ascii="宋体" w:hAnsi="宋体" w:hint="eastAsia"/>
          <w:b/>
          <w:sz w:val="28"/>
          <w:szCs w:val="28"/>
          <w:u w:val="single"/>
        </w:rPr>
        <w:t>公司</w:t>
      </w:r>
    </w:p>
    <w:p w14:paraId="30C0468F" w14:textId="77777777" w:rsidR="00363F45" w:rsidRPr="00C85F17" w:rsidRDefault="00363F45" w:rsidP="00363F45">
      <w:pPr>
        <w:snapToGrid w:val="0"/>
        <w:spacing w:line="480" w:lineRule="auto"/>
        <w:rPr>
          <w:rFonts w:ascii="宋体" w:hAnsi="宋体"/>
          <w:b/>
          <w:sz w:val="28"/>
          <w:szCs w:val="28"/>
        </w:rPr>
      </w:pPr>
    </w:p>
    <w:p w14:paraId="5B5F9B1D" w14:textId="77777777" w:rsidR="00363F45" w:rsidRDefault="00363F45" w:rsidP="00363F45">
      <w:pPr>
        <w:spacing w:line="360" w:lineRule="auto"/>
        <w:rPr>
          <w:rFonts w:ascii="宋体" w:hAnsi="宋体"/>
          <w:b/>
          <w:sz w:val="28"/>
          <w:szCs w:val="28"/>
        </w:rPr>
      </w:pPr>
    </w:p>
    <w:p w14:paraId="7DCE8617" w14:textId="77777777" w:rsidR="00363F45" w:rsidRDefault="00363F45" w:rsidP="00363F45">
      <w:pPr>
        <w:spacing w:line="360" w:lineRule="auto"/>
        <w:rPr>
          <w:rFonts w:ascii="宋体" w:hAnsi="宋体"/>
          <w:b/>
          <w:sz w:val="28"/>
          <w:szCs w:val="28"/>
        </w:rPr>
      </w:pPr>
    </w:p>
    <w:p w14:paraId="76FB2965" w14:textId="77777777" w:rsidR="00363F45" w:rsidRDefault="00363F45" w:rsidP="00363F45">
      <w:pPr>
        <w:spacing w:line="360" w:lineRule="auto"/>
        <w:rPr>
          <w:rFonts w:ascii="宋体" w:hAnsi="宋体"/>
          <w:b/>
          <w:sz w:val="28"/>
          <w:szCs w:val="28"/>
        </w:rPr>
      </w:pPr>
    </w:p>
    <w:p w14:paraId="1C701070" w14:textId="77777777" w:rsidR="00363F45" w:rsidRDefault="00363F45" w:rsidP="00363F45">
      <w:pPr>
        <w:spacing w:line="360" w:lineRule="auto"/>
        <w:rPr>
          <w:rFonts w:ascii="宋体" w:hAnsi="宋体"/>
          <w:b/>
          <w:sz w:val="28"/>
          <w:szCs w:val="28"/>
        </w:rPr>
      </w:pPr>
    </w:p>
    <w:p w14:paraId="12335F33" w14:textId="259AD66D" w:rsidR="00363F45" w:rsidRDefault="00363F45" w:rsidP="00363F45">
      <w:pPr>
        <w:spacing w:line="360" w:lineRule="auto"/>
        <w:rPr>
          <w:rFonts w:ascii="宋体" w:hAnsi="宋体"/>
          <w:b/>
          <w:sz w:val="28"/>
          <w:szCs w:val="28"/>
        </w:rPr>
      </w:pPr>
    </w:p>
    <w:p w14:paraId="4020E2CC" w14:textId="77777777" w:rsidR="00F4646F" w:rsidRDefault="00F4646F" w:rsidP="00363F45">
      <w:pPr>
        <w:spacing w:line="360" w:lineRule="auto"/>
        <w:rPr>
          <w:rFonts w:ascii="宋体" w:hAnsi="宋体"/>
          <w:b/>
          <w:sz w:val="28"/>
          <w:szCs w:val="28"/>
        </w:rPr>
      </w:pPr>
    </w:p>
    <w:p w14:paraId="57D7D814" w14:textId="77777777" w:rsidR="00363F45" w:rsidRDefault="00363F45" w:rsidP="00363F45">
      <w:pPr>
        <w:spacing w:line="360" w:lineRule="auto"/>
        <w:ind w:firstLineChars="790" w:firstLine="2221"/>
        <w:rPr>
          <w:rFonts w:ascii="宋体" w:hAnsi="宋体"/>
          <w:b/>
          <w:sz w:val="28"/>
          <w:szCs w:val="28"/>
        </w:rPr>
      </w:pPr>
    </w:p>
    <w:p w14:paraId="0E896C15" w14:textId="77777777" w:rsidR="00363F45" w:rsidRDefault="00363F45" w:rsidP="00363F45">
      <w:pPr>
        <w:spacing w:line="360" w:lineRule="auto"/>
        <w:ind w:firstLineChars="790" w:firstLine="2221"/>
        <w:rPr>
          <w:rFonts w:ascii="宋体" w:hAnsi="宋体"/>
          <w:b/>
          <w:sz w:val="28"/>
          <w:szCs w:val="28"/>
        </w:rPr>
      </w:pPr>
      <w:r w:rsidRPr="00F511A3">
        <w:rPr>
          <w:rFonts w:ascii="宋体" w:hAnsi="宋体" w:hint="eastAsia"/>
          <w:b/>
          <w:sz w:val="28"/>
          <w:szCs w:val="28"/>
        </w:rPr>
        <w:t>签订</w:t>
      </w:r>
      <w:r w:rsidRPr="00F511A3">
        <w:rPr>
          <w:rFonts w:ascii="宋体" w:hAnsi="宋体"/>
          <w:b/>
          <w:sz w:val="28"/>
          <w:szCs w:val="28"/>
        </w:rPr>
        <w:t>地点：</w:t>
      </w:r>
      <w:r w:rsidRPr="00F511A3">
        <w:rPr>
          <w:rFonts w:ascii="宋体" w:hAnsi="宋体" w:hint="eastAsia"/>
          <w:b/>
          <w:sz w:val="28"/>
          <w:szCs w:val="28"/>
          <w:u w:val="single"/>
        </w:rPr>
        <w:t xml:space="preserve"> </w:t>
      </w:r>
      <w:r>
        <w:rPr>
          <w:rFonts w:ascii="宋体" w:hAnsi="宋体" w:hint="eastAsia"/>
          <w:b/>
          <w:sz w:val="28"/>
          <w:szCs w:val="28"/>
          <w:u w:val="single"/>
        </w:rPr>
        <w:t>呼和浩特.武川县</w:t>
      </w:r>
      <w:r w:rsidRPr="00F511A3">
        <w:rPr>
          <w:rFonts w:ascii="宋体" w:hAnsi="宋体" w:hint="eastAsia"/>
          <w:b/>
          <w:sz w:val="28"/>
          <w:szCs w:val="28"/>
          <w:u w:val="single"/>
        </w:rPr>
        <w:t xml:space="preserve"> </w:t>
      </w:r>
    </w:p>
    <w:p w14:paraId="49041BEC" w14:textId="77777777" w:rsidR="00363F45" w:rsidRDefault="00363F45" w:rsidP="00363F45"/>
    <w:p w14:paraId="3DB012B6" w14:textId="77777777" w:rsidR="00363F45" w:rsidRPr="007D4277" w:rsidRDefault="00363F45" w:rsidP="00363F45"/>
    <w:p w14:paraId="26CAB220" w14:textId="70BAC746" w:rsidR="00363F45" w:rsidRPr="0066780F" w:rsidRDefault="0066780F" w:rsidP="00363F45">
      <w:pPr>
        <w:jc w:val="center"/>
        <w:rPr>
          <w:b/>
          <w:sz w:val="44"/>
          <w:szCs w:val="44"/>
        </w:rPr>
      </w:pPr>
      <w:r w:rsidRPr="0066780F">
        <w:rPr>
          <w:rFonts w:hint="eastAsia"/>
          <w:b/>
          <w:sz w:val="44"/>
          <w:szCs w:val="44"/>
        </w:rPr>
        <w:lastRenderedPageBreak/>
        <w:t>承揽合同</w:t>
      </w:r>
    </w:p>
    <w:p w14:paraId="49203F94" w14:textId="77777777" w:rsidR="00363F45" w:rsidRDefault="00363F45" w:rsidP="00363F45">
      <w:pPr>
        <w:spacing w:line="460" w:lineRule="exact"/>
        <w:ind w:firstLine="490"/>
        <w:rPr>
          <w:rFonts w:ascii="宋体" w:hAnsi="宋体"/>
          <w:sz w:val="28"/>
          <w:szCs w:val="28"/>
        </w:rPr>
      </w:pPr>
    </w:p>
    <w:p w14:paraId="7533F551" w14:textId="77777777" w:rsidR="00363F45" w:rsidRPr="00BC0221" w:rsidRDefault="00363F45" w:rsidP="00363F45">
      <w:pPr>
        <w:spacing w:line="460" w:lineRule="exact"/>
        <w:ind w:firstLine="490"/>
        <w:rPr>
          <w:rFonts w:ascii="宋体" w:hAnsi="宋体"/>
          <w:sz w:val="28"/>
          <w:szCs w:val="28"/>
        </w:rPr>
      </w:pPr>
      <w:r w:rsidRPr="00C303F4">
        <w:rPr>
          <w:rFonts w:ascii="宋体" w:hAnsi="宋体" w:hint="eastAsia"/>
          <w:sz w:val="28"/>
          <w:szCs w:val="28"/>
        </w:rPr>
        <w:t>发包人：</w:t>
      </w:r>
      <w:r>
        <w:rPr>
          <w:rFonts w:hint="eastAsia"/>
          <w:b/>
          <w:sz w:val="30"/>
          <w:szCs w:val="30"/>
        </w:rPr>
        <w:t>内蒙古冀东水泥有限责任公司</w:t>
      </w:r>
      <w:r w:rsidRPr="00BC0221">
        <w:rPr>
          <w:rFonts w:ascii="宋体" w:hAnsi="宋体" w:hint="eastAsia"/>
          <w:sz w:val="28"/>
          <w:szCs w:val="28"/>
        </w:rPr>
        <w:t xml:space="preserve"> </w:t>
      </w:r>
      <w:r w:rsidRPr="00C303F4">
        <w:rPr>
          <w:rFonts w:ascii="宋体" w:hAnsi="宋体" w:hint="eastAsia"/>
          <w:sz w:val="28"/>
          <w:szCs w:val="28"/>
        </w:rPr>
        <w:t xml:space="preserve">  </w:t>
      </w:r>
    </w:p>
    <w:p w14:paraId="65571B7C" w14:textId="77777777" w:rsidR="00363F45" w:rsidRPr="009A7D2A" w:rsidRDefault="00363F45" w:rsidP="00363F45">
      <w:pPr>
        <w:spacing w:line="360" w:lineRule="auto"/>
        <w:ind w:firstLineChars="187" w:firstLine="524"/>
        <w:rPr>
          <w:rFonts w:ascii="宋体" w:hAnsi="宋体"/>
          <w:sz w:val="28"/>
          <w:szCs w:val="28"/>
        </w:rPr>
      </w:pPr>
      <w:r w:rsidRPr="00BC0221">
        <w:rPr>
          <w:rFonts w:ascii="宋体" w:hAnsi="宋体" w:hint="eastAsia"/>
          <w:sz w:val="28"/>
          <w:szCs w:val="28"/>
        </w:rPr>
        <w:t>承包人：</w:t>
      </w:r>
      <w:r>
        <w:rPr>
          <w:rFonts w:ascii="宋体" w:hAnsi="宋体" w:hint="eastAsia"/>
          <w:b/>
          <w:sz w:val="28"/>
        </w:rPr>
        <w:t>X</w:t>
      </w:r>
      <w:r>
        <w:rPr>
          <w:rFonts w:ascii="宋体" w:hAnsi="宋体"/>
          <w:b/>
          <w:sz w:val="28"/>
        </w:rPr>
        <w:t>X</w:t>
      </w:r>
      <w:r>
        <w:rPr>
          <w:rFonts w:ascii="宋体" w:hAnsi="宋体" w:hint="eastAsia"/>
          <w:b/>
          <w:sz w:val="28"/>
        </w:rPr>
        <w:t>公司</w:t>
      </w:r>
    </w:p>
    <w:p w14:paraId="59C65603" w14:textId="77777777" w:rsidR="00363F45" w:rsidRDefault="00363F45" w:rsidP="00363F45">
      <w:pPr>
        <w:spacing w:line="460" w:lineRule="exact"/>
        <w:ind w:firstLine="490"/>
        <w:rPr>
          <w:rFonts w:ascii="宋体" w:hAnsi="宋体"/>
          <w:sz w:val="24"/>
        </w:rPr>
      </w:pPr>
      <w:r>
        <w:rPr>
          <w:rFonts w:ascii="宋体" w:hAnsi="宋体" w:hint="eastAsia"/>
          <w:sz w:val="24"/>
        </w:rPr>
        <w:t>依照《中华人民共和国合同法》、《中华人民共和国建筑法》及其他有关法律、行政法规，遵循平等、自愿、公平和诚实信用的原则，</w:t>
      </w:r>
      <w:r w:rsidRPr="009451DD">
        <w:rPr>
          <w:rFonts w:ascii="宋体" w:hAnsi="宋体" w:hint="eastAsia"/>
          <w:sz w:val="24"/>
        </w:rPr>
        <w:t>双方</w:t>
      </w:r>
      <w:r>
        <w:rPr>
          <w:rFonts w:ascii="宋体" w:hAnsi="宋体" w:hint="eastAsia"/>
          <w:sz w:val="24"/>
        </w:rPr>
        <w:t>就本工程施工事项协商一致，订立本合同。</w:t>
      </w:r>
    </w:p>
    <w:p w14:paraId="28DE957F" w14:textId="77777777" w:rsidR="00363F45" w:rsidRDefault="00363F45" w:rsidP="00363F45">
      <w:pPr>
        <w:pStyle w:val="a7"/>
        <w:spacing w:line="460" w:lineRule="exact"/>
        <w:ind w:firstLine="550"/>
        <w:rPr>
          <w:sz w:val="24"/>
        </w:rPr>
      </w:pPr>
      <w:r>
        <w:rPr>
          <w:sz w:val="24"/>
        </w:rPr>
        <w:t>1</w:t>
      </w:r>
      <w:r>
        <w:rPr>
          <w:sz w:val="24"/>
        </w:rPr>
        <w:t>、工程概况</w:t>
      </w:r>
    </w:p>
    <w:p w14:paraId="7E19EBE5" w14:textId="0B506987" w:rsidR="00363F45" w:rsidRPr="000578A7" w:rsidRDefault="00363F45" w:rsidP="00363F45">
      <w:pPr>
        <w:spacing w:line="460" w:lineRule="exact"/>
        <w:ind w:firstLineChars="200" w:firstLine="480"/>
        <w:rPr>
          <w:rFonts w:ascii="宋体" w:hAnsi="宋体"/>
          <w:bCs/>
          <w:sz w:val="24"/>
          <w:u w:val="single"/>
        </w:rPr>
      </w:pPr>
      <w:r w:rsidRPr="00C303F4">
        <w:rPr>
          <w:rFonts w:ascii="宋体" w:hAnsi="宋体" w:hint="eastAsia"/>
          <w:sz w:val="24"/>
        </w:rPr>
        <w:t>工程名</w:t>
      </w:r>
      <w:r w:rsidRPr="00151530">
        <w:rPr>
          <w:rFonts w:hint="eastAsia"/>
          <w:sz w:val="24"/>
          <w:u w:val="single"/>
        </w:rPr>
        <w:t>称：</w:t>
      </w:r>
      <w:r w:rsidR="00511EFC">
        <w:rPr>
          <w:rFonts w:hint="eastAsia"/>
          <w:sz w:val="24"/>
          <w:u w:val="single"/>
        </w:rPr>
        <w:t>玉泉水泥车间</w:t>
      </w:r>
      <w:proofErr w:type="gramStart"/>
      <w:r w:rsidR="00511EFC">
        <w:rPr>
          <w:rFonts w:hint="eastAsia"/>
          <w:sz w:val="24"/>
          <w:u w:val="single"/>
        </w:rPr>
        <w:t>收尘器排风筒</w:t>
      </w:r>
      <w:proofErr w:type="gramEnd"/>
      <w:r w:rsidR="00511EFC">
        <w:rPr>
          <w:rFonts w:hint="eastAsia"/>
          <w:sz w:val="24"/>
          <w:u w:val="single"/>
        </w:rPr>
        <w:t>加高、监测</w:t>
      </w:r>
      <w:proofErr w:type="gramStart"/>
      <w:r w:rsidR="00511EFC">
        <w:rPr>
          <w:rFonts w:hint="eastAsia"/>
          <w:sz w:val="24"/>
          <w:u w:val="single"/>
        </w:rPr>
        <w:t>孔制作</w:t>
      </w:r>
      <w:proofErr w:type="gramEnd"/>
      <w:r w:rsidR="00511EFC">
        <w:rPr>
          <w:rFonts w:hint="eastAsia"/>
          <w:sz w:val="24"/>
          <w:u w:val="single"/>
        </w:rPr>
        <w:t>及监测孔平台制作安装项目</w:t>
      </w:r>
    </w:p>
    <w:p w14:paraId="437BAA53" w14:textId="77777777" w:rsidR="00363F45" w:rsidRDefault="00363F45" w:rsidP="00363F45">
      <w:pPr>
        <w:spacing w:line="460" w:lineRule="exact"/>
        <w:ind w:firstLine="490"/>
        <w:rPr>
          <w:rFonts w:ascii="宋体" w:hAnsi="宋体"/>
          <w:sz w:val="24"/>
          <w:u w:val="single"/>
        </w:rPr>
      </w:pPr>
      <w:r w:rsidRPr="00C303F4">
        <w:rPr>
          <w:rFonts w:ascii="宋体" w:hAnsi="宋体" w:hint="eastAsia"/>
          <w:sz w:val="24"/>
        </w:rPr>
        <w:t>工程地点：</w:t>
      </w:r>
      <w:r w:rsidRPr="006C0A91">
        <w:rPr>
          <w:rFonts w:hint="eastAsia"/>
          <w:sz w:val="24"/>
          <w:u w:val="single"/>
        </w:rPr>
        <w:t xml:space="preserve"> </w:t>
      </w:r>
      <w:r w:rsidRPr="006C0A91">
        <w:rPr>
          <w:rFonts w:hint="eastAsia"/>
          <w:sz w:val="24"/>
          <w:u w:val="single"/>
        </w:rPr>
        <w:t>内蒙古呼和浩特市</w:t>
      </w:r>
      <w:r>
        <w:rPr>
          <w:rFonts w:hint="eastAsia"/>
          <w:sz w:val="24"/>
          <w:u w:val="single"/>
        </w:rPr>
        <w:t>玉泉区裕隆</w:t>
      </w:r>
      <w:r w:rsidRPr="006C0A91">
        <w:rPr>
          <w:rFonts w:hint="eastAsia"/>
          <w:sz w:val="24"/>
          <w:u w:val="single"/>
        </w:rPr>
        <w:t>工业园区内蒙古冀东水泥有限责任公司</w:t>
      </w:r>
      <w:r>
        <w:rPr>
          <w:rFonts w:hint="eastAsia"/>
          <w:sz w:val="24"/>
          <w:u w:val="single"/>
        </w:rPr>
        <w:t>院内</w:t>
      </w:r>
      <w:r w:rsidRPr="006C0A91">
        <w:rPr>
          <w:rFonts w:hint="eastAsia"/>
          <w:sz w:val="24"/>
          <w:u w:val="single"/>
        </w:rPr>
        <w:t xml:space="preserve"> </w:t>
      </w:r>
    </w:p>
    <w:p w14:paraId="7A420EFC" w14:textId="7B9295B5" w:rsidR="00363F45" w:rsidRPr="002D4FD4" w:rsidRDefault="00363F45" w:rsidP="00363F45">
      <w:pPr>
        <w:spacing w:line="560" w:lineRule="exact"/>
        <w:ind w:firstLineChars="200" w:firstLine="480"/>
        <w:rPr>
          <w:sz w:val="24"/>
          <w:u w:val="single"/>
        </w:rPr>
      </w:pPr>
      <w:r w:rsidRPr="00151530">
        <w:rPr>
          <w:rFonts w:hint="eastAsia"/>
          <w:sz w:val="24"/>
          <w:u w:val="single"/>
        </w:rPr>
        <w:t>工程内容</w:t>
      </w:r>
      <w:r>
        <w:rPr>
          <w:rFonts w:hint="eastAsia"/>
          <w:sz w:val="24"/>
          <w:u w:val="single"/>
        </w:rPr>
        <w:t>：</w:t>
      </w:r>
      <w:r w:rsidR="00511EFC">
        <w:rPr>
          <w:rFonts w:hint="eastAsia"/>
          <w:sz w:val="24"/>
          <w:u w:val="single"/>
        </w:rPr>
        <w:t>监测孔移位、收尘排风筒制作安装、平台制作安装、垂直爬梯制作安装。</w:t>
      </w:r>
    </w:p>
    <w:p w14:paraId="5345DBC5" w14:textId="77777777" w:rsidR="00363F45" w:rsidRDefault="00363F45" w:rsidP="00363F45">
      <w:pPr>
        <w:spacing w:line="360" w:lineRule="auto"/>
        <w:ind w:firstLineChars="300" w:firstLine="720"/>
        <w:jc w:val="left"/>
        <w:rPr>
          <w:rFonts w:ascii="宋体" w:hAnsi="宋体"/>
          <w:sz w:val="24"/>
        </w:rPr>
      </w:pPr>
      <w:r>
        <w:rPr>
          <w:rFonts w:ascii="宋体" w:hAnsi="宋体" w:hint="eastAsia"/>
          <w:sz w:val="24"/>
        </w:rPr>
        <w:t>工程量清单如下表所示：</w:t>
      </w:r>
    </w:p>
    <w:tbl>
      <w:tblPr>
        <w:tblStyle w:val="ae"/>
        <w:tblW w:w="9639" w:type="dxa"/>
        <w:tblInd w:w="-459" w:type="dxa"/>
        <w:tblLook w:val="04A0" w:firstRow="1" w:lastRow="0" w:firstColumn="1" w:lastColumn="0" w:noHBand="0" w:noVBand="1"/>
      </w:tblPr>
      <w:tblGrid>
        <w:gridCol w:w="543"/>
        <w:gridCol w:w="2219"/>
        <w:gridCol w:w="1491"/>
        <w:gridCol w:w="709"/>
        <w:gridCol w:w="567"/>
        <w:gridCol w:w="1185"/>
        <w:gridCol w:w="846"/>
        <w:gridCol w:w="945"/>
        <w:gridCol w:w="1134"/>
      </w:tblGrid>
      <w:tr w:rsidR="00363F45" w:rsidRPr="00F948FC" w14:paraId="461CD6B4" w14:textId="77777777" w:rsidTr="0066780F">
        <w:trPr>
          <w:trHeight w:hRule="exact" w:val="1156"/>
        </w:trPr>
        <w:tc>
          <w:tcPr>
            <w:tcW w:w="543" w:type="dxa"/>
            <w:vAlign w:val="center"/>
          </w:tcPr>
          <w:p w14:paraId="3A0D0915" w14:textId="77777777" w:rsidR="00363F45" w:rsidRPr="00B92F72" w:rsidRDefault="00363F45" w:rsidP="00363F45">
            <w:pPr>
              <w:spacing w:line="300" w:lineRule="exact"/>
              <w:jc w:val="center"/>
              <w:rPr>
                <w:rFonts w:ascii="宋体" w:hAnsi="宋体"/>
                <w:bCs/>
                <w:szCs w:val="21"/>
              </w:rPr>
            </w:pPr>
            <w:r w:rsidRPr="00B92F72">
              <w:rPr>
                <w:rFonts w:ascii="宋体" w:hAnsi="宋体" w:hint="eastAsia"/>
                <w:bCs/>
                <w:szCs w:val="21"/>
              </w:rPr>
              <w:t>序号</w:t>
            </w:r>
          </w:p>
        </w:tc>
        <w:tc>
          <w:tcPr>
            <w:tcW w:w="2219" w:type="dxa"/>
            <w:vAlign w:val="center"/>
          </w:tcPr>
          <w:p w14:paraId="21222F6A" w14:textId="77777777" w:rsidR="00363F45" w:rsidRPr="00B92F72" w:rsidRDefault="00363F45" w:rsidP="00363F45">
            <w:pPr>
              <w:spacing w:line="300" w:lineRule="exact"/>
              <w:jc w:val="center"/>
              <w:rPr>
                <w:rFonts w:ascii="宋体" w:hAnsi="宋体"/>
                <w:bCs/>
                <w:szCs w:val="21"/>
              </w:rPr>
            </w:pPr>
            <w:r w:rsidRPr="00B92F72">
              <w:rPr>
                <w:rFonts w:ascii="宋体" w:hAnsi="宋体" w:hint="eastAsia"/>
                <w:bCs/>
                <w:szCs w:val="21"/>
              </w:rPr>
              <w:t>项目名称</w:t>
            </w:r>
          </w:p>
        </w:tc>
        <w:tc>
          <w:tcPr>
            <w:tcW w:w="1491" w:type="dxa"/>
            <w:vAlign w:val="center"/>
          </w:tcPr>
          <w:p w14:paraId="3781C59B" w14:textId="77777777" w:rsidR="00363F45" w:rsidRPr="00B92F72" w:rsidRDefault="00363F45" w:rsidP="00363F45">
            <w:pPr>
              <w:spacing w:line="300" w:lineRule="exact"/>
              <w:jc w:val="center"/>
              <w:rPr>
                <w:rFonts w:ascii="宋体" w:hAnsi="宋体"/>
                <w:bCs/>
                <w:szCs w:val="21"/>
              </w:rPr>
            </w:pPr>
            <w:r w:rsidRPr="00B92F72">
              <w:rPr>
                <w:rFonts w:ascii="宋体" w:hAnsi="宋体" w:hint="eastAsia"/>
                <w:bCs/>
                <w:szCs w:val="21"/>
              </w:rPr>
              <w:t>规格型号</w:t>
            </w:r>
          </w:p>
        </w:tc>
        <w:tc>
          <w:tcPr>
            <w:tcW w:w="709" w:type="dxa"/>
            <w:vAlign w:val="center"/>
          </w:tcPr>
          <w:p w14:paraId="0886ABD2" w14:textId="5C347678" w:rsidR="00363F45" w:rsidRDefault="0066780F" w:rsidP="00363F45">
            <w:pPr>
              <w:spacing w:line="300" w:lineRule="exact"/>
              <w:jc w:val="center"/>
              <w:rPr>
                <w:rFonts w:ascii="宋体" w:hAnsi="宋体"/>
                <w:bCs/>
                <w:szCs w:val="21"/>
              </w:rPr>
            </w:pPr>
            <w:proofErr w:type="gramStart"/>
            <w:r>
              <w:rPr>
                <w:rFonts w:ascii="宋体" w:hAnsi="宋体" w:hint="eastAsia"/>
                <w:bCs/>
                <w:szCs w:val="21"/>
              </w:rPr>
              <w:t>暂估数量</w:t>
            </w:r>
            <w:proofErr w:type="gramEnd"/>
          </w:p>
        </w:tc>
        <w:tc>
          <w:tcPr>
            <w:tcW w:w="567" w:type="dxa"/>
            <w:vAlign w:val="center"/>
          </w:tcPr>
          <w:p w14:paraId="317A48F8" w14:textId="465E83C1" w:rsidR="00363F45" w:rsidRPr="00B92F72" w:rsidRDefault="0066780F" w:rsidP="00363F45">
            <w:pPr>
              <w:spacing w:line="300" w:lineRule="exact"/>
              <w:jc w:val="center"/>
              <w:rPr>
                <w:rFonts w:ascii="宋体" w:hAnsi="宋体"/>
                <w:bCs/>
                <w:szCs w:val="21"/>
              </w:rPr>
            </w:pPr>
            <w:r>
              <w:rPr>
                <w:rFonts w:ascii="宋体" w:hAnsi="宋体" w:hint="eastAsia"/>
                <w:bCs/>
                <w:szCs w:val="21"/>
              </w:rPr>
              <w:t>单位</w:t>
            </w:r>
          </w:p>
        </w:tc>
        <w:tc>
          <w:tcPr>
            <w:tcW w:w="1185" w:type="dxa"/>
          </w:tcPr>
          <w:p w14:paraId="3B4E15FB" w14:textId="77777777" w:rsidR="00363F45" w:rsidRDefault="00363F45" w:rsidP="00363F45">
            <w:pPr>
              <w:spacing w:line="300" w:lineRule="exact"/>
              <w:jc w:val="center"/>
              <w:rPr>
                <w:rFonts w:ascii="宋体" w:hAnsi="宋体"/>
                <w:bCs/>
                <w:szCs w:val="21"/>
              </w:rPr>
            </w:pPr>
            <w:r>
              <w:rPr>
                <w:rFonts w:ascii="宋体" w:hAnsi="宋体" w:hint="eastAsia"/>
                <w:bCs/>
                <w:szCs w:val="21"/>
              </w:rPr>
              <w:t>不含税综合单价（元）</w:t>
            </w:r>
          </w:p>
        </w:tc>
        <w:tc>
          <w:tcPr>
            <w:tcW w:w="846" w:type="dxa"/>
          </w:tcPr>
          <w:p w14:paraId="3DAE0764" w14:textId="77777777" w:rsidR="00363F45" w:rsidRPr="00B92F72" w:rsidRDefault="00363F45" w:rsidP="00363F45">
            <w:pPr>
              <w:spacing w:line="300" w:lineRule="exact"/>
              <w:jc w:val="center"/>
              <w:rPr>
                <w:rFonts w:ascii="宋体" w:hAnsi="宋体"/>
                <w:bCs/>
                <w:szCs w:val="21"/>
              </w:rPr>
            </w:pPr>
            <w:r>
              <w:rPr>
                <w:rFonts w:ascii="宋体" w:hAnsi="宋体" w:hint="eastAsia"/>
                <w:bCs/>
                <w:szCs w:val="21"/>
              </w:rPr>
              <w:t>不含税合计（元）</w:t>
            </w:r>
          </w:p>
        </w:tc>
        <w:tc>
          <w:tcPr>
            <w:tcW w:w="945" w:type="dxa"/>
            <w:vAlign w:val="center"/>
          </w:tcPr>
          <w:p w14:paraId="585E4C90" w14:textId="77777777" w:rsidR="00363F45" w:rsidRPr="00B92F72" w:rsidRDefault="00363F45" w:rsidP="00363F45">
            <w:pPr>
              <w:spacing w:line="300" w:lineRule="exact"/>
              <w:jc w:val="center"/>
              <w:rPr>
                <w:rFonts w:ascii="宋体" w:hAnsi="宋体"/>
                <w:bCs/>
                <w:szCs w:val="21"/>
              </w:rPr>
            </w:pPr>
            <w:r>
              <w:rPr>
                <w:rFonts w:ascii="宋体" w:hAnsi="宋体" w:hint="eastAsia"/>
                <w:bCs/>
                <w:szCs w:val="21"/>
              </w:rPr>
              <w:t>税额（9%）</w:t>
            </w:r>
          </w:p>
        </w:tc>
        <w:tc>
          <w:tcPr>
            <w:tcW w:w="1134" w:type="dxa"/>
            <w:vAlign w:val="center"/>
          </w:tcPr>
          <w:p w14:paraId="34AC03DC" w14:textId="5A69CD07" w:rsidR="00363F45" w:rsidRDefault="0066780F" w:rsidP="00363F45">
            <w:pPr>
              <w:spacing w:line="300" w:lineRule="exact"/>
              <w:jc w:val="center"/>
              <w:rPr>
                <w:rFonts w:ascii="宋体" w:hAnsi="宋体"/>
                <w:bCs/>
                <w:szCs w:val="21"/>
              </w:rPr>
            </w:pPr>
            <w:proofErr w:type="gramStart"/>
            <w:r>
              <w:rPr>
                <w:rFonts w:ascii="宋体" w:hAnsi="宋体" w:hint="eastAsia"/>
                <w:bCs/>
                <w:szCs w:val="21"/>
              </w:rPr>
              <w:t>暂估</w:t>
            </w:r>
            <w:r w:rsidR="00363F45">
              <w:rPr>
                <w:rFonts w:ascii="宋体" w:hAnsi="宋体" w:hint="eastAsia"/>
                <w:bCs/>
                <w:szCs w:val="21"/>
              </w:rPr>
              <w:t>合</w:t>
            </w:r>
            <w:proofErr w:type="gramEnd"/>
            <w:r w:rsidR="00363F45">
              <w:rPr>
                <w:rFonts w:ascii="宋体" w:hAnsi="宋体" w:hint="eastAsia"/>
                <w:bCs/>
                <w:szCs w:val="21"/>
              </w:rPr>
              <w:t>价（元）</w:t>
            </w:r>
          </w:p>
        </w:tc>
      </w:tr>
      <w:tr w:rsidR="00511EFC" w:rsidRPr="00F948FC" w14:paraId="2F2A5B19" w14:textId="77777777" w:rsidTr="0066780F">
        <w:trPr>
          <w:trHeight w:hRule="exact" w:val="765"/>
        </w:trPr>
        <w:tc>
          <w:tcPr>
            <w:tcW w:w="543" w:type="dxa"/>
            <w:vAlign w:val="center"/>
          </w:tcPr>
          <w:p w14:paraId="5B6591AE" w14:textId="77777777" w:rsidR="00511EFC" w:rsidRPr="00B92F72" w:rsidRDefault="00511EFC" w:rsidP="00511EFC">
            <w:pPr>
              <w:spacing w:line="300" w:lineRule="exact"/>
              <w:jc w:val="center"/>
              <w:rPr>
                <w:rFonts w:ascii="宋体" w:hAnsi="宋体"/>
                <w:szCs w:val="21"/>
              </w:rPr>
            </w:pPr>
            <w:r w:rsidRPr="00B92F72">
              <w:rPr>
                <w:rFonts w:ascii="宋体" w:hAnsi="宋体" w:hint="eastAsia"/>
                <w:szCs w:val="21"/>
              </w:rPr>
              <w:t>1</w:t>
            </w:r>
          </w:p>
        </w:tc>
        <w:tc>
          <w:tcPr>
            <w:tcW w:w="2219" w:type="dxa"/>
            <w:vAlign w:val="bottom"/>
          </w:tcPr>
          <w:p w14:paraId="62929554" w14:textId="3602C9CC" w:rsidR="00511EFC" w:rsidRPr="00B92F72" w:rsidRDefault="00511EFC" w:rsidP="00511EFC">
            <w:pPr>
              <w:spacing w:line="300" w:lineRule="exact"/>
              <w:jc w:val="center"/>
              <w:rPr>
                <w:rFonts w:ascii="宋体" w:hAnsi="宋体"/>
                <w:szCs w:val="21"/>
              </w:rPr>
            </w:pPr>
            <w:r w:rsidRPr="00B93543">
              <w:rPr>
                <w:rFonts w:ascii="宋体" w:hAnsi="宋体" w:cs="宋体" w:hint="eastAsia"/>
                <w:color w:val="000000"/>
                <w:kern w:val="0"/>
                <w:sz w:val="22"/>
                <w:szCs w:val="22"/>
              </w:rPr>
              <w:t>平台制作安装</w:t>
            </w:r>
          </w:p>
        </w:tc>
        <w:tc>
          <w:tcPr>
            <w:tcW w:w="1491" w:type="dxa"/>
            <w:vAlign w:val="bottom"/>
          </w:tcPr>
          <w:p w14:paraId="2C779E8B" w14:textId="56F58866" w:rsidR="00511EFC" w:rsidRPr="00B92F72" w:rsidRDefault="00511EFC" w:rsidP="00511EFC">
            <w:pPr>
              <w:spacing w:line="300" w:lineRule="exact"/>
              <w:jc w:val="center"/>
              <w:rPr>
                <w:rFonts w:ascii="宋体" w:hAnsi="宋体"/>
                <w:szCs w:val="21"/>
              </w:rPr>
            </w:pPr>
            <w:r w:rsidRPr="00B93543">
              <w:rPr>
                <w:rFonts w:ascii="宋体" w:hAnsi="宋体" w:cs="宋体" w:hint="eastAsia"/>
                <w:color w:val="000000"/>
                <w:kern w:val="0"/>
                <w:sz w:val="22"/>
                <w:szCs w:val="22"/>
              </w:rPr>
              <w:t>结合现场</w:t>
            </w:r>
          </w:p>
        </w:tc>
        <w:tc>
          <w:tcPr>
            <w:tcW w:w="709" w:type="dxa"/>
            <w:vAlign w:val="bottom"/>
          </w:tcPr>
          <w:p w14:paraId="040A0AF9" w14:textId="29355BBD" w:rsidR="00511EFC" w:rsidRPr="00B92F72" w:rsidRDefault="00511EFC" w:rsidP="00511EFC">
            <w:pPr>
              <w:spacing w:line="300" w:lineRule="exact"/>
              <w:jc w:val="center"/>
              <w:rPr>
                <w:rFonts w:ascii="宋体" w:hAnsi="宋体"/>
                <w:color w:val="333333"/>
                <w:szCs w:val="21"/>
                <w:shd w:val="clear" w:color="auto" w:fill="FFFFFF"/>
              </w:rPr>
            </w:pPr>
            <w:r w:rsidRPr="00B93543">
              <w:rPr>
                <w:rFonts w:ascii="宋体" w:hAnsi="宋体" w:cs="宋体" w:hint="eastAsia"/>
                <w:color w:val="000000"/>
                <w:kern w:val="0"/>
                <w:sz w:val="22"/>
                <w:szCs w:val="22"/>
              </w:rPr>
              <w:t>65</w:t>
            </w:r>
          </w:p>
        </w:tc>
        <w:tc>
          <w:tcPr>
            <w:tcW w:w="567" w:type="dxa"/>
            <w:vAlign w:val="bottom"/>
          </w:tcPr>
          <w:p w14:paraId="1053A915" w14:textId="38B37A8E" w:rsidR="00511EFC" w:rsidRPr="00B92F72" w:rsidRDefault="00511EFC" w:rsidP="00511EFC">
            <w:pPr>
              <w:spacing w:line="300" w:lineRule="exact"/>
              <w:jc w:val="center"/>
              <w:rPr>
                <w:rFonts w:ascii="宋体" w:hAnsi="宋体"/>
                <w:color w:val="333333"/>
                <w:szCs w:val="21"/>
                <w:shd w:val="clear" w:color="auto" w:fill="FFFFFF"/>
              </w:rPr>
            </w:pPr>
            <w:r w:rsidRPr="00B93543">
              <w:rPr>
                <w:rFonts w:ascii="宋体" w:hAnsi="宋体" w:cs="宋体" w:hint="eastAsia"/>
                <w:color w:val="000000"/>
                <w:kern w:val="0"/>
                <w:sz w:val="22"/>
                <w:szCs w:val="22"/>
              </w:rPr>
              <w:t>㎡</w:t>
            </w:r>
          </w:p>
        </w:tc>
        <w:tc>
          <w:tcPr>
            <w:tcW w:w="1185" w:type="dxa"/>
          </w:tcPr>
          <w:p w14:paraId="748A4E10" w14:textId="47BF7A21" w:rsidR="00511EFC" w:rsidRPr="00B92F72" w:rsidRDefault="00511EFC" w:rsidP="00511EFC">
            <w:pPr>
              <w:spacing w:line="300" w:lineRule="exact"/>
              <w:jc w:val="center"/>
              <w:rPr>
                <w:rFonts w:ascii="宋体" w:hAnsi="宋体"/>
                <w:color w:val="333333"/>
                <w:szCs w:val="21"/>
                <w:shd w:val="clear" w:color="auto" w:fill="FFFFFF"/>
              </w:rPr>
            </w:pPr>
          </w:p>
        </w:tc>
        <w:tc>
          <w:tcPr>
            <w:tcW w:w="846" w:type="dxa"/>
          </w:tcPr>
          <w:p w14:paraId="78E1A7EE" w14:textId="77777777" w:rsidR="00511EFC" w:rsidRPr="00B92F72" w:rsidRDefault="00511EFC" w:rsidP="00511EFC">
            <w:pPr>
              <w:spacing w:line="300" w:lineRule="exact"/>
              <w:jc w:val="center"/>
              <w:rPr>
                <w:rFonts w:ascii="宋体" w:hAnsi="宋体"/>
                <w:color w:val="333333"/>
                <w:szCs w:val="21"/>
                <w:shd w:val="clear" w:color="auto" w:fill="FFFFFF"/>
              </w:rPr>
            </w:pPr>
          </w:p>
        </w:tc>
        <w:tc>
          <w:tcPr>
            <w:tcW w:w="945" w:type="dxa"/>
          </w:tcPr>
          <w:p w14:paraId="03F459DD" w14:textId="77777777" w:rsidR="00511EFC" w:rsidRPr="00B92F72" w:rsidRDefault="00511EFC" w:rsidP="00511EFC">
            <w:pPr>
              <w:spacing w:line="300" w:lineRule="exact"/>
              <w:jc w:val="center"/>
              <w:rPr>
                <w:rFonts w:ascii="宋体" w:hAnsi="宋体"/>
                <w:color w:val="333333"/>
                <w:szCs w:val="21"/>
                <w:shd w:val="clear" w:color="auto" w:fill="FFFFFF"/>
              </w:rPr>
            </w:pPr>
          </w:p>
        </w:tc>
        <w:tc>
          <w:tcPr>
            <w:tcW w:w="1134" w:type="dxa"/>
          </w:tcPr>
          <w:p w14:paraId="50282543" w14:textId="77777777" w:rsidR="00511EFC" w:rsidRPr="00B92F72" w:rsidRDefault="00511EFC" w:rsidP="00511EFC">
            <w:pPr>
              <w:spacing w:line="300" w:lineRule="exact"/>
              <w:jc w:val="center"/>
              <w:rPr>
                <w:rFonts w:ascii="宋体" w:hAnsi="宋体"/>
                <w:color w:val="333333"/>
                <w:szCs w:val="21"/>
                <w:shd w:val="clear" w:color="auto" w:fill="FFFFFF"/>
              </w:rPr>
            </w:pPr>
          </w:p>
        </w:tc>
      </w:tr>
      <w:tr w:rsidR="00511EFC" w:rsidRPr="00F948FC" w14:paraId="72035C30" w14:textId="77777777" w:rsidTr="0066780F">
        <w:trPr>
          <w:trHeight w:hRule="exact" w:val="765"/>
        </w:trPr>
        <w:tc>
          <w:tcPr>
            <w:tcW w:w="543" w:type="dxa"/>
            <w:vAlign w:val="center"/>
          </w:tcPr>
          <w:p w14:paraId="06F5AD2B" w14:textId="77777777" w:rsidR="00511EFC" w:rsidRPr="00B92F72" w:rsidRDefault="00511EFC" w:rsidP="00511EFC">
            <w:pPr>
              <w:spacing w:line="300" w:lineRule="exact"/>
              <w:jc w:val="center"/>
              <w:rPr>
                <w:rFonts w:ascii="宋体" w:hAnsi="宋体"/>
                <w:szCs w:val="21"/>
              </w:rPr>
            </w:pPr>
            <w:r w:rsidRPr="00B92F72">
              <w:rPr>
                <w:rFonts w:ascii="宋体" w:hAnsi="宋体" w:hint="eastAsia"/>
                <w:szCs w:val="21"/>
              </w:rPr>
              <w:t>2</w:t>
            </w:r>
          </w:p>
        </w:tc>
        <w:tc>
          <w:tcPr>
            <w:tcW w:w="2219" w:type="dxa"/>
            <w:vAlign w:val="bottom"/>
          </w:tcPr>
          <w:p w14:paraId="1A01115B" w14:textId="10359300" w:rsidR="00511EFC" w:rsidRPr="00B92F72" w:rsidRDefault="00511EFC" w:rsidP="00511EFC">
            <w:pPr>
              <w:spacing w:line="300" w:lineRule="exact"/>
              <w:jc w:val="center"/>
              <w:rPr>
                <w:rFonts w:ascii="宋体" w:hAnsi="宋体"/>
                <w:szCs w:val="21"/>
              </w:rPr>
            </w:pPr>
            <w:r w:rsidRPr="00B93543">
              <w:rPr>
                <w:rFonts w:ascii="宋体" w:hAnsi="宋体" w:cs="宋体" w:hint="eastAsia"/>
                <w:color w:val="000000"/>
                <w:kern w:val="0"/>
                <w:sz w:val="22"/>
                <w:szCs w:val="22"/>
              </w:rPr>
              <w:t>监测孔</w:t>
            </w:r>
          </w:p>
        </w:tc>
        <w:tc>
          <w:tcPr>
            <w:tcW w:w="1491" w:type="dxa"/>
            <w:vAlign w:val="bottom"/>
          </w:tcPr>
          <w:p w14:paraId="36039585" w14:textId="48BFAB25" w:rsidR="00511EFC" w:rsidRPr="00B92F72" w:rsidRDefault="00511EFC" w:rsidP="00511EFC">
            <w:pPr>
              <w:spacing w:line="300" w:lineRule="exact"/>
              <w:jc w:val="center"/>
              <w:rPr>
                <w:rFonts w:ascii="宋体" w:hAnsi="宋体"/>
                <w:szCs w:val="21"/>
              </w:rPr>
            </w:pPr>
            <w:r w:rsidRPr="00B93543">
              <w:rPr>
                <w:rFonts w:ascii="宋体" w:hAnsi="宋体" w:cs="宋体" w:hint="eastAsia"/>
                <w:color w:val="000000"/>
                <w:kern w:val="0"/>
                <w:sz w:val="22"/>
                <w:szCs w:val="22"/>
              </w:rPr>
              <w:t xml:space="preserve">　</w:t>
            </w:r>
            <w:r w:rsidRPr="00D37FED">
              <w:rPr>
                <w:rFonts w:ascii="宋体" w:hAnsi="宋体" w:cs="宋体" w:hint="eastAsia"/>
                <w:color w:val="000000"/>
                <w:kern w:val="0"/>
                <w:sz w:val="22"/>
                <w:szCs w:val="22"/>
              </w:rPr>
              <w:t>DN80</w:t>
            </w:r>
          </w:p>
        </w:tc>
        <w:tc>
          <w:tcPr>
            <w:tcW w:w="709" w:type="dxa"/>
            <w:vAlign w:val="bottom"/>
          </w:tcPr>
          <w:p w14:paraId="428BD167" w14:textId="5ECBA37C" w:rsidR="00511EFC" w:rsidRPr="00B92F72" w:rsidRDefault="00511EFC" w:rsidP="00511EFC">
            <w:pPr>
              <w:spacing w:line="300" w:lineRule="exact"/>
              <w:jc w:val="center"/>
              <w:rPr>
                <w:rFonts w:ascii="宋体" w:hAnsi="宋体"/>
                <w:szCs w:val="21"/>
              </w:rPr>
            </w:pPr>
            <w:r w:rsidRPr="00B93543">
              <w:rPr>
                <w:rFonts w:ascii="宋体" w:hAnsi="宋体" w:cs="宋体" w:hint="eastAsia"/>
                <w:color w:val="000000"/>
                <w:kern w:val="0"/>
                <w:sz w:val="22"/>
                <w:szCs w:val="22"/>
              </w:rPr>
              <w:t>45</w:t>
            </w:r>
          </w:p>
        </w:tc>
        <w:tc>
          <w:tcPr>
            <w:tcW w:w="567" w:type="dxa"/>
            <w:vAlign w:val="bottom"/>
          </w:tcPr>
          <w:p w14:paraId="08ED3E34" w14:textId="03FF31EE" w:rsidR="00511EFC" w:rsidRPr="00B92F72" w:rsidRDefault="00511EFC" w:rsidP="00511EFC">
            <w:pPr>
              <w:spacing w:line="300" w:lineRule="exact"/>
              <w:jc w:val="center"/>
              <w:rPr>
                <w:rFonts w:ascii="宋体" w:hAnsi="宋体"/>
                <w:szCs w:val="21"/>
              </w:rPr>
            </w:pPr>
            <w:proofErr w:type="gramStart"/>
            <w:r w:rsidRPr="00B93543">
              <w:rPr>
                <w:rFonts w:ascii="宋体" w:hAnsi="宋体" w:cs="宋体" w:hint="eastAsia"/>
                <w:color w:val="000000"/>
                <w:kern w:val="0"/>
                <w:sz w:val="22"/>
                <w:szCs w:val="22"/>
              </w:rPr>
              <w:t>个</w:t>
            </w:r>
            <w:proofErr w:type="gramEnd"/>
          </w:p>
        </w:tc>
        <w:tc>
          <w:tcPr>
            <w:tcW w:w="1185" w:type="dxa"/>
          </w:tcPr>
          <w:p w14:paraId="107805F1" w14:textId="77777777" w:rsidR="00511EFC" w:rsidRPr="00B92F72" w:rsidRDefault="00511EFC" w:rsidP="00511EFC">
            <w:pPr>
              <w:spacing w:line="300" w:lineRule="exact"/>
              <w:jc w:val="center"/>
              <w:rPr>
                <w:rFonts w:ascii="宋体" w:hAnsi="宋体"/>
                <w:szCs w:val="21"/>
              </w:rPr>
            </w:pPr>
          </w:p>
        </w:tc>
        <w:tc>
          <w:tcPr>
            <w:tcW w:w="846" w:type="dxa"/>
          </w:tcPr>
          <w:p w14:paraId="6788B91A" w14:textId="77777777" w:rsidR="00511EFC" w:rsidRPr="00B92F72" w:rsidRDefault="00511EFC" w:rsidP="00511EFC">
            <w:pPr>
              <w:spacing w:line="300" w:lineRule="exact"/>
              <w:jc w:val="center"/>
              <w:rPr>
                <w:rFonts w:ascii="宋体" w:hAnsi="宋体"/>
                <w:szCs w:val="21"/>
              </w:rPr>
            </w:pPr>
          </w:p>
        </w:tc>
        <w:tc>
          <w:tcPr>
            <w:tcW w:w="945" w:type="dxa"/>
          </w:tcPr>
          <w:p w14:paraId="03321063" w14:textId="77777777" w:rsidR="00511EFC" w:rsidRPr="00B92F72" w:rsidRDefault="00511EFC" w:rsidP="00511EFC">
            <w:pPr>
              <w:spacing w:line="300" w:lineRule="exact"/>
              <w:jc w:val="center"/>
              <w:rPr>
                <w:rFonts w:ascii="宋体" w:hAnsi="宋体"/>
                <w:szCs w:val="21"/>
              </w:rPr>
            </w:pPr>
          </w:p>
        </w:tc>
        <w:tc>
          <w:tcPr>
            <w:tcW w:w="1134" w:type="dxa"/>
          </w:tcPr>
          <w:p w14:paraId="32AB55B2" w14:textId="77777777" w:rsidR="00511EFC" w:rsidRPr="00B92F72" w:rsidRDefault="00511EFC" w:rsidP="00511EFC">
            <w:pPr>
              <w:spacing w:line="300" w:lineRule="exact"/>
              <w:jc w:val="center"/>
              <w:rPr>
                <w:rFonts w:ascii="宋体" w:hAnsi="宋体"/>
                <w:szCs w:val="21"/>
              </w:rPr>
            </w:pPr>
          </w:p>
        </w:tc>
      </w:tr>
      <w:tr w:rsidR="00511EFC" w:rsidRPr="00F948FC" w14:paraId="75738725" w14:textId="77777777" w:rsidTr="0066780F">
        <w:trPr>
          <w:trHeight w:hRule="exact" w:val="765"/>
        </w:trPr>
        <w:tc>
          <w:tcPr>
            <w:tcW w:w="543" w:type="dxa"/>
            <w:vAlign w:val="center"/>
          </w:tcPr>
          <w:p w14:paraId="05F49C12" w14:textId="77777777" w:rsidR="00511EFC" w:rsidRPr="00B92F72" w:rsidRDefault="00511EFC" w:rsidP="00511EFC">
            <w:pPr>
              <w:spacing w:line="300" w:lineRule="exact"/>
              <w:jc w:val="center"/>
              <w:rPr>
                <w:rFonts w:ascii="宋体" w:hAnsi="宋体"/>
                <w:szCs w:val="21"/>
              </w:rPr>
            </w:pPr>
            <w:r w:rsidRPr="00B92F72">
              <w:rPr>
                <w:rFonts w:ascii="宋体" w:hAnsi="宋体" w:hint="eastAsia"/>
                <w:szCs w:val="21"/>
              </w:rPr>
              <w:t>3</w:t>
            </w:r>
          </w:p>
        </w:tc>
        <w:tc>
          <w:tcPr>
            <w:tcW w:w="2219" w:type="dxa"/>
            <w:vAlign w:val="bottom"/>
          </w:tcPr>
          <w:p w14:paraId="1414111E" w14:textId="453D324A" w:rsidR="00511EFC" w:rsidRPr="00B92F72" w:rsidRDefault="00511EFC" w:rsidP="00511EFC">
            <w:pPr>
              <w:spacing w:line="300" w:lineRule="exact"/>
              <w:jc w:val="center"/>
              <w:rPr>
                <w:rFonts w:ascii="宋体" w:hAnsi="宋体"/>
                <w:szCs w:val="21"/>
              </w:rPr>
            </w:pPr>
            <w:r w:rsidRPr="00B93543">
              <w:rPr>
                <w:rFonts w:ascii="宋体" w:hAnsi="宋体" w:cs="宋体" w:hint="eastAsia"/>
                <w:color w:val="000000"/>
                <w:kern w:val="0"/>
                <w:sz w:val="22"/>
                <w:szCs w:val="22"/>
              </w:rPr>
              <w:t>排风筒制作安装</w:t>
            </w:r>
          </w:p>
        </w:tc>
        <w:tc>
          <w:tcPr>
            <w:tcW w:w="1491" w:type="dxa"/>
            <w:vAlign w:val="bottom"/>
          </w:tcPr>
          <w:p w14:paraId="60E176AD" w14:textId="570418D0" w:rsidR="00511EFC" w:rsidRPr="00B92F72" w:rsidRDefault="00511EFC" w:rsidP="00511EFC">
            <w:pPr>
              <w:spacing w:line="300" w:lineRule="exact"/>
              <w:jc w:val="center"/>
              <w:rPr>
                <w:rFonts w:ascii="宋体" w:hAnsi="宋体"/>
                <w:szCs w:val="21"/>
              </w:rPr>
            </w:pPr>
            <w:r w:rsidRPr="00D37FED">
              <w:rPr>
                <w:rFonts w:ascii="宋体" w:hAnsi="宋体" w:cs="宋体" w:hint="eastAsia"/>
                <w:color w:val="000000"/>
                <w:kern w:val="0"/>
                <w:sz w:val="22"/>
                <w:szCs w:val="22"/>
              </w:rPr>
              <w:t>Φ400mm</w:t>
            </w:r>
          </w:p>
        </w:tc>
        <w:tc>
          <w:tcPr>
            <w:tcW w:w="709" w:type="dxa"/>
            <w:vAlign w:val="bottom"/>
          </w:tcPr>
          <w:p w14:paraId="4492AF54" w14:textId="43E09D6A" w:rsidR="00511EFC" w:rsidRPr="00B92F72" w:rsidRDefault="00511EFC" w:rsidP="00511EFC">
            <w:pPr>
              <w:spacing w:line="300" w:lineRule="exact"/>
              <w:jc w:val="center"/>
              <w:rPr>
                <w:rFonts w:ascii="宋体" w:hAnsi="宋体"/>
                <w:color w:val="333333"/>
                <w:szCs w:val="21"/>
                <w:shd w:val="clear" w:color="auto" w:fill="FFFFFF"/>
              </w:rPr>
            </w:pPr>
            <w:r w:rsidRPr="00B93543">
              <w:rPr>
                <w:rFonts w:ascii="宋体" w:hAnsi="宋体" w:cs="宋体" w:hint="eastAsia"/>
                <w:color w:val="000000"/>
                <w:kern w:val="0"/>
                <w:sz w:val="22"/>
                <w:szCs w:val="22"/>
              </w:rPr>
              <w:t>42</w:t>
            </w:r>
          </w:p>
        </w:tc>
        <w:tc>
          <w:tcPr>
            <w:tcW w:w="567" w:type="dxa"/>
            <w:vAlign w:val="bottom"/>
          </w:tcPr>
          <w:p w14:paraId="4A5CF33F" w14:textId="7D5D1A7B" w:rsidR="00511EFC" w:rsidRPr="00B92F72" w:rsidRDefault="00511EFC" w:rsidP="00511EFC">
            <w:pPr>
              <w:spacing w:line="300" w:lineRule="exact"/>
              <w:jc w:val="center"/>
              <w:rPr>
                <w:rFonts w:ascii="宋体" w:hAnsi="宋体"/>
                <w:color w:val="333333"/>
                <w:szCs w:val="21"/>
                <w:shd w:val="clear" w:color="auto" w:fill="FFFFFF"/>
              </w:rPr>
            </w:pPr>
            <w:r w:rsidRPr="00B93543">
              <w:rPr>
                <w:rFonts w:ascii="宋体" w:hAnsi="宋体" w:cs="宋体" w:hint="eastAsia"/>
                <w:color w:val="000000"/>
                <w:kern w:val="0"/>
                <w:sz w:val="22"/>
                <w:szCs w:val="22"/>
              </w:rPr>
              <w:t>m</w:t>
            </w:r>
          </w:p>
        </w:tc>
        <w:tc>
          <w:tcPr>
            <w:tcW w:w="1185" w:type="dxa"/>
          </w:tcPr>
          <w:p w14:paraId="6AEC8788" w14:textId="77777777" w:rsidR="00511EFC" w:rsidRPr="00B92F72" w:rsidRDefault="00511EFC" w:rsidP="00511EFC">
            <w:pPr>
              <w:spacing w:line="300" w:lineRule="exact"/>
              <w:jc w:val="center"/>
              <w:rPr>
                <w:rFonts w:ascii="宋体" w:hAnsi="宋体"/>
                <w:color w:val="333333"/>
                <w:szCs w:val="21"/>
                <w:shd w:val="clear" w:color="auto" w:fill="FFFFFF"/>
              </w:rPr>
            </w:pPr>
          </w:p>
        </w:tc>
        <w:tc>
          <w:tcPr>
            <w:tcW w:w="846" w:type="dxa"/>
          </w:tcPr>
          <w:p w14:paraId="0F186FD5" w14:textId="77777777" w:rsidR="00511EFC" w:rsidRPr="00B92F72" w:rsidRDefault="00511EFC" w:rsidP="00511EFC">
            <w:pPr>
              <w:spacing w:line="300" w:lineRule="exact"/>
              <w:jc w:val="center"/>
              <w:rPr>
                <w:rFonts w:ascii="宋体" w:hAnsi="宋体"/>
                <w:color w:val="333333"/>
                <w:szCs w:val="21"/>
                <w:shd w:val="clear" w:color="auto" w:fill="FFFFFF"/>
              </w:rPr>
            </w:pPr>
          </w:p>
        </w:tc>
        <w:tc>
          <w:tcPr>
            <w:tcW w:w="945" w:type="dxa"/>
          </w:tcPr>
          <w:p w14:paraId="378708EF" w14:textId="77777777" w:rsidR="00511EFC" w:rsidRPr="00B92F72" w:rsidRDefault="00511EFC" w:rsidP="00511EFC">
            <w:pPr>
              <w:spacing w:line="300" w:lineRule="exact"/>
              <w:jc w:val="center"/>
              <w:rPr>
                <w:rFonts w:ascii="宋体" w:hAnsi="宋体"/>
                <w:color w:val="333333"/>
                <w:szCs w:val="21"/>
                <w:shd w:val="clear" w:color="auto" w:fill="FFFFFF"/>
              </w:rPr>
            </w:pPr>
          </w:p>
        </w:tc>
        <w:tc>
          <w:tcPr>
            <w:tcW w:w="1134" w:type="dxa"/>
          </w:tcPr>
          <w:p w14:paraId="526E8866" w14:textId="77777777" w:rsidR="00511EFC" w:rsidRPr="00B92F72" w:rsidRDefault="00511EFC" w:rsidP="00511EFC">
            <w:pPr>
              <w:spacing w:line="300" w:lineRule="exact"/>
              <w:jc w:val="center"/>
              <w:rPr>
                <w:rFonts w:ascii="宋体" w:hAnsi="宋体"/>
                <w:color w:val="333333"/>
                <w:szCs w:val="21"/>
                <w:shd w:val="clear" w:color="auto" w:fill="FFFFFF"/>
              </w:rPr>
            </w:pPr>
          </w:p>
        </w:tc>
      </w:tr>
      <w:tr w:rsidR="00511EFC" w:rsidRPr="00F948FC" w14:paraId="4DFAC6CF" w14:textId="77777777" w:rsidTr="0066780F">
        <w:trPr>
          <w:trHeight w:hRule="exact" w:val="765"/>
        </w:trPr>
        <w:tc>
          <w:tcPr>
            <w:tcW w:w="543" w:type="dxa"/>
            <w:vAlign w:val="center"/>
          </w:tcPr>
          <w:p w14:paraId="6C148B54" w14:textId="77777777" w:rsidR="00511EFC" w:rsidRPr="00B92F72" w:rsidRDefault="00511EFC" w:rsidP="00511EFC">
            <w:pPr>
              <w:spacing w:line="300" w:lineRule="exact"/>
              <w:jc w:val="center"/>
              <w:rPr>
                <w:rFonts w:ascii="宋体" w:hAnsi="宋体"/>
                <w:szCs w:val="21"/>
              </w:rPr>
            </w:pPr>
            <w:r w:rsidRPr="00B92F72">
              <w:rPr>
                <w:rFonts w:ascii="宋体" w:hAnsi="宋体" w:hint="eastAsia"/>
                <w:szCs w:val="21"/>
              </w:rPr>
              <w:t>4</w:t>
            </w:r>
          </w:p>
        </w:tc>
        <w:tc>
          <w:tcPr>
            <w:tcW w:w="2219" w:type="dxa"/>
            <w:vAlign w:val="bottom"/>
          </w:tcPr>
          <w:p w14:paraId="6B31FD24" w14:textId="2E228E45" w:rsidR="00511EFC" w:rsidRPr="00B92F72" w:rsidRDefault="00511EFC" w:rsidP="00511EFC">
            <w:pPr>
              <w:spacing w:line="300" w:lineRule="exact"/>
              <w:jc w:val="center"/>
              <w:rPr>
                <w:rFonts w:ascii="宋体" w:hAnsi="宋体"/>
                <w:szCs w:val="21"/>
              </w:rPr>
            </w:pPr>
            <w:r w:rsidRPr="00B93543">
              <w:rPr>
                <w:rFonts w:ascii="宋体" w:hAnsi="宋体" w:cs="宋体" w:hint="eastAsia"/>
                <w:color w:val="000000"/>
                <w:kern w:val="0"/>
                <w:sz w:val="22"/>
                <w:szCs w:val="22"/>
              </w:rPr>
              <w:t>垂直爬梯</w:t>
            </w:r>
          </w:p>
        </w:tc>
        <w:tc>
          <w:tcPr>
            <w:tcW w:w="1491" w:type="dxa"/>
            <w:vAlign w:val="bottom"/>
          </w:tcPr>
          <w:p w14:paraId="77C93002" w14:textId="0CD3FC15" w:rsidR="00511EFC" w:rsidRPr="00B92F72" w:rsidRDefault="00511EFC" w:rsidP="00511EFC">
            <w:pPr>
              <w:spacing w:line="300" w:lineRule="exact"/>
              <w:jc w:val="center"/>
              <w:rPr>
                <w:rFonts w:ascii="宋体" w:hAnsi="宋体"/>
                <w:szCs w:val="21"/>
              </w:rPr>
            </w:pPr>
            <w:r w:rsidRPr="00B93543">
              <w:rPr>
                <w:rFonts w:ascii="宋体" w:hAnsi="宋体" w:cs="宋体" w:hint="eastAsia"/>
                <w:color w:val="000000"/>
                <w:kern w:val="0"/>
                <w:sz w:val="22"/>
                <w:szCs w:val="22"/>
              </w:rPr>
              <w:t>600mm</w:t>
            </w:r>
          </w:p>
        </w:tc>
        <w:tc>
          <w:tcPr>
            <w:tcW w:w="709" w:type="dxa"/>
            <w:vAlign w:val="bottom"/>
          </w:tcPr>
          <w:p w14:paraId="7C43A626" w14:textId="65066621" w:rsidR="00511EFC" w:rsidRPr="00B92F72" w:rsidRDefault="00511EFC" w:rsidP="00511EFC">
            <w:pPr>
              <w:spacing w:line="300" w:lineRule="exact"/>
              <w:jc w:val="center"/>
              <w:rPr>
                <w:rFonts w:ascii="宋体" w:hAnsi="宋体"/>
                <w:szCs w:val="21"/>
              </w:rPr>
            </w:pPr>
            <w:r w:rsidRPr="00B93543">
              <w:rPr>
                <w:rFonts w:ascii="宋体" w:hAnsi="宋体" w:cs="宋体" w:hint="eastAsia"/>
                <w:color w:val="000000"/>
                <w:kern w:val="0"/>
                <w:sz w:val="22"/>
                <w:szCs w:val="22"/>
              </w:rPr>
              <w:t>4.6</w:t>
            </w:r>
          </w:p>
        </w:tc>
        <w:tc>
          <w:tcPr>
            <w:tcW w:w="567" w:type="dxa"/>
            <w:vAlign w:val="bottom"/>
          </w:tcPr>
          <w:p w14:paraId="4A49EF86" w14:textId="3CD10C64" w:rsidR="00511EFC" w:rsidRPr="00B92F72" w:rsidRDefault="00511EFC" w:rsidP="00511EFC">
            <w:pPr>
              <w:spacing w:line="300" w:lineRule="exact"/>
              <w:jc w:val="center"/>
              <w:rPr>
                <w:rFonts w:ascii="宋体" w:hAnsi="宋体"/>
                <w:szCs w:val="21"/>
              </w:rPr>
            </w:pPr>
            <w:r w:rsidRPr="00B93543">
              <w:rPr>
                <w:rFonts w:ascii="宋体" w:hAnsi="宋体" w:cs="宋体" w:hint="eastAsia"/>
                <w:color w:val="000000"/>
                <w:kern w:val="0"/>
                <w:sz w:val="22"/>
                <w:szCs w:val="22"/>
              </w:rPr>
              <w:t>m</w:t>
            </w:r>
          </w:p>
        </w:tc>
        <w:tc>
          <w:tcPr>
            <w:tcW w:w="1185" w:type="dxa"/>
          </w:tcPr>
          <w:p w14:paraId="1176BAEE" w14:textId="77777777" w:rsidR="00511EFC" w:rsidRPr="00B92F72" w:rsidRDefault="00511EFC" w:rsidP="00511EFC">
            <w:pPr>
              <w:spacing w:line="300" w:lineRule="exact"/>
              <w:jc w:val="center"/>
              <w:rPr>
                <w:rFonts w:ascii="宋体" w:hAnsi="宋体"/>
                <w:szCs w:val="21"/>
              </w:rPr>
            </w:pPr>
          </w:p>
        </w:tc>
        <w:tc>
          <w:tcPr>
            <w:tcW w:w="846" w:type="dxa"/>
          </w:tcPr>
          <w:p w14:paraId="12EDE85F" w14:textId="77777777" w:rsidR="00511EFC" w:rsidRPr="00B92F72" w:rsidRDefault="00511EFC" w:rsidP="00511EFC">
            <w:pPr>
              <w:spacing w:line="300" w:lineRule="exact"/>
              <w:jc w:val="center"/>
              <w:rPr>
                <w:rFonts w:ascii="宋体" w:hAnsi="宋体"/>
                <w:szCs w:val="21"/>
              </w:rPr>
            </w:pPr>
          </w:p>
        </w:tc>
        <w:tc>
          <w:tcPr>
            <w:tcW w:w="945" w:type="dxa"/>
          </w:tcPr>
          <w:p w14:paraId="4BF848EC" w14:textId="77777777" w:rsidR="00511EFC" w:rsidRPr="00B92F72" w:rsidRDefault="00511EFC" w:rsidP="00511EFC">
            <w:pPr>
              <w:spacing w:line="300" w:lineRule="exact"/>
              <w:jc w:val="center"/>
              <w:rPr>
                <w:rFonts w:ascii="宋体" w:hAnsi="宋体"/>
                <w:szCs w:val="21"/>
              </w:rPr>
            </w:pPr>
          </w:p>
        </w:tc>
        <w:tc>
          <w:tcPr>
            <w:tcW w:w="1134" w:type="dxa"/>
          </w:tcPr>
          <w:p w14:paraId="0F12595C" w14:textId="77777777" w:rsidR="00511EFC" w:rsidRPr="00B92F72" w:rsidRDefault="00511EFC" w:rsidP="00511EFC">
            <w:pPr>
              <w:spacing w:line="300" w:lineRule="exact"/>
              <w:jc w:val="center"/>
              <w:rPr>
                <w:rFonts w:ascii="宋体" w:hAnsi="宋体"/>
                <w:szCs w:val="21"/>
              </w:rPr>
            </w:pPr>
          </w:p>
        </w:tc>
      </w:tr>
      <w:tr w:rsidR="00363F45" w:rsidRPr="00F948FC" w14:paraId="1B69DFA6" w14:textId="77777777" w:rsidTr="0066780F">
        <w:trPr>
          <w:trHeight w:hRule="exact" w:val="765"/>
        </w:trPr>
        <w:tc>
          <w:tcPr>
            <w:tcW w:w="543" w:type="dxa"/>
            <w:vAlign w:val="center"/>
          </w:tcPr>
          <w:p w14:paraId="057151C0" w14:textId="77777777" w:rsidR="00363F45" w:rsidRDefault="00363F45" w:rsidP="00363F45">
            <w:pPr>
              <w:spacing w:line="300" w:lineRule="exact"/>
              <w:jc w:val="center"/>
              <w:rPr>
                <w:rFonts w:ascii="宋体" w:hAnsi="宋体"/>
                <w:szCs w:val="21"/>
              </w:rPr>
            </w:pPr>
          </w:p>
        </w:tc>
        <w:tc>
          <w:tcPr>
            <w:tcW w:w="2219" w:type="dxa"/>
            <w:vAlign w:val="center"/>
          </w:tcPr>
          <w:p w14:paraId="6759E3D3" w14:textId="77777777" w:rsidR="00363F45" w:rsidRPr="00B92F72" w:rsidRDefault="00363F45" w:rsidP="00363F45">
            <w:pPr>
              <w:spacing w:line="300" w:lineRule="exact"/>
              <w:jc w:val="center"/>
              <w:rPr>
                <w:rFonts w:ascii="宋体" w:hAnsi="宋体"/>
                <w:szCs w:val="21"/>
              </w:rPr>
            </w:pPr>
            <w:r>
              <w:rPr>
                <w:rFonts w:ascii="宋体" w:hAnsi="宋体" w:hint="eastAsia"/>
                <w:szCs w:val="21"/>
              </w:rPr>
              <w:t>合计</w:t>
            </w:r>
          </w:p>
        </w:tc>
        <w:tc>
          <w:tcPr>
            <w:tcW w:w="1491" w:type="dxa"/>
            <w:vAlign w:val="center"/>
          </w:tcPr>
          <w:p w14:paraId="7E8614E1" w14:textId="77777777" w:rsidR="00363F45" w:rsidRPr="00B92F72" w:rsidRDefault="00363F45" w:rsidP="00363F45">
            <w:pPr>
              <w:spacing w:line="300" w:lineRule="exact"/>
              <w:jc w:val="center"/>
              <w:rPr>
                <w:rFonts w:ascii="宋体" w:hAnsi="宋体"/>
                <w:color w:val="333333"/>
                <w:szCs w:val="21"/>
                <w:shd w:val="clear" w:color="auto" w:fill="FFFFFF"/>
              </w:rPr>
            </w:pPr>
          </w:p>
        </w:tc>
        <w:tc>
          <w:tcPr>
            <w:tcW w:w="709" w:type="dxa"/>
          </w:tcPr>
          <w:p w14:paraId="78DBE5E9" w14:textId="77777777" w:rsidR="00363F45" w:rsidRPr="00B92F72" w:rsidRDefault="00363F45" w:rsidP="00363F45">
            <w:pPr>
              <w:spacing w:line="300" w:lineRule="exact"/>
              <w:jc w:val="center"/>
              <w:rPr>
                <w:rFonts w:ascii="宋体" w:hAnsi="宋体"/>
                <w:color w:val="333333"/>
                <w:szCs w:val="21"/>
                <w:shd w:val="clear" w:color="auto" w:fill="FFFFFF"/>
              </w:rPr>
            </w:pPr>
          </w:p>
        </w:tc>
        <w:tc>
          <w:tcPr>
            <w:tcW w:w="567" w:type="dxa"/>
          </w:tcPr>
          <w:p w14:paraId="27100452" w14:textId="77777777" w:rsidR="00363F45" w:rsidRDefault="00363F45" w:rsidP="00363F45">
            <w:pPr>
              <w:spacing w:line="300" w:lineRule="exact"/>
              <w:jc w:val="center"/>
              <w:rPr>
                <w:rFonts w:ascii="宋体" w:hAnsi="宋体"/>
                <w:color w:val="333333"/>
                <w:szCs w:val="21"/>
                <w:shd w:val="clear" w:color="auto" w:fill="FFFFFF"/>
              </w:rPr>
            </w:pPr>
          </w:p>
        </w:tc>
        <w:tc>
          <w:tcPr>
            <w:tcW w:w="1185" w:type="dxa"/>
          </w:tcPr>
          <w:p w14:paraId="2C828E30" w14:textId="77777777" w:rsidR="00363F45" w:rsidRPr="00B92F72" w:rsidRDefault="00363F45" w:rsidP="00363F45">
            <w:pPr>
              <w:spacing w:line="300" w:lineRule="exact"/>
              <w:jc w:val="center"/>
              <w:rPr>
                <w:rFonts w:ascii="宋体" w:hAnsi="宋体"/>
                <w:color w:val="333333"/>
                <w:szCs w:val="21"/>
                <w:shd w:val="clear" w:color="auto" w:fill="FFFFFF"/>
              </w:rPr>
            </w:pPr>
          </w:p>
        </w:tc>
        <w:tc>
          <w:tcPr>
            <w:tcW w:w="846" w:type="dxa"/>
          </w:tcPr>
          <w:p w14:paraId="27959D75" w14:textId="77777777" w:rsidR="00363F45" w:rsidRPr="00B92F72" w:rsidRDefault="00363F45" w:rsidP="00363F45">
            <w:pPr>
              <w:spacing w:line="300" w:lineRule="exact"/>
              <w:jc w:val="center"/>
              <w:rPr>
                <w:rFonts w:ascii="宋体" w:hAnsi="宋体"/>
                <w:color w:val="333333"/>
                <w:szCs w:val="21"/>
                <w:shd w:val="clear" w:color="auto" w:fill="FFFFFF"/>
              </w:rPr>
            </w:pPr>
          </w:p>
        </w:tc>
        <w:tc>
          <w:tcPr>
            <w:tcW w:w="945" w:type="dxa"/>
          </w:tcPr>
          <w:p w14:paraId="31C65910" w14:textId="77777777" w:rsidR="00363F45" w:rsidRPr="00B92F72" w:rsidRDefault="00363F45" w:rsidP="00363F45">
            <w:pPr>
              <w:spacing w:line="300" w:lineRule="exact"/>
              <w:jc w:val="center"/>
              <w:rPr>
                <w:rFonts w:ascii="宋体" w:hAnsi="宋体"/>
                <w:color w:val="333333"/>
                <w:szCs w:val="21"/>
                <w:shd w:val="clear" w:color="auto" w:fill="FFFFFF"/>
              </w:rPr>
            </w:pPr>
          </w:p>
        </w:tc>
        <w:tc>
          <w:tcPr>
            <w:tcW w:w="1134" w:type="dxa"/>
          </w:tcPr>
          <w:p w14:paraId="21538033" w14:textId="77777777" w:rsidR="00363F45" w:rsidRPr="00B92F72" w:rsidRDefault="00363F45" w:rsidP="00363F45">
            <w:pPr>
              <w:spacing w:line="300" w:lineRule="exact"/>
              <w:jc w:val="center"/>
              <w:rPr>
                <w:rFonts w:ascii="宋体" w:hAnsi="宋体"/>
                <w:color w:val="333333"/>
                <w:szCs w:val="21"/>
                <w:shd w:val="clear" w:color="auto" w:fill="FFFFFF"/>
              </w:rPr>
            </w:pPr>
          </w:p>
        </w:tc>
      </w:tr>
    </w:tbl>
    <w:p w14:paraId="1E351382" w14:textId="77777777" w:rsidR="00363F45" w:rsidRDefault="00363F45" w:rsidP="00363F45">
      <w:pPr>
        <w:spacing w:line="460" w:lineRule="exact"/>
        <w:ind w:firstLine="490"/>
        <w:rPr>
          <w:rFonts w:ascii="宋体" w:hAnsi="宋体"/>
          <w:sz w:val="24"/>
          <w:u w:val="single"/>
        </w:rPr>
      </w:pPr>
      <w:r>
        <w:rPr>
          <w:rFonts w:ascii="宋体" w:hAnsi="宋体" w:hint="eastAsia"/>
          <w:sz w:val="24"/>
        </w:rPr>
        <w:t>资金来源：</w:t>
      </w:r>
      <w:r>
        <w:rPr>
          <w:rFonts w:ascii="宋体" w:hAnsi="宋体" w:hint="eastAsia"/>
          <w:sz w:val="24"/>
          <w:u w:val="single"/>
        </w:rPr>
        <w:tab/>
        <w:t>自筹</w:t>
      </w:r>
      <w:r>
        <w:rPr>
          <w:rFonts w:ascii="宋体" w:hAnsi="宋体" w:hint="eastAsia"/>
          <w:sz w:val="24"/>
          <w:u w:val="single"/>
        </w:rPr>
        <w:tab/>
      </w:r>
    </w:p>
    <w:p w14:paraId="753A304D" w14:textId="77777777" w:rsidR="00363F45" w:rsidRDefault="00363F45" w:rsidP="00363F45">
      <w:pPr>
        <w:pStyle w:val="a7"/>
        <w:spacing w:line="460" w:lineRule="exact"/>
        <w:ind w:firstLine="550"/>
        <w:rPr>
          <w:sz w:val="24"/>
        </w:rPr>
      </w:pPr>
      <w:r>
        <w:rPr>
          <w:sz w:val="24"/>
        </w:rPr>
        <w:t>2</w:t>
      </w:r>
      <w:r>
        <w:rPr>
          <w:sz w:val="24"/>
        </w:rPr>
        <w:t>、工程承包范围</w:t>
      </w:r>
    </w:p>
    <w:p w14:paraId="545BDE27" w14:textId="4B4D18CD" w:rsidR="00363F45" w:rsidRPr="00511EFC" w:rsidRDefault="00363F45" w:rsidP="00511EFC">
      <w:pPr>
        <w:spacing w:line="560" w:lineRule="exact"/>
        <w:ind w:firstLineChars="200" w:firstLine="480"/>
        <w:rPr>
          <w:sz w:val="24"/>
          <w:szCs w:val="24"/>
        </w:rPr>
      </w:pPr>
      <w:r w:rsidRPr="008F7442">
        <w:rPr>
          <w:rFonts w:ascii="宋体" w:hAnsi="宋体" w:hint="eastAsia"/>
          <w:sz w:val="24"/>
        </w:rPr>
        <w:lastRenderedPageBreak/>
        <w:t>承包范围：</w:t>
      </w:r>
      <w:r w:rsidR="00511EFC" w:rsidRPr="00511EFC">
        <w:rPr>
          <w:rFonts w:hint="eastAsia"/>
          <w:sz w:val="24"/>
          <w:szCs w:val="24"/>
        </w:rPr>
        <w:t>监测孔移位、收尘排风筒制作安装、平台制作安装、垂直爬梯制作安装。</w:t>
      </w:r>
      <w:r w:rsidRPr="008F7442">
        <w:rPr>
          <w:rFonts w:hint="eastAsia"/>
          <w:sz w:val="24"/>
          <w:szCs w:val="24"/>
        </w:rPr>
        <w:t>不局限于分部分项工程量清单中涉及的部件名称及数量</w:t>
      </w:r>
      <w:r>
        <w:rPr>
          <w:rFonts w:hint="eastAsia"/>
          <w:sz w:val="24"/>
          <w:szCs w:val="24"/>
        </w:rPr>
        <w:t>，工程量清单详见附表。</w:t>
      </w:r>
    </w:p>
    <w:p w14:paraId="63665276" w14:textId="77777777" w:rsidR="00363F45" w:rsidRDefault="00363F45" w:rsidP="00363F45">
      <w:pPr>
        <w:pStyle w:val="a7"/>
        <w:spacing w:line="460" w:lineRule="exact"/>
        <w:ind w:firstLine="550"/>
        <w:rPr>
          <w:sz w:val="24"/>
        </w:rPr>
      </w:pPr>
      <w:r>
        <w:rPr>
          <w:sz w:val="24"/>
        </w:rPr>
        <w:t>3</w:t>
      </w:r>
      <w:r>
        <w:rPr>
          <w:sz w:val="24"/>
        </w:rPr>
        <w:t>、合同工期</w:t>
      </w:r>
    </w:p>
    <w:p w14:paraId="67765FF7" w14:textId="1E72AD10" w:rsidR="00363F45" w:rsidRDefault="00363F45" w:rsidP="00363F45">
      <w:pPr>
        <w:spacing w:line="460" w:lineRule="exact"/>
        <w:ind w:firstLine="490"/>
        <w:rPr>
          <w:rFonts w:ascii="宋体" w:hAnsi="宋体"/>
          <w:sz w:val="24"/>
          <w:u w:val="single"/>
        </w:rPr>
      </w:pPr>
      <w:r>
        <w:rPr>
          <w:rFonts w:ascii="宋体" w:hAnsi="宋体" w:hint="eastAsia"/>
          <w:sz w:val="24"/>
        </w:rPr>
        <w:t>开工日期：202</w:t>
      </w:r>
      <w:r>
        <w:rPr>
          <w:rFonts w:ascii="宋体" w:hAnsi="宋体"/>
          <w:sz w:val="24"/>
        </w:rPr>
        <w:t>1年8月</w:t>
      </w:r>
      <w:r w:rsidR="00511EFC">
        <w:rPr>
          <w:rFonts w:ascii="宋体" w:hAnsi="宋体"/>
          <w:sz w:val="24"/>
        </w:rPr>
        <w:t>31</w:t>
      </w:r>
      <w:r>
        <w:rPr>
          <w:rFonts w:ascii="宋体" w:hAnsi="宋体"/>
          <w:sz w:val="24"/>
        </w:rPr>
        <w:t>日</w:t>
      </w:r>
    </w:p>
    <w:p w14:paraId="434C8489" w14:textId="779BCDC9" w:rsidR="00363F45" w:rsidRDefault="00363F45" w:rsidP="00363F45">
      <w:pPr>
        <w:spacing w:line="460" w:lineRule="exact"/>
        <w:ind w:firstLine="490"/>
        <w:rPr>
          <w:rFonts w:ascii="宋体" w:hAnsi="宋体"/>
          <w:sz w:val="24"/>
          <w:u w:val="single"/>
        </w:rPr>
      </w:pPr>
      <w:r>
        <w:rPr>
          <w:rFonts w:ascii="宋体" w:hAnsi="宋体" w:hint="eastAsia"/>
          <w:sz w:val="24"/>
        </w:rPr>
        <w:t>竣工日期：202</w:t>
      </w:r>
      <w:r>
        <w:rPr>
          <w:rFonts w:ascii="宋体" w:hAnsi="宋体"/>
          <w:sz w:val="24"/>
        </w:rPr>
        <w:t>1年9月</w:t>
      </w:r>
      <w:r w:rsidR="00511EFC">
        <w:rPr>
          <w:rFonts w:ascii="宋体" w:hAnsi="宋体"/>
          <w:sz w:val="24"/>
        </w:rPr>
        <w:t>29</w:t>
      </w:r>
      <w:r>
        <w:rPr>
          <w:rFonts w:ascii="宋体" w:hAnsi="宋体"/>
          <w:sz w:val="24"/>
        </w:rPr>
        <w:t>日</w:t>
      </w:r>
    </w:p>
    <w:p w14:paraId="698554A2" w14:textId="4C10763D" w:rsidR="00363F45" w:rsidRDefault="00363F45" w:rsidP="00363F45">
      <w:pPr>
        <w:spacing w:line="460" w:lineRule="exact"/>
        <w:ind w:firstLine="490"/>
        <w:rPr>
          <w:rFonts w:ascii="宋体" w:hAnsi="宋体"/>
          <w:sz w:val="24"/>
        </w:rPr>
      </w:pPr>
      <w:r>
        <w:rPr>
          <w:rFonts w:ascii="宋体" w:hAnsi="宋体" w:hint="eastAsia"/>
          <w:sz w:val="24"/>
        </w:rPr>
        <w:t>合同工期总日历天数</w:t>
      </w:r>
      <w:r>
        <w:rPr>
          <w:rFonts w:ascii="宋体" w:hAnsi="宋体"/>
          <w:sz w:val="24"/>
          <w:u w:val="single"/>
        </w:rPr>
        <w:t xml:space="preserve"> </w:t>
      </w:r>
      <w:r>
        <w:rPr>
          <w:rFonts w:ascii="宋体" w:hAnsi="宋体" w:hint="eastAsia"/>
          <w:sz w:val="24"/>
          <w:u w:val="single"/>
        </w:rPr>
        <w:t xml:space="preserve"> </w:t>
      </w:r>
      <w:r w:rsidR="00511EFC">
        <w:rPr>
          <w:rFonts w:ascii="宋体" w:hAnsi="宋体"/>
          <w:sz w:val="24"/>
          <w:u w:val="single"/>
        </w:rPr>
        <w:t>30</w:t>
      </w:r>
      <w:r>
        <w:rPr>
          <w:rFonts w:ascii="宋体" w:hAnsi="宋体" w:hint="eastAsia"/>
          <w:sz w:val="24"/>
        </w:rPr>
        <w:t>天。</w:t>
      </w:r>
    </w:p>
    <w:p w14:paraId="3B0CB507" w14:textId="77777777" w:rsidR="00363F45" w:rsidRDefault="00363F45" w:rsidP="00363F45">
      <w:pPr>
        <w:pStyle w:val="a7"/>
        <w:spacing w:line="460" w:lineRule="exact"/>
        <w:ind w:firstLine="550"/>
        <w:rPr>
          <w:sz w:val="24"/>
        </w:rPr>
      </w:pPr>
      <w:r>
        <w:rPr>
          <w:sz w:val="24"/>
        </w:rPr>
        <w:t>4</w:t>
      </w:r>
      <w:r>
        <w:rPr>
          <w:sz w:val="24"/>
        </w:rPr>
        <w:t>、质量标准</w:t>
      </w:r>
    </w:p>
    <w:p w14:paraId="71898FC7" w14:textId="77777777" w:rsidR="00363F45" w:rsidRDefault="00363F45" w:rsidP="00363F45">
      <w:pPr>
        <w:spacing w:line="400" w:lineRule="exact"/>
        <w:ind w:firstLine="490"/>
        <w:rPr>
          <w:rFonts w:ascii="宋体" w:hAnsi="宋体"/>
          <w:sz w:val="24"/>
          <w:u w:val="single"/>
        </w:rPr>
      </w:pPr>
      <w:r>
        <w:rPr>
          <w:rFonts w:ascii="宋体" w:hAnsi="宋体" w:hint="eastAsia"/>
          <w:sz w:val="24"/>
        </w:rPr>
        <w:t>工程质量标准：</w:t>
      </w:r>
      <w:r>
        <w:rPr>
          <w:rFonts w:ascii="宋体" w:hAnsi="宋体" w:hint="eastAsia"/>
          <w:sz w:val="24"/>
          <w:u w:val="single"/>
        </w:rPr>
        <w:t xml:space="preserve">  符合国家验收标准。</w:t>
      </w:r>
    </w:p>
    <w:p w14:paraId="455DB503" w14:textId="77777777" w:rsidR="00363F45" w:rsidRDefault="00363F45" w:rsidP="00363F45">
      <w:pPr>
        <w:pStyle w:val="a7"/>
        <w:spacing w:line="400" w:lineRule="exact"/>
        <w:ind w:firstLine="550"/>
        <w:rPr>
          <w:sz w:val="24"/>
          <w:u w:val="single"/>
        </w:rPr>
      </w:pPr>
      <w:r>
        <w:rPr>
          <w:sz w:val="24"/>
        </w:rPr>
        <w:t>5</w:t>
      </w:r>
      <w:r>
        <w:rPr>
          <w:sz w:val="24"/>
        </w:rPr>
        <w:t>、合同价款</w:t>
      </w:r>
      <w:r>
        <w:rPr>
          <w:rFonts w:hint="eastAsia"/>
          <w:sz w:val="24"/>
        </w:rPr>
        <w:t>及付款方式</w:t>
      </w:r>
    </w:p>
    <w:p w14:paraId="36F60756" w14:textId="41E40CCE" w:rsidR="00363F45" w:rsidRPr="00CA6B13" w:rsidRDefault="0066780F" w:rsidP="00363F45">
      <w:pPr>
        <w:spacing w:line="360" w:lineRule="auto"/>
        <w:ind w:firstLineChars="200" w:firstLine="480"/>
        <w:rPr>
          <w:sz w:val="24"/>
        </w:rPr>
      </w:pPr>
      <w:r>
        <w:rPr>
          <w:rFonts w:hint="eastAsia"/>
          <w:sz w:val="24"/>
        </w:rPr>
        <w:t>暂估</w:t>
      </w:r>
      <w:r w:rsidR="00363F45">
        <w:rPr>
          <w:rFonts w:hint="eastAsia"/>
          <w:sz w:val="24"/>
        </w:rPr>
        <w:t>合同</w:t>
      </w:r>
      <w:r w:rsidR="00363F45" w:rsidRPr="00B27130">
        <w:rPr>
          <w:rFonts w:hint="eastAsia"/>
          <w:sz w:val="24"/>
        </w:rPr>
        <w:t>金额为人民币（大写）</w:t>
      </w:r>
      <w:r w:rsidR="00363F45" w:rsidRPr="00B27130">
        <w:rPr>
          <w:rFonts w:hint="eastAsia"/>
          <w:sz w:val="24"/>
        </w:rPr>
        <w:t xml:space="preserve"> </w:t>
      </w:r>
      <w:r w:rsidR="00363F45">
        <w:rPr>
          <w:rFonts w:hint="eastAsia"/>
          <w:sz w:val="24"/>
        </w:rPr>
        <w:t>xx</w:t>
      </w:r>
      <w:r w:rsidR="00363F45">
        <w:rPr>
          <w:rFonts w:hint="eastAsia"/>
          <w:sz w:val="24"/>
        </w:rPr>
        <w:t>元整</w:t>
      </w:r>
      <w:r w:rsidR="00363F45" w:rsidRPr="00B27130">
        <w:rPr>
          <w:rFonts w:hint="eastAsia"/>
          <w:sz w:val="24"/>
        </w:rPr>
        <w:t>（￥</w:t>
      </w:r>
      <w:r w:rsidR="00363F45">
        <w:rPr>
          <w:rFonts w:hint="eastAsia"/>
          <w:sz w:val="24"/>
        </w:rPr>
        <w:t xml:space="preserve"> xx</w:t>
      </w:r>
      <w:r w:rsidR="00363F45" w:rsidRPr="00B27130">
        <w:rPr>
          <w:rFonts w:hint="eastAsia"/>
          <w:sz w:val="24"/>
        </w:rPr>
        <w:t>元）。</w:t>
      </w:r>
      <w:r w:rsidR="00363F45">
        <w:rPr>
          <w:rFonts w:hint="eastAsia"/>
          <w:sz w:val="24"/>
        </w:rPr>
        <w:t>本合同价格为该</w:t>
      </w:r>
      <w:r w:rsidR="00363F45" w:rsidRPr="0088507F">
        <w:rPr>
          <w:rFonts w:hint="eastAsia"/>
          <w:sz w:val="24"/>
        </w:rPr>
        <w:t>工程所有费用的含税价格</w:t>
      </w:r>
      <w:r w:rsidR="00363F45" w:rsidRPr="00CA6B13">
        <w:rPr>
          <w:rFonts w:hint="eastAsia"/>
          <w:sz w:val="24"/>
        </w:rPr>
        <w:t>（</w:t>
      </w:r>
      <w:r w:rsidR="00363F45">
        <w:rPr>
          <w:rFonts w:hint="eastAsia"/>
          <w:sz w:val="24"/>
        </w:rPr>
        <w:t>税率</w:t>
      </w:r>
      <w:r w:rsidR="00363F45">
        <w:rPr>
          <w:sz w:val="24"/>
        </w:rPr>
        <w:t>9</w:t>
      </w:r>
      <w:r w:rsidR="00363F45">
        <w:rPr>
          <w:rFonts w:hint="eastAsia"/>
          <w:sz w:val="24"/>
        </w:rPr>
        <w:t>％</w:t>
      </w:r>
      <w:r w:rsidR="00363F45" w:rsidRPr="00CA6B13">
        <w:rPr>
          <w:rFonts w:hint="eastAsia"/>
          <w:sz w:val="24"/>
        </w:rPr>
        <w:t>）。</w:t>
      </w:r>
      <w:r w:rsidR="00363F45">
        <w:rPr>
          <w:rFonts w:hint="eastAsia"/>
          <w:sz w:val="24"/>
        </w:rPr>
        <w:t>付款方式：</w:t>
      </w:r>
      <w:r w:rsidR="00363F45" w:rsidRPr="00AA7A3A">
        <w:rPr>
          <w:rFonts w:hint="eastAsia"/>
          <w:sz w:val="24"/>
        </w:rPr>
        <w:t>施工完毕验收合格并提供发票后付款</w:t>
      </w:r>
      <w:r w:rsidR="00511EFC">
        <w:rPr>
          <w:sz w:val="24"/>
        </w:rPr>
        <w:t>90</w:t>
      </w:r>
      <w:r w:rsidR="00363F45" w:rsidRPr="00AA7A3A">
        <w:rPr>
          <w:rFonts w:hint="eastAsia"/>
          <w:sz w:val="24"/>
        </w:rPr>
        <w:t>%</w:t>
      </w:r>
      <w:r w:rsidR="00363F45" w:rsidRPr="00AA7A3A">
        <w:rPr>
          <w:rFonts w:hint="eastAsia"/>
          <w:sz w:val="24"/>
        </w:rPr>
        <w:t>；余款</w:t>
      </w:r>
      <w:r w:rsidR="00511EFC">
        <w:rPr>
          <w:sz w:val="24"/>
        </w:rPr>
        <w:t>10</w:t>
      </w:r>
      <w:r w:rsidR="00363F45" w:rsidRPr="00AA7A3A">
        <w:rPr>
          <w:sz w:val="24"/>
        </w:rPr>
        <w:t>%</w:t>
      </w:r>
      <w:r w:rsidR="00363F45" w:rsidRPr="00AA7A3A">
        <w:rPr>
          <w:rFonts w:hint="eastAsia"/>
          <w:sz w:val="24"/>
        </w:rPr>
        <w:t>待验收合格后开始计算一年维护质保期到期后一次付清。支付方式：电汇</w:t>
      </w:r>
      <w:r w:rsidR="00363F45">
        <w:rPr>
          <w:rFonts w:hint="eastAsia"/>
          <w:sz w:val="24"/>
        </w:rPr>
        <w:t>。</w:t>
      </w:r>
    </w:p>
    <w:p w14:paraId="17844084" w14:textId="77777777" w:rsidR="00363F45" w:rsidRDefault="00363F45" w:rsidP="00363F45">
      <w:pPr>
        <w:pStyle w:val="a7"/>
        <w:spacing w:line="400" w:lineRule="exact"/>
        <w:rPr>
          <w:sz w:val="24"/>
        </w:rPr>
      </w:pPr>
      <w:r>
        <w:rPr>
          <w:sz w:val="24"/>
        </w:rPr>
        <w:t>6</w:t>
      </w:r>
      <w:r>
        <w:rPr>
          <w:sz w:val="24"/>
        </w:rPr>
        <w:t>、组成合同的文件</w:t>
      </w:r>
    </w:p>
    <w:p w14:paraId="47ABCC5D" w14:textId="77777777" w:rsidR="00363F45" w:rsidRPr="0013455F" w:rsidRDefault="00363F45" w:rsidP="00363F45">
      <w:pPr>
        <w:spacing w:line="400" w:lineRule="exact"/>
        <w:ind w:firstLineChars="50" w:firstLine="120"/>
        <w:rPr>
          <w:rFonts w:ascii="宋体" w:hAnsi="宋体"/>
          <w:sz w:val="24"/>
        </w:rPr>
      </w:pPr>
      <w:r>
        <w:rPr>
          <w:rFonts w:ascii="宋体" w:hAnsi="宋体" w:hint="eastAsia"/>
          <w:sz w:val="24"/>
        </w:rPr>
        <w:t>（1）</w:t>
      </w:r>
      <w:r w:rsidRPr="0013455F">
        <w:rPr>
          <w:rFonts w:ascii="宋体" w:hAnsi="宋体" w:hint="eastAsia"/>
          <w:sz w:val="24"/>
        </w:rPr>
        <w:t>合同协议书</w:t>
      </w:r>
    </w:p>
    <w:p w14:paraId="24CBDF68" w14:textId="77777777" w:rsidR="00363F45" w:rsidRDefault="00363F45" w:rsidP="00363F45">
      <w:pPr>
        <w:spacing w:line="400" w:lineRule="exact"/>
        <w:ind w:left="-405" w:firstLineChars="200" w:firstLine="480"/>
        <w:rPr>
          <w:rFonts w:ascii="宋体" w:hAnsi="宋体"/>
          <w:sz w:val="24"/>
        </w:rPr>
      </w:pPr>
      <w:r>
        <w:rPr>
          <w:rFonts w:ascii="宋体" w:hAnsi="宋体" w:hint="eastAsia"/>
          <w:sz w:val="24"/>
        </w:rPr>
        <w:t>（2）报价表</w:t>
      </w:r>
    </w:p>
    <w:p w14:paraId="3C466788" w14:textId="77777777" w:rsidR="00363F45" w:rsidRDefault="00363F45" w:rsidP="00363F45">
      <w:pPr>
        <w:spacing w:line="400" w:lineRule="exact"/>
        <w:ind w:firstLineChars="50" w:firstLine="132"/>
        <w:rPr>
          <w:rFonts w:ascii="宋体" w:hAnsi="宋体"/>
          <w:sz w:val="24"/>
        </w:rPr>
      </w:pPr>
      <w:r>
        <w:rPr>
          <w:rFonts w:ascii="宋体" w:hAnsi="MS Sans Serif"/>
          <w:spacing w:val="12"/>
          <w:sz w:val="24"/>
        </w:rPr>
        <w:t>(</w:t>
      </w:r>
      <w:r>
        <w:rPr>
          <w:rFonts w:ascii="宋体" w:hAnsi="MS Sans Serif" w:hint="eastAsia"/>
          <w:spacing w:val="12"/>
          <w:sz w:val="24"/>
        </w:rPr>
        <w:t>3</w:t>
      </w:r>
      <w:r>
        <w:rPr>
          <w:rFonts w:ascii="宋体" w:hAnsi="MS Sans Serif"/>
          <w:spacing w:val="12"/>
          <w:sz w:val="24"/>
        </w:rPr>
        <w:t>)</w:t>
      </w:r>
      <w:r>
        <w:rPr>
          <w:rFonts w:ascii="宋体" w:hAnsi="MS Sans Serif" w:hint="eastAsia"/>
          <w:spacing w:val="12"/>
          <w:sz w:val="24"/>
        </w:rPr>
        <w:t xml:space="preserve"> </w:t>
      </w:r>
      <w:r>
        <w:rPr>
          <w:rFonts w:ascii="宋体" w:hAnsi="宋体" w:hint="eastAsia"/>
          <w:sz w:val="24"/>
        </w:rPr>
        <w:t>标准、规范及有关技术文件</w:t>
      </w:r>
    </w:p>
    <w:p w14:paraId="73FEA292" w14:textId="77777777" w:rsidR="00363F45" w:rsidRPr="00043B80" w:rsidRDefault="00363F45" w:rsidP="00363F45">
      <w:pPr>
        <w:spacing w:line="400" w:lineRule="exact"/>
        <w:ind w:firstLineChars="50" w:firstLine="120"/>
        <w:rPr>
          <w:rFonts w:ascii="宋体" w:hAnsi="宋体"/>
          <w:sz w:val="24"/>
        </w:rPr>
      </w:pPr>
      <w:r>
        <w:rPr>
          <w:rFonts w:hAnsi="宋体" w:hint="eastAsia"/>
          <w:sz w:val="24"/>
        </w:rPr>
        <w:t>（</w:t>
      </w:r>
      <w:r>
        <w:rPr>
          <w:rFonts w:hAnsi="宋体" w:hint="eastAsia"/>
          <w:sz w:val="24"/>
        </w:rPr>
        <w:t>4</w:t>
      </w:r>
      <w:r>
        <w:rPr>
          <w:rFonts w:hAnsi="宋体" w:hint="eastAsia"/>
          <w:sz w:val="24"/>
        </w:rPr>
        <w:t>）</w:t>
      </w:r>
      <w:r>
        <w:rPr>
          <w:rFonts w:hAnsi="宋体"/>
          <w:sz w:val="24"/>
        </w:rPr>
        <w:t>双方有关工程的洽商、变更等书面协议或文件视为本合同的组成部分。</w:t>
      </w:r>
    </w:p>
    <w:p w14:paraId="0AAFB6E6" w14:textId="77777777" w:rsidR="00363F45" w:rsidRDefault="00363F45" w:rsidP="00363F45">
      <w:pPr>
        <w:spacing w:line="360" w:lineRule="auto"/>
        <w:rPr>
          <w:rFonts w:hAnsi="宋体"/>
          <w:sz w:val="24"/>
        </w:rPr>
      </w:pPr>
      <w:r>
        <w:rPr>
          <w:rFonts w:hint="eastAsia"/>
        </w:rPr>
        <w:t>7</w:t>
      </w:r>
      <w:r>
        <w:t>、</w:t>
      </w:r>
      <w:r w:rsidRPr="00E2328F">
        <w:rPr>
          <w:rFonts w:hAnsi="宋体" w:hint="eastAsia"/>
          <w:sz w:val="24"/>
        </w:rPr>
        <w:t>本合同中</w:t>
      </w:r>
      <w:r>
        <w:rPr>
          <w:rFonts w:hAnsi="宋体" w:hint="eastAsia"/>
          <w:sz w:val="24"/>
        </w:rPr>
        <w:t>X</w:t>
      </w:r>
      <w:r>
        <w:rPr>
          <w:rFonts w:hAnsi="宋体"/>
          <w:sz w:val="24"/>
        </w:rPr>
        <w:t>X</w:t>
      </w:r>
      <w:r>
        <w:rPr>
          <w:rFonts w:hAnsi="宋体" w:hint="eastAsia"/>
          <w:sz w:val="24"/>
        </w:rPr>
        <w:t>公司</w:t>
      </w:r>
      <w:r w:rsidRPr="00E2328F">
        <w:rPr>
          <w:rFonts w:hAnsi="宋体" w:hint="eastAsia"/>
          <w:sz w:val="24"/>
        </w:rPr>
        <w:t>为</w:t>
      </w:r>
      <w:r w:rsidRPr="00E2328F">
        <w:rPr>
          <w:rFonts w:hAnsi="宋体"/>
          <w:sz w:val="24"/>
        </w:rPr>
        <w:t>承包人</w:t>
      </w:r>
      <w:r>
        <w:rPr>
          <w:rFonts w:hAnsi="宋体" w:hint="eastAsia"/>
          <w:sz w:val="24"/>
        </w:rPr>
        <w:t>，</w:t>
      </w:r>
      <w:r>
        <w:rPr>
          <w:rFonts w:hAnsi="宋体" w:hint="eastAsia"/>
          <w:sz w:val="24"/>
        </w:rPr>
        <w:t>X</w:t>
      </w:r>
      <w:r>
        <w:rPr>
          <w:rFonts w:hAnsi="宋体"/>
          <w:sz w:val="24"/>
        </w:rPr>
        <w:t>X</w:t>
      </w:r>
      <w:r>
        <w:rPr>
          <w:rFonts w:hAnsi="宋体" w:hint="eastAsia"/>
          <w:sz w:val="24"/>
        </w:rPr>
        <w:t>公司对该合同项下的所有权力义务承担</w:t>
      </w:r>
      <w:r>
        <w:rPr>
          <w:rFonts w:hAnsi="宋体" w:hint="eastAsia"/>
          <w:sz w:val="24"/>
        </w:rPr>
        <w:t xml:space="preserve"> </w:t>
      </w:r>
      <w:r>
        <w:rPr>
          <w:rFonts w:hAnsi="宋体" w:hint="eastAsia"/>
          <w:sz w:val="24"/>
          <w:u w:val="single"/>
        </w:rPr>
        <w:t>相应</w:t>
      </w:r>
      <w:r>
        <w:rPr>
          <w:rFonts w:hAnsi="宋体" w:hint="eastAsia"/>
          <w:sz w:val="24"/>
        </w:rPr>
        <w:t>责任，承包人</w:t>
      </w:r>
      <w:r w:rsidRPr="00E2328F">
        <w:rPr>
          <w:rFonts w:hAnsi="宋体"/>
          <w:sz w:val="24"/>
        </w:rPr>
        <w:t>向发包人承诺按照合同约定施工、竣工并在质量保修期内承担工程质量保修责任。</w:t>
      </w:r>
    </w:p>
    <w:p w14:paraId="120852C6" w14:textId="77777777" w:rsidR="00363F45" w:rsidRPr="0010184D" w:rsidRDefault="00363F45" w:rsidP="00363F45">
      <w:pPr>
        <w:shd w:val="clear" w:color="auto" w:fill="FFFFFF"/>
        <w:spacing w:line="360" w:lineRule="auto"/>
        <w:rPr>
          <w:rFonts w:hAnsi="宋体"/>
          <w:sz w:val="24"/>
        </w:rPr>
      </w:pPr>
      <w:r>
        <w:rPr>
          <w:rFonts w:hAnsi="宋体" w:hint="eastAsia"/>
          <w:sz w:val="24"/>
        </w:rPr>
        <w:t>8</w:t>
      </w:r>
      <w:r w:rsidRPr="0010184D">
        <w:rPr>
          <w:rFonts w:hAnsi="宋体" w:hint="eastAsia"/>
          <w:sz w:val="24"/>
        </w:rPr>
        <w:t>、安全施工：</w:t>
      </w:r>
    </w:p>
    <w:p w14:paraId="645C38C4" w14:textId="77777777" w:rsidR="00363F45" w:rsidRPr="0010184D" w:rsidRDefault="00363F45" w:rsidP="00363F45">
      <w:pPr>
        <w:shd w:val="clear" w:color="auto" w:fill="FFFFFF"/>
        <w:spacing w:line="360" w:lineRule="auto"/>
        <w:ind w:leftChars="134" w:left="281" w:firstLineChars="150" w:firstLine="360"/>
        <w:rPr>
          <w:rFonts w:hAnsi="宋体"/>
          <w:sz w:val="24"/>
        </w:rPr>
      </w:pPr>
      <w:r w:rsidRPr="0010184D">
        <w:rPr>
          <w:rFonts w:hAnsi="宋体" w:hint="eastAsia"/>
          <w:sz w:val="24"/>
        </w:rPr>
        <w:t>（</w:t>
      </w:r>
      <w:r w:rsidRPr="0010184D">
        <w:rPr>
          <w:rFonts w:hAnsi="宋体" w:hint="eastAsia"/>
          <w:sz w:val="24"/>
        </w:rPr>
        <w:t>1</w:t>
      </w:r>
      <w:r w:rsidRPr="0010184D">
        <w:rPr>
          <w:rFonts w:hAnsi="宋体" w:hint="eastAsia"/>
          <w:sz w:val="24"/>
        </w:rPr>
        <w:t>）承包人按有关规定，实行严格的安全防护措施，严格按安全标准组织施工，采取必要的安全防护措施，消除事故隐患，承担因承包人安全措施不利造成事故的责任和由此发生的费用，非承包人责任造成的伤亡事故，承包人应按有关规定立即上报有关部门并通知发包人代表。同时，按政府有关部门要求处理。发包人为抢救提供必要条件，发生费用由事故责任方承担。</w:t>
      </w:r>
    </w:p>
    <w:p w14:paraId="40FA91F1" w14:textId="77777777" w:rsidR="00363F45" w:rsidRPr="0010184D" w:rsidRDefault="00363F45" w:rsidP="00363F45">
      <w:pPr>
        <w:shd w:val="clear" w:color="auto" w:fill="FFFFFF"/>
        <w:spacing w:line="360" w:lineRule="auto"/>
        <w:ind w:leftChars="134" w:left="281" w:firstLineChars="150" w:firstLine="360"/>
        <w:rPr>
          <w:rFonts w:hAnsi="宋体"/>
          <w:sz w:val="24"/>
        </w:rPr>
      </w:pPr>
      <w:r w:rsidRPr="0010184D">
        <w:rPr>
          <w:rFonts w:hAnsi="宋体" w:hint="eastAsia"/>
          <w:sz w:val="24"/>
        </w:rPr>
        <w:t>（</w:t>
      </w:r>
      <w:r w:rsidRPr="0010184D">
        <w:rPr>
          <w:rFonts w:hAnsi="宋体" w:hint="eastAsia"/>
          <w:sz w:val="24"/>
        </w:rPr>
        <w:t>2</w:t>
      </w:r>
      <w:r w:rsidRPr="0010184D">
        <w:rPr>
          <w:rFonts w:hAnsi="宋体" w:hint="eastAsia"/>
          <w:sz w:val="24"/>
        </w:rPr>
        <w:t>）施工过程中，必须保证发包人安全生产，因承包人原因造成发包人</w:t>
      </w:r>
      <w:r w:rsidRPr="0010184D">
        <w:rPr>
          <w:rFonts w:hAnsi="宋体" w:hint="eastAsia"/>
          <w:sz w:val="24"/>
        </w:rPr>
        <w:lastRenderedPageBreak/>
        <w:t>生产安全事故的，承包人需全额赔偿发包人损失，并接受发包人处罚，金额在（</w:t>
      </w:r>
      <w:r>
        <w:rPr>
          <w:rFonts w:hAnsi="宋体" w:hint="eastAsia"/>
          <w:sz w:val="24"/>
        </w:rPr>
        <w:t>300-5</w:t>
      </w:r>
      <w:r w:rsidRPr="0010184D">
        <w:rPr>
          <w:rFonts w:hAnsi="宋体" w:hint="eastAsia"/>
          <w:sz w:val="24"/>
        </w:rPr>
        <w:t>000</w:t>
      </w:r>
      <w:r w:rsidRPr="0010184D">
        <w:rPr>
          <w:rFonts w:hAnsi="宋体" w:hint="eastAsia"/>
          <w:sz w:val="24"/>
        </w:rPr>
        <w:t>元）</w:t>
      </w:r>
      <w:r>
        <w:rPr>
          <w:rFonts w:hAnsi="宋体" w:hint="eastAsia"/>
          <w:sz w:val="24"/>
        </w:rPr>
        <w:t>，情节严重的，加倍处罚，但不超过三倍</w:t>
      </w:r>
      <w:r w:rsidRPr="0010184D">
        <w:rPr>
          <w:rFonts w:hAnsi="宋体" w:hint="eastAsia"/>
          <w:sz w:val="24"/>
        </w:rPr>
        <w:t>。</w:t>
      </w:r>
    </w:p>
    <w:p w14:paraId="67BDA31D" w14:textId="77777777" w:rsidR="00363F45" w:rsidRPr="0010184D" w:rsidRDefault="00363F45" w:rsidP="00363F45">
      <w:pPr>
        <w:shd w:val="clear" w:color="auto" w:fill="FFFFFF"/>
        <w:spacing w:line="360" w:lineRule="auto"/>
        <w:ind w:leftChars="134" w:left="281" w:firstLineChars="150" w:firstLine="360"/>
        <w:rPr>
          <w:rFonts w:hAnsi="宋体"/>
          <w:sz w:val="24"/>
        </w:rPr>
      </w:pPr>
      <w:r w:rsidRPr="0010184D">
        <w:rPr>
          <w:rFonts w:hAnsi="宋体" w:hint="eastAsia"/>
          <w:sz w:val="24"/>
        </w:rPr>
        <w:t>（</w:t>
      </w:r>
      <w:r w:rsidRPr="0010184D">
        <w:rPr>
          <w:rFonts w:hAnsi="宋体" w:hint="eastAsia"/>
          <w:sz w:val="24"/>
        </w:rPr>
        <w:t>3</w:t>
      </w:r>
      <w:r w:rsidRPr="0010184D">
        <w:rPr>
          <w:rFonts w:hAnsi="宋体" w:hint="eastAsia"/>
          <w:sz w:val="24"/>
        </w:rPr>
        <w:t>）承包人在进驻发包人现场前需与发包人签订安全管理协议</w:t>
      </w:r>
      <w:r>
        <w:rPr>
          <w:rFonts w:hAnsi="宋体" w:hint="eastAsia"/>
          <w:sz w:val="24"/>
        </w:rPr>
        <w:t>、环保协议</w:t>
      </w:r>
      <w:r w:rsidRPr="0010184D">
        <w:rPr>
          <w:rFonts w:hAnsi="宋体" w:hint="eastAsia"/>
          <w:sz w:val="24"/>
        </w:rPr>
        <w:t>。</w:t>
      </w:r>
    </w:p>
    <w:p w14:paraId="71278432" w14:textId="77777777" w:rsidR="00363F45" w:rsidRDefault="00363F45" w:rsidP="00363F45">
      <w:pPr>
        <w:spacing w:line="360" w:lineRule="auto"/>
        <w:rPr>
          <w:sz w:val="24"/>
        </w:rPr>
      </w:pPr>
      <w:r>
        <w:rPr>
          <w:rFonts w:hAnsi="宋体" w:hint="eastAsia"/>
          <w:sz w:val="24"/>
        </w:rPr>
        <w:t>9</w:t>
      </w:r>
      <w:r>
        <w:rPr>
          <w:rFonts w:hAnsi="宋体"/>
          <w:sz w:val="24"/>
        </w:rPr>
        <w:t>、</w:t>
      </w:r>
      <w:r w:rsidRPr="00B05D52">
        <w:rPr>
          <w:rFonts w:hint="eastAsia"/>
          <w:sz w:val="24"/>
        </w:rPr>
        <w:t>违约责任：</w:t>
      </w:r>
      <w:r>
        <w:rPr>
          <w:rFonts w:hint="eastAsia"/>
          <w:sz w:val="24"/>
        </w:rPr>
        <w:t xml:space="preserve"> </w:t>
      </w:r>
    </w:p>
    <w:p w14:paraId="14076B40" w14:textId="77777777" w:rsidR="00363F45" w:rsidRDefault="00363F45" w:rsidP="00363F45">
      <w:pPr>
        <w:spacing w:line="500" w:lineRule="exact"/>
        <w:ind w:leftChars="228" w:left="479"/>
        <w:rPr>
          <w:rFonts w:ascii="宋体" w:hAnsi="宋体"/>
          <w:sz w:val="24"/>
        </w:rPr>
      </w:pPr>
      <w:r>
        <w:rPr>
          <w:rFonts w:ascii="宋体" w:hAnsi="宋体" w:hint="eastAsia"/>
          <w:sz w:val="24"/>
        </w:rPr>
        <w:t>（1）</w:t>
      </w:r>
      <w:r>
        <w:rPr>
          <w:rFonts w:hint="eastAsia"/>
          <w:sz w:val="24"/>
        </w:rPr>
        <w:t>、</w:t>
      </w:r>
      <w:r w:rsidRPr="00B05D52">
        <w:rPr>
          <w:rFonts w:hint="eastAsia"/>
          <w:sz w:val="24"/>
        </w:rPr>
        <w:t>在</w:t>
      </w:r>
      <w:proofErr w:type="gramStart"/>
      <w:r>
        <w:rPr>
          <w:rFonts w:hint="eastAsia"/>
          <w:sz w:val="24"/>
        </w:rPr>
        <w:t>合同</w:t>
      </w:r>
      <w:r w:rsidRPr="00B05D52">
        <w:rPr>
          <w:rFonts w:hint="eastAsia"/>
          <w:sz w:val="24"/>
        </w:rPr>
        <w:t>约</w:t>
      </w:r>
      <w:r>
        <w:rPr>
          <w:rFonts w:hint="eastAsia"/>
          <w:sz w:val="24"/>
        </w:rPr>
        <w:t>工</w:t>
      </w:r>
      <w:r w:rsidRPr="00B05D52">
        <w:rPr>
          <w:rFonts w:hint="eastAsia"/>
          <w:sz w:val="24"/>
        </w:rPr>
        <w:t>期满</w:t>
      </w:r>
      <w:proofErr w:type="gramEnd"/>
      <w:r w:rsidRPr="00B05D52">
        <w:rPr>
          <w:rFonts w:hint="eastAsia"/>
          <w:sz w:val="24"/>
        </w:rPr>
        <w:t>后，乙方延迟</w:t>
      </w:r>
      <w:r>
        <w:rPr>
          <w:rFonts w:hint="eastAsia"/>
          <w:sz w:val="24"/>
        </w:rPr>
        <w:t>竣工</w:t>
      </w:r>
      <w:r w:rsidRPr="00B05D52">
        <w:rPr>
          <w:rFonts w:hint="eastAsia"/>
          <w:sz w:val="24"/>
        </w:rPr>
        <w:t>的，每延迟一日</w:t>
      </w:r>
      <w:r w:rsidRPr="00B05D52">
        <w:rPr>
          <w:rFonts w:hint="eastAsia"/>
          <w:sz w:val="24"/>
        </w:rPr>
        <w:t>,</w:t>
      </w:r>
      <w:r w:rsidRPr="00B05D52">
        <w:rPr>
          <w:rFonts w:hint="eastAsia"/>
          <w:sz w:val="24"/>
        </w:rPr>
        <w:t>乙方应向甲方支付</w:t>
      </w:r>
      <w:r>
        <w:rPr>
          <w:rFonts w:hint="eastAsia"/>
          <w:sz w:val="24"/>
        </w:rPr>
        <w:t>合同</w:t>
      </w:r>
      <w:r w:rsidRPr="00B05D52">
        <w:rPr>
          <w:rFonts w:hint="eastAsia"/>
          <w:sz w:val="24"/>
        </w:rPr>
        <w:t>总金额</w:t>
      </w:r>
      <w:r w:rsidRPr="00B05D52">
        <w:rPr>
          <w:sz w:val="24"/>
        </w:rPr>
        <w:t>1</w:t>
      </w:r>
      <w:r w:rsidRPr="00B05D52">
        <w:rPr>
          <w:rFonts w:hint="eastAsia"/>
          <w:sz w:val="24"/>
        </w:rPr>
        <w:t>﹪的延迟违约金，延迟超过</w:t>
      </w:r>
      <w:r>
        <w:rPr>
          <w:rFonts w:hint="eastAsia"/>
          <w:sz w:val="24"/>
        </w:rPr>
        <w:t>10</w:t>
      </w:r>
      <w:r w:rsidRPr="00B05D52">
        <w:rPr>
          <w:rFonts w:hint="eastAsia"/>
          <w:sz w:val="24"/>
        </w:rPr>
        <w:t>日（含</w:t>
      </w:r>
      <w:r>
        <w:rPr>
          <w:rFonts w:hint="eastAsia"/>
          <w:sz w:val="24"/>
        </w:rPr>
        <w:t>10</w:t>
      </w:r>
      <w:r w:rsidRPr="00B05D52">
        <w:rPr>
          <w:rFonts w:hint="eastAsia"/>
          <w:sz w:val="24"/>
        </w:rPr>
        <w:t>日），视为乙方无力履行或不能履行，甲方有权单方解除协议，乙方除返还全部已付款外，同时应向甲方支付协议总额</w:t>
      </w:r>
      <w:r w:rsidRPr="00B05D52">
        <w:rPr>
          <w:rFonts w:hint="eastAsia"/>
          <w:sz w:val="24"/>
        </w:rPr>
        <w:t>1</w:t>
      </w:r>
      <w:r w:rsidRPr="00B05D52">
        <w:rPr>
          <w:sz w:val="24"/>
        </w:rPr>
        <w:t>0</w:t>
      </w:r>
      <w:r w:rsidRPr="00B05D52">
        <w:rPr>
          <w:rFonts w:hint="eastAsia"/>
          <w:sz w:val="24"/>
        </w:rPr>
        <w:t>﹪的违约金。</w:t>
      </w:r>
      <w:r>
        <w:rPr>
          <w:rFonts w:ascii="宋体" w:hAnsi="宋体" w:hint="eastAsia"/>
          <w:sz w:val="24"/>
        </w:rPr>
        <w:t>（2）</w:t>
      </w:r>
      <w:r>
        <w:rPr>
          <w:rFonts w:hint="eastAsia"/>
          <w:sz w:val="24"/>
        </w:rPr>
        <w:t>、</w:t>
      </w:r>
      <w:r w:rsidRPr="004251D7">
        <w:rPr>
          <w:rFonts w:hint="eastAsia"/>
          <w:sz w:val="24"/>
        </w:rPr>
        <w:t>乙方应就本合同约定之业务向甲方开具真实、合法、有效之票据（发票），若因乙方自身原因或所开票据（发票）本身之问题造成甲方日后发生税收风险而产生的经济损失，应由乙方承担，甲方保持进一步提起法律诉讼之权利。</w:t>
      </w:r>
      <w:r>
        <w:rPr>
          <w:rFonts w:hint="eastAsia"/>
          <w:sz w:val="24"/>
        </w:rPr>
        <w:t>（</w:t>
      </w:r>
      <w:r>
        <w:rPr>
          <w:rFonts w:hint="eastAsia"/>
          <w:sz w:val="24"/>
        </w:rPr>
        <w:t>3</w:t>
      </w:r>
      <w:r>
        <w:rPr>
          <w:rFonts w:hint="eastAsia"/>
          <w:sz w:val="24"/>
        </w:rPr>
        <w:t>）、</w:t>
      </w:r>
      <w:r>
        <w:rPr>
          <w:rFonts w:ascii="宋体" w:hAnsi="宋体" w:hint="eastAsia"/>
          <w:sz w:val="24"/>
        </w:rPr>
        <w:t>乙方未按合同规定要求按时开具发票，甲方有权拒绝支付剩余合同价款，并有权要求乙方承担因未及时开票造成甲方不能抵扣税款所产生的损失的2倍的违约责任</w:t>
      </w:r>
      <w:proofErr w:type="gramStart"/>
      <w:r>
        <w:rPr>
          <w:rFonts w:ascii="宋体" w:hAnsi="宋体" w:hint="eastAsia"/>
          <w:sz w:val="24"/>
        </w:rPr>
        <w:t>”</w:t>
      </w:r>
      <w:proofErr w:type="gramEnd"/>
      <w:r>
        <w:rPr>
          <w:rFonts w:ascii="宋体" w:hAnsi="宋体" w:hint="eastAsia"/>
          <w:sz w:val="24"/>
        </w:rPr>
        <w:t>。</w:t>
      </w:r>
    </w:p>
    <w:p w14:paraId="7BAA3E1A" w14:textId="77777777" w:rsidR="00363F45" w:rsidRDefault="00363F45" w:rsidP="00363F45">
      <w:pPr>
        <w:pStyle w:val="a7"/>
        <w:spacing w:line="400" w:lineRule="exact"/>
        <w:rPr>
          <w:rFonts w:hAnsi="宋体"/>
          <w:sz w:val="24"/>
        </w:rPr>
      </w:pPr>
      <w:r>
        <w:rPr>
          <w:rFonts w:hAnsi="宋体" w:hint="eastAsia"/>
          <w:sz w:val="24"/>
        </w:rPr>
        <w:t>10</w:t>
      </w:r>
      <w:r>
        <w:rPr>
          <w:rFonts w:hAnsi="宋体"/>
          <w:sz w:val="24"/>
        </w:rPr>
        <w:t>、发包人向承包人承诺按照合同约定的期限和方式支付合同价款及其他应当支付的款项。</w:t>
      </w:r>
    </w:p>
    <w:p w14:paraId="4D1D7311" w14:textId="77777777" w:rsidR="00363F45" w:rsidRDefault="00363F45" w:rsidP="00363F45">
      <w:pPr>
        <w:pStyle w:val="a7"/>
        <w:spacing w:line="400" w:lineRule="exact"/>
        <w:rPr>
          <w:sz w:val="24"/>
        </w:rPr>
      </w:pPr>
      <w:r>
        <w:rPr>
          <w:rFonts w:hAnsi="宋体" w:hint="eastAsia"/>
          <w:sz w:val="24"/>
        </w:rPr>
        <w:t>11</w:t>
      </w:r>
      <w:r>
        <w:rPr>
          <w:rFonts w:hAnsi="宋体"/>
          <w:sz w:val="24"/>
        </w:rPr>
        <w:t>、合同生效</w:t>
      </w:r>
      <w:r>
        <w:rPr>
          <w:rFonts w:hAnsi="宋体"/>
          <w:sz w:val="24"/>
        </w:rPr>
        <w:t xml:space="preserve"> </w:t>
      </w:r>
      <w:r>
        <w:rPr>
          <w:sz w:val="24"/>
        </w:rPr>
        <w:t xml:space="preserve">   </w:t>
      </w:r>
    </w:p>
    <w:p w14:paraId="7DD42452" w14:textId="77777777" w:rsidR="00363F45" w:rsidRDefault="00363F45" w:rsidP="00363F45">
      <w:pPr>
        <w:spacing w:line="400" w:lineRule="exact"/>
        <w:rPr>
          <w:rFonts w:ascii="宋体" w:hAnsi="宋体"/>
          <w:sz w:val="24"/>
        </w:rPr>
      </w:pPr>
      <w:r w:rsidRPr="009451DD">
        <w:rPr>
          <w:rFonts w:ascii="宋体" w:hAnsi="宋体"/>
          <w:sz w:val="24"/>
        </w:rPr>
        <w:t>本合同</w:t>
      </w:r>
      <w:r w:rsidRPr="009451DD">
        <w:rPr>
          <w:rFonts w:ascii="宋体" w:hAnsi="宋体" w:hint="eastAsia"/>
          <w:sz w:val="24"/>
        </w:rPr>
        <w:t>经双</w:t>
      </w:r>
      <w:r>
        <w:rPr>
          <w:rFonts w:ascii="宋体" w:hAnsi="宋体" w:hint="eastAsia"/>
          <w:sz w:val="24"/>
        </w:rPr>
        <w:t>方加盖合同专用章和法人或代理人签字</w:t>
      </w:r>
      <w:r w:rsidRPr="009451DD">
        <w:rPr>
          <w:rFonts w:ascii="宋体" w:hAnsi="宋体" w:hint="eastAsia"/>
          <w:sz w:val="24"/>
        </w:rPr>
        <w:t>后生效。</w:t>
      </w:r>
    </w:p>
    <w:p w14:paraId="4E825320" w14:textId="77777777" w:rsidR="00363F45" w:rsidRDefault="00363F45" w:rsidP="00363F45">
      <w:pPr>
        <w:spacing w:line="400" w:lineRule="exact"/>
        <w:rPr>
          <w:rFonts w:ascii="宋体" w:hAnsi="宋体"/>
          <w:sz w:val="24"/>
        </w:rPr>
      </w:pPr>
      <w:r>
        <w:rPr>
          <w:rFonts w:ascii="宋体" w:hAnsi="宋体" w:hint="eastAsia"/>
          <w:sz w:val="24"/>
        </w:rPr>
        <w:t>12、合同以打印体为准，单方涂改无效；</w:t>
      </w:r>
    </w:p>
    <w:p w14:paraId="78BBDDD8" w14:textId="77777777" w:rsidR="00363F45" w:rsidRDefault="00363F45" w:rsidP="00363F45">
      <w:pPr>
        <w:spacing w:line="400" w:lineRule="exact"/>
        <w:rPr>
          <w:rFonts w:ascii="宋体" w:hAnsi="宋体"/>
          <w:sz w:val="24"/>
        </w:rPr>
      </w:pPr>
      <w:r>
        <w:rPr>
          <w:rFonts w:ascii="宋体" w:hAnsi="宋体" w:hint="eastAsia"/>
          <w:sz w:val="24"/>
        </w:rPr>
        <w:t>13、本合同一式6份，发包人4份，承包人2份，具有同等法律效力。</w:t>
      </w:r>
    </w:p>
    <w:p w14:paraId="5A3AA4E6" w14:textId="77777777" w:rsidR="00363F45" w:rsidRPr="00B63DE7" w:rsidRDefault="00363F45" w:rsidP="00363F45">
      <w:pPr>
        <w:spacing w:line="400" w:lineRule="exact"/>
        <w:rPr>
          <w:rFonts w:ascii="宋体" w:hAnsi="宋体"/>
          <w:sz w:val="24"/>
        </w:rPr>
      </w:pPr>
      <w:r>
        <w:rPr>
          <w:rFonts w:ascii="宋体" w:hAnsi="宋体" w:hint="eastAsia"/>
          <w:sz w:val="24"/>
        </w:rPr>
        <w:t>此页下方无正文</w:t>
      </w:r>
    </w:p>
    <w:p w14:paraId="16D4E818" w14:textId="77777777" w:rsidR="00363F45" w:rsidRDefault="00363F45" w:rsidP="00363F45">
      <w:pPr>
        <w:spacing w:line="460" w:lineRule="exact"/>
        <w:rPr>
          <w:rFonts w:ascii="宋体" w:hAnsi="宋体"/>
          <w:sz w:val="24"/>
        </w:rPr>
      </w:pPr>
    </w:p>
    <w:p w14:paraId="00D8A0B6" w14:textId="77777777" w:rsidR="00363F45" w:rsidRDefault="00363F45" w:rsidP="00363F45">
      <w:pPr>
        <w:spacing w:line="460" w:lineRule="exact"/>
        <w:rPr>
          <w:rFonts w:ascii="宋体" w:hAnsi="宋体"/>
          <w:sz w:val="24"/>
        </w:rPr>
      </w:pPr>
    </w:p>
    <w:p w14:paraId="119A1E3E" w14:textId="77777777" w:rsidR="00363F45" w:rsidRDefault="00363F45" w:rsidP="00363F45">
      <w:pPr>
        <w:spacing w:line="460" w:lineRule="exact"/>
        <w:rPr>
          <w:rFonts w:ascii="宋体" w:hAnsi="宋体"/>
          <w:sz w:val="24"/>
        </w:rPr>
      </w:pPr>
      <w:r>
        <w:rPr>
          <w:rFonts w:ascii="宋体" w:hAnsi="宋体" w:hint="eastAsia"/>
          <w:sz w:val="24"/>
        </w:rPr>
        <w:t>盖章签字页</w:t>
      </w:r>
    </w:p>
    <w:p w14:paraId="6086E5DF" w14:textId="77777777" w:rsidR="00363F45" w:rsidRDefault="00363F45" w:rsidP="00363F45">
      <w:pPr>
        <w:spacing w:line="460" w:lineRule="exact"/>
        <w:rPr>
          <w:rFonts w:ascii="宋体" w:hAnsi="宋体"/>
          <w:sz w:val="24"/>
        </w:rPr>
      </w:pPr>
    </w:p>
    <w:p w14:paraId="53724B01" w14:textId="77777777" w:rsidR="00230948" w:rsidRDefault="00230948" w:rsidP="00363F45">
      <w:pPr>
        <w:spacing w:line="460" w:lineRule="exact"/>
        <w:rPr>
          <w:rFonts w:ascii="宋体" w:hAnsi="宋体"/>
          <w:sz w:val="24"/>
        </w:rPr>
      </w:pPr>
    </w:p>
    <w:p w14:paraId="62B439F5" w14:textId="77777777" w:rsidR="00230948" w:rsidRDefault="00230948" w:rsidP="00363F45">
      <w:pPr>
        <w:spacing w:line="460" w:lineRule="exact"/>
        <w:rPr>
          <w:rFonts w:ascii="宋体" w:hAnsi="宋体"/>
          <w:sz w:val="24"/>
        </w:rPr>
      </w:pPr>
    </w:p>
    <w:p w14:paraId="322D8DF1" w14:textId="77777777" w:rsidR="00363F45" w:rsidRDefault="00363F45" w:rsidP="00363F45">
      <w:pPr>
        <w:spacing w:line="500" w:lineRule="exact"/>
        <w:ind w:firstLineChars="200" w:firstLine="480"/>
        <w:rPr>
          <w:rFonts w:ascii="宋体" w:hAnsi="宋体"/>
          <w:bCs/>
          <w:sz w:val="24"/>
        </w:rPr>
      </w:pPr>
      <w:r>
        <w:rPr>
          <w:rFonts w:hint="eastAsia"/>
          <w:sz w:val="24"/>
        </w:rPr>
        <w:t>甲方：内蒙古冀东水泥有限责任公司</w:t>
      </w:r>
      <w:r>
        <w:rPr>
          <w:sz w:val="24"/>
        </w:rPr>
        <w:t xml:space="preserve">      </w:t>
      </w:r>
      <w:r>
        <w:rPr>
          <w:rFonts w:hint="eastAsia"/>
          <w:sz w:val="24"/>
        </w:rPr>
        <w:t xml:space="preserve">  </w:t>
      </w:r>
      <w:r>
        <w:rPr>
          <w:rFonts w:hint="eastAsia"/>
          <w:sz w:val="24"/>
        </w:rPr>
        <w:t>乙方：</w:t>
      </w:r>
      <w:r>
        <w:rPr>
          <w:rFonts w:hint="eastAsia"/>
          <w:sz w:val="24"/>
        </w:rPr>
        <w:t>X</w:t>
      </w:r>
      <w:r>
        <w:rPr>
          <w:sz w:val="24"/>
        </w:rPr>
        <w:t>X</w:t>
      </w:r>
      <w:r>
        <w:rPr>
          <w:rFonts w:hint="eastAsia"/>
          <w:sz w:val="24"/>
        </w:rPr>
        <w:t>公司</w:t>
      </w:r>
    </w:p>
    <w:p w14:paraId="18AB2454" w14:textId="77777777" w:rsidR="00363F45" w:rsidRDefault="00363F45" w:rsidP="00363F45">
      <w:pPr>
        <w:spacing w:line="500" w:lineRule="exact"/>
        <w:ind w:leftChars="200" w:left="6180" w:hangingChars="2400" w:hanging="5760"/>
        <w:rPr>
          <w:sz w:val="24"/>
        </w:rPr>
      </w:pPr>
      <w:r>
        <w:rPr>
          <w:rFonts w:hint="eastAsia"/>
          <w:sz w:val="24"/>
        </w:rPr>
        <w:t>地</w:t>
      </w:r>
      <w:r>
        <w:rPr>
          <w:sz w:val="24"/>
        </w:rPr>
        <w:t xml:space="preserve">  </w:t>
      </w:r>
      <w:r>
        <w:rPr>
          <w:rFonts w:hint="eastAsia"/>
          <w:sz w:val="24"/>
        </w:rPr>
        <w:t xml:space="preserve">址：内蒙古武川县鑫川工业园区　　</w:t>
      </w:r>
      <w:proofErr w:type="gramStart"/>
      <w:r>
        <w:rPr>
          <w:rFonts w:hint="eastAsia"/>
          <w:sz w:val="24"/>
        </w:rPr>
        <w:t xml:space="preserve">　</w:t>
      </w:r>
      <w:proofErr w:type="gramEnd"/>
      <w:r>
        <w:rPr>
          <w:rFonts w:hint="eastAsia"/>
          <w:sz w:val="24"/>
        </w:rPr>
        <w:t xml:space="preserve"> </w:t>
      </w:r>
      <w:r>
        <w:rPr>
          <w:rFonts w:hint="eastAsia"/>
          <w:sz w:val="24"/>
        </w:rPr>
        <w:t xml:space="preserve">　地　址：　　　　　　　　　　　</w:t>
      </w:r>
    </w:p>
    <w:p w14:paraId="789D72D1" w14:textId="77777777" w:rsidR="00363F45" w:rsidRDefault="00363F45" w:rsidP="00363F45">
      <w:pPr>
        <w:spacing w:line="500" w:lineRule="exact"/>
        <w:ind w:leftChars="200" w:left="420"/>
        <w:rPr>
          <w:sz w:val="24"/>
        </w:rPr>
      </w:pPr>
      <w:r>
        <w:rPr>
          <w:rFonts w:hint="eastAsia"/>
          <w:sz w:val="24"/>
        </w:rPr>
        <w:lastRenderedPageBreak/>
        <w:t xml:space="preserve"> </w:t>
      </w:r>
      <w:r>
        <w:rPr>
          <w:rFonts w:hint="eastAsia"/>
          <w:sz w:val="24"/>
        </w:rPr>
        <w:t>法人代表：</w:t>
      </w:r>
      <w:proofErr w:type="gramStart"/>
      <w:r>
        <w:rPr>
          <w:rFonts w:hint="eastAsia"/>
          <w:sz w:val="24"/>
        </w:rPr>
        <w:t>马树立</w:t>
      </w:r>
      <w:proofErr w:type="gramEnd"/>
      <w:r>
        <w:rPr>
          <w:sz w:val="24"/>
        </w:rPr>
        <w:t xml:space="preserve">                        </w:t>
      </w:r>
      <w:r>
        <w:rPr>
          <w:rFonts w:hint="eastAsia"/>
          <w:sz w:val="24"/>
        </w:rPr>
        <w:t xml:space="preserve">法人代表：　</w:t>
      </w:r>
    </w:p>
    <w:p w14:paraId="4B4AC6FE" w14:textId="77777777" w:rsidR="00363F45" w:rsidRDefault="00363F45" w:rsidP="00363F45">
      <w:pPr>
        <w:spacing w:line="500" w:lineRule="exact"/>
        <w:ind w:leftChars="200" w:left="420"/>
        <w:rPr>
          <w:sz w:val="24"/>
        </w:rPr>
      </w:pPr>
      <w:r>
        <w:rPr>
          <w:rFonts w:hint="eastAsia"/>
          <w:sz w:val="24"/>
        </w:rPr>
        <w:t>授权代理人：</w:t>
      </w:r>
      <w:r>
        <w:rPr>
          <w:rFonts w:hint="eastAsia"/>
          <w:sz w:val="24"/>
        </w:rPr>
        <w:t xml:space="preserve"> </w:t>
      </w:r>
      <w:r>
        <w:rPr>
          <w:sz w:val="24"/>
        </w:rPr>
        <w:t xml:space="preserve">                            </w:t>
      </w:r>
      <w:r>
        <w:rPr>
          <w:rFonts w:hint="eastAsia"/>
          <w:sz w:val="24"/>
        </w:rPr>
        <w:t>授权代理人：</w:t>
      </w:r>
    </w:p>
    <w:p w14:paraId="0EC0DCE9" w14:textId="77777777" w:rsidR="00363F45" w:rsidRDefault="00363F45" w:rsidP="00363F45">
      <w:pPr>
        <w:spacing w:line="500" w:lineRule="exact"/>
        <w:ind w:leftChars="200" w:left="420"/>
        <w:rPr>
          <w:sz w:val="24"/>
        </w:rPr>
      </w:pPr>
      <w:r>
        <w:rPr>
          <w:rFonts w:hint="eastAsia"/>
          <w:sz w:val="24"/>
        </w:rPr>
        <w:t>合同经办人：</w:t>
      </w:r>
      <w:r>
        <w:rPr>
          <w:rFonts w:hint="eastAsia"/>
          <w:sz w:val="24"/>
        </w:rPr>
        <w:t xml:space="preserve"> </w:t>
      </w:r>
      <w:r>
        <w:rPr>
          <w:sz w:val="24"/>
        </w:rPr>
        <w:t xml:space="preserve">                            </w:t>
      </w:r>
      <w:r>
        <w:rPr>
          <w:rFonts w:hint="eastAsia"/>
          <w:sz w:val="24"/>
        </w:rPr>
        <w:t>合同经办人：</w:t>
      </w:r>
    </w:p>
    <w:p w14:paraId="17E799EF" w14:textId="77777777" w:rsidR="00363F45" w:rsidRDefault="00363F45" w:rsidP="00363F45">
      <w:pPr>
        <w:spacing w:line="500" w:lineRule="exact"/>
        <w:ind w:leftChars="200" w:left="420"/>
        <w:rPr>
          <w:rFonts w:ascii="宋体" w:hAnsi="宋体"/>
          <w:sz w:val="24"/>
        </w:rPr>
      </w:pPr>
      <w:r>
        <w:rPr>
          <w:rFonts w:hint="eastAsia"/>
          <w:sz w:val="24"/>
        </w:rPr>
        <w:t>签订日期：</w:t>
      </w:r>
      <w:r>
        <w:rPr>
          <w:rFonts w:hint="eastAsia"/>
          <w:sz w:val="24"/>
        </w:rPr>
        <w:t xml:space="preserve"> </w:t>
      </w:r>
      <w:r>
        <w:rPr>
          <w:sz w:val="24"/>
        </w:rPr>
        <w:t xml:space="preserve">                              </w:t>
      </w:r>
      <w:r>
        <w:rPr>
          <w:rFonts w:hint="eastAsia"/>
          <w:sz w:val="24"/>
        </w:rPr>
        <w:t>签订日期：</w:t>
      </w:r>
    </w:p>
    <w:p w14:paraId="2B091DA6" w14:textId="77777777" w:rsidR="00363F45" w:rsidRDefault="00363F45" w:rsidP="00363F45">
      <w:pPr>
        <w:spacing w:line="500" w:lineRule="exact"/>
        <w:ind w:leftChars="171" w:left="5999" w:hangingChars="2350" w:hanging="5640"/>
        <w:rPr>
          <w:sz w:val="24"/>
        </w:rPr>
      </w:pPr>
      <w:r>
        <w:rPr>
          <w:rFonts w:hint="eastAsia"/>
          <w:sz w:val="24"/>
        </w:rPr>
        <w:t xml:space="preserve">开户行：呼和浩特市建行金川开发区支行　　</w:t>
      </w:r>
      <w:r>
        <w:rPr>
          <w:rFonts w:hint="eastAsia"/>
          <w:sz w:val="24"/>
        </w:rPr>
        <w:t xml:space="preserve"> </w:t>
      </w:r>
      <w:r>
        <w:rPr>
          <w:sz w:val="24"/>
        </w:rPr>
        <w:t xml:space="preserve"> </w:t>
      </w:r>
      <w:r>
        <w:rPr>
          <w:rFonts w:hint="eastAsia"/>
          <w:sz w:val="24"/>
        </w:rPr>
        <w:t>开户行：</w:t>
      </w:r>
      <w:r>
        <w:rPr>
          <w:rFonts w:hint="eastAsia"/>
          <w:sz w:val="24"/>
        </w:rPr>
        <w:t xml:space="preserve"> </w:t>
      </w:r>
    </w:p>
    <w:p w14:paraId="17C32925" w14:textId="77777777" w:rsidR="00363F45" w:rsidRDefault="00363F45" w:rsidP="00363F45">
      <w:pPr>
        <w:spacing w:line="500" w:lineRule="exact"/>
        <w:ind w:leftChars="171" w:left="5999" w:hangingChars="2350" w:hanging="5640"/>
        <w:rPr>
          <w:sz w:val="24"/>
        </w:rPr>
      </w:pPr>
      <w:r>
        <w:rPr>
          <w:rFonts w:hint="eastAsia"/>
          <w:sz w:val="24"/>
        </w:rPr>
        <w:t>帐</w:t>
      </w:r>
      <w:r>
        <w:rPr>
          <w:rFonts w:hint="eastAsia"/>
          <w:sz w:val="24"/>
        </w:rPr>
        <w:t xml:space="preserve">  </w:t>
      </w:r>
      <w:r>
        <w:rPr>
          <w:rFonts w:hint="eastAsia"/>
          <w:sz w:val="24"/>
        </w:rPr>
        <w:t>号：</w:t>
      </w:r>
      <w:r>
        <w:rPr>
          <w:sz w:val="24"/>
        </w:rPr>
        <w:t xml:space="preserve">15001706694052500172             </w:t>
      </w:r>
      <w:r>
        <w:rPr>
          <w:rFonts w:hint="eastAsia"/>
          <w:sz w:val="24"/>
        </w:rPr>
        <w:t xml:space="preserve"> </w:t>
      </w:r>
      <w:r>
        <w:rPr>
          <w:rFonts w:hint="eastAsia"/>
          <w:sz w:val="24"/>
        </w:rPr>
        <w:t>帐</w:t>
      </w:r>
      <w:r>
        <w:rPr>
          <w:rFonts w:hint="eastAsia"/>
          <w:sz w:val="24"/>
        </w:rPr>
        <w:t xml:space="preserve">  </w:t>
      </w:r>
      <w:r>
        <w:rPr>
          <w:rFonts w:hint="eastAsia"/>
          <w:sz w:val="24"/>
        </w:rPr>
        <w:t>号：</w:t>
      </w:r>
    </w:p>
    <w:p w14:paraId="350E40FE" w14:textId="77777777" w:rsidR="00363F45" w:rsidRDefault="00363F45" w:rsidP="00363F45">
      <w:pPr>
        <w:spacing w:line="500" w:lineRule="exact"/>
        <w:ind w:leftChars="171" w:left="5999" w:hangingChars="2350" w:hanging="5640"/>
        <w:rPr>
          <w:sz w:val="24"/>
        </w:rPr>
      </w:pPr>
      <w:r>
        <w:rPr>
          <w:rFonts w:hint="eastAsia"/>
          <w:sz w:val="24"/>
        </w:rPr>
        <w:t>税</w:t>
      </w:r>
      <w:r>
        <w:rPr>
          <w:rFonts w:hint="eastAsia"/>
          <w:sz w:val="24"/>
        </w:rPr>
        <w:t xml:space="preserve">  </w:t>
      </w:r>
      <w:r>
        <w:rPr>
          <w:rFonts w:hint="eastAsia"/>
          <w:sz w:val="24"/>
        </w:rPr>
        <w:t>号：</w:t>
      </w:r>
      <w:r>
        <w:rPr>
          <w:rFonts w:hint="eastAsia"/>
          <w:sz w:val="24"/>
        </w:rPr>
        <w:t>91150125761059007T</w:t>
      </w:r>
      <w:r>
        <w:rPr>
          <w:sz w:val="24"/>
        </w:rPr>
        <w:t xml:space="preserve">                </w:t>
      </w:r>
      <w:r>
        <w:rPr>
          <w:rFonts w:hint="eastAsia"/>
          <w:sz w:val="24"/>
        </w:rPr>
        <w:t>税</w:t>
      </w:r>
      <w:r>
        <w:rPr>
          <w:rFonts w:hint="eastAsia"/>
          <w:sz w:val="24"/>
        </w:rPr>
        <w:t xml:space="preserve">  </w:t>
      </w:r>
      <w:r>
        <w:rPr>
          <w:rFonts w:hint="eastAsia"/>
          <w:sz w:val="24"/>
        </w:rPr>
        <w:t>号：</w:t>
      </w:r>
    </w:p>
    <w:p w14:paraId="7EE00DDC" w14:textId="77777777" w:rsidR="00363F45" w:rsidRPr="003C1C59" w:rsidRDefault="00363F45" w:rsidP="00363F45">
      <w:pPr>
        <w:spacing w:line="360" w:lineRule="auto"/>
      </w:pPr>
    </w:p>
    <w:p w14:paraId="442CA9A4" w14:textId="77777777" w:rsidR="00F53C8B" w:rsidRPr="00363F45" w:rsidRDefault="00F53C8B" w:rsidP="00B24CCF">
      <w:pPr>
        <w:ind w:left="640"/>
        <w:rPr>
          <w:rFonts w:asciiTheme="minorEastAsia" w:eastAsiaTheme="minorEastAsia" w:hAnsiTheme="minorEastAsia"/>
          <w:szCs w:val="21"/>
        </w:rPr>
      </w:pPr>
    </w:p>
    <w:p w14:paraId="0074CEFA" w14:textId="77777777" w:rsidR="00F53C8B" w:rsidRDefault="00F53C8B" w:rsidP="00B24CCF">
      <w:pPr>
        <w:ind w:left="640"/>
        <w:rPr>
          <w:rFonts w:asciiTheme="minorEastAsia" w:eastAsiaTheme="minorEastAsia" w:hAnsiTheme="minorEastAsia"/>
          <w:szCs w:val="21"/>
        </w:rPr>
      </w:pPr>
    </w:p>
    <w:p w14:paraId="69369DC7" w14:textId="77777777" w:rsidR="00F53C8B" w:rsidRDefault="00F53C8B" w:rsidP="00D01E01">
      <w:pPr>
        <w:rPr>
          <w:sz w:val="30"/>
          <w:szCs w:val="30"/>
        </w:rPr>
        <w:sectPr w:rsidR="00F53C8B">
          <w:headerReference w:type="default" r:id="rId11"/>
          <w:pgSz w:w="11906" w:h="16838"/>
          <w:pgMar w:top="1440" w:right="1800" w:bottom="1440" w:left="1800" w:header="851" w:footer="992" w:gutter="0"/>
          <w:cols w:space="425"/>
          <w:docGrid w:type="lines" w:linePitch="312"/>
        </w:sectPr>
      </w:pPr>
    </w:p>
    <w:p w14:paraId="6F4FDA98" w14:textId="77777777" w:rsidR="00F53C8B" w:rsidRDefault="00F53C8B" w:rsidP="00363F45"/>
    <w:sectPr w:rsidR="00F53C8B" w:rsidSect="00CD101A">
      <w:footerReference w:type="default" r:id="rId12"/>
      <w:headerReference w:type="first" r:id="rId13"/>
      <w:footerReference w:type="first" r:id="rId14"/>
      <w:pgSz w:w="11906" w:h="16838"/>
      <w:pgMar w:top="1361" w:right="1134" w:bottom="1134"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9E60A" w14:textId="77777777" w:rsidR="007F0123" w:rsidRDefault="007F0123" w:rsidP="006D1AD5">
      <w:r>
        <w:separator/>
      </w:r>
    </w:p>
  </w:endnote>
  <w:endnote w:type="continuationSeparator" w:id="0">
    <w:p w14:paraId="4DCAF132" w14:textId="77777777" w:rsidR="007F0123" w:rsidRDefault="007F0123" w:rsidP="006D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E4BEA" w14:textId="209BCC08" w:rsidR="00363F45" w:rsidRDefault="00363F45">
    <w:pPr>
      <w:pStyle w:val="a9"/>
      <w:jc w:val="center"/>
    </w:pPr>
    <w:r>
      <w:fldChar w:fldCharType="begin"/>
    </w:r>
    <w:r>
      <w:instrText>PAGE   \* MERGEFORMAT</w:instrText>
    </w:r>
    <w:r>
      <w:fldChar w:fldCharType="separate"/>
    </w:r>
    <w:r w:rsidR="00FC31B3">
      <w:rPr>
        <w:noProof/>
      </w:rPr>
      <w:t>14</w:t>
    </w:r>
    <w:r>
      <w:rPr>
        <w:noProof/>
      </w:rPr>
      <w:fldChar w:fldCharType="end"/>
    </w:r>
  </w:p>
  <w:p w14:paraId="3AE3542F" w14:textId="77777777" w:rsidR="00363F45" w:rsidRDefault="00363F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B1B57" w14:textId="77777777" w:rsidR="00363F45" w:rsidRDefault="00363F45">
    <w:pPr>
      <w:pStyle w:val="a9"/>
      <w:jc w:val="center"/>
    </w:pPr>
    <w:r>
      <w:fldChar w:fldCharType="begin"/>
    </w:r>
    <w:r>
      <w:rPr>
        <w:rStyle w:val="af0"/>
      </w:rPr>
      <w:instrText xml:space="preserve"> PAGE </w:instrText>
    </w:r>
    <w:r>
      <w:fldChar w:fldCharType="separate"/>
    </w:r>
    <w:r>
      <w:rPr>
        <w:rStyle w:val="af0"/>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02A28" w14:textId="77777777" w:rsidR="007F0123" w:rsidRDefault="007F0123" w:rsidP="006D1AD5">
      <w:r>
        <w:separator/>
      </w:r>
    </w:p>
  </w:footnote>
  <w:footnote w:type="continuationSeparator" w:id="0">
    <w:p w14:paraId="6DF773D9" w14:textId="77777777" w:rsidR="007F0123" w:rsidRDefault="007F0123" w:rsidP="006D1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05D29" w14:textId="61B2C2A3" w:rsidR="00363F45" w:rsidRPr="00D01E01" w:rsidRDefault="00363F45" w:rsidP="00D01E01">
    <w:pPr>
      <w:pStyle w:val="aa"/>
      <w:jc w:val="both"/>
      <w:rPr>
        <w:sz w:val="21"/>
        <w:szCs w:val="21"/>
      </w:rPr>
    </w:pPr>
    <w:r>
      <w:rPr>
        <w:noProof/>
      </w:rPr>
      <w:drawing>
        <wp:inline distT="0" distB="0" distL="0" distR="0" wp14:anchorId="0ADC305E" wp14:editId="3C3847A3">
          <wp:extent cx="744855" cy="431800"/>
          <wp:effectExtent l="19050" t="0" r="0" b="0"/>
          <wp:docPr id="3" name="图片 1" descr="C:\Users\wy\Desktop\QQ图片20200519144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wy\Desktop\QQ图片20200519144428.png"/>
                  <pic:cNvPicPr>
                    <a:picLocks noChangeAspect="1" noChangeArrowheads="1"/>
                  </pic:cNvPicPr>
                </pic:nvPicPr>
                <pic:blipFill>
                  <a:blip r:embed="rId1"/>
                  <a:srcRect/>
                  <a:stretch>
                    <a:fillRect/>
                  </a:stretch>
                </pic:blipFill>
                <pic:spPr>
                  <a:xfrm>
                    <a:off x="0" y="0"/>
                    <a:ext cx="744855" cy="431800"/>
                  </a:xfrm>
                  <a:prstGeom prst="rect">
                    <a:avLst/>
                  </a:prstGeom>
                  <a:noFill/>
                  <a:ln w="9525">
                    <a:noFill/>
                    <a:miter lim="800000"/>
                    <a:headEnd/>
                    <a:tailEnd/>
                  </a:ln>
                </pic:spPr>
              </pic:pic>
            </a:graphicData>
          </a:graphic>
        </wp:inline>
      </w:drawing>
    </w:r>
    <w:r>
      <w:rPr>
        <w:rFonts w:hint="eastAsia"/>
        <w:sz w:val="21"/>
        <w:szCs w:val="21"/>
      </w:rPr>
      <w:t>内蒙古冀东水泥有限责任公司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4517B" w14:textId="77777777" w:rsidR="00363F45" w:rsidRDefault="00363F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D4A39"/>
    <w:multiLevelType w:val="singleLevel"/>
    <w:tmpl w:val="A7BD4A39"/>
    <w:lvl w:ilvl="0">
      <w:start w:val="6"/>
      <w:numFmt w:val="chineseCounting"/>
      <w:suff w:val="nothing"/>
      <w:lvlText w:val="%1、"/>
      <w:lvlJc w:val="left"/>
      <w:rPr>
        <w:rFonts w:hint="eastAsia"/>
      </w:rPr>
    </w:lvl>
  </w:abstractNum>
  <w:abstractNum w:abstractNumId="1">
    <w:nsid w:val="E8E048A2"/>
    <w:multiLevelType w:val="singleLevel"/>
    <w:tmpl w:val="E8E048A2"/>
    <w:lvl w:ilvl="0">
      <w:start w:val="4"/>
      <w:numFmt w:val="decimal"/>
      <w:suff w:val="nothing"/>
      <w:lvlText w:val="%1、"/>
      <w:lvlJc w:val="left"/>
      <w:pPr>
        <w:ind w:left="30"/>
      </w:pPr>
    </w:lvl>
  </w:abstractNum>
  <w:abstractNum w:abstractNumId="2">
    <w:nsid w:val="00000001"/>
    <w:multiLevelType w:val="singleLevel"/>
    <w:tmpl w:val="00000001"/>
    <w:lvl w:ilvl="0">
      <w:start w:val="1"/>
      <w:numFmt w:val="decimal"/>
      <w:suff w:val="nothing"/>
      <w:lvlText w:val="%1、"/>
      <w:lvlJc w:val="left"/>
    </w:lvl>
  </w:abstractNum>
  <w:abstractNum w:abstractNumId="3">
    <w:nsid w:val="00000002"/>
    <w:multiLevelType w:val="singleLevel"/>
    <w:tmpl w:val="00000002"/>
    <w:lvl w:ilvl="0">
      <w:start w:val="1"/>
      <w:numFmt w:val="decimal"/>
      <w:suff w:val="nothing"/>
      <w:lvlText w:val="%1、"/>
      <w:lvlJc w:val="left"/>
    </w:lvl>
  </w:abstractNum>
  <w:abstractNum w:abstractNumId="4">
    <w:nsid w:val="00000003"/>
    <w:multiLevelType w:val="multilevel"/>
    <w:tmpl w:val="00000003"/>
    <w:lvl w:ilvl="0">
      <w:start w:val="1"/>
      <w:numFmt w:val="japaneseCounting"/>
      <w:lvlText w:val="%1．"/>
      <w:lvlJc w:val="left"/>
      <w:pPr>
        <w:tabs>
          <w:tab w:val="left" w:pos="1280"/>
        </w:tabs>
        <w:ind w:left="1280" w:hanging="720"/>
      </w:pPr>
      <w:rPr>
        <w:rFonts w:ascii="Times New Roman" w:hAnsi="Times New Roman" w:cs="Times New Roman" w:hint="default"/>
      </w:rPr>
    </w:lvl>
    <w:lvl w:ilvl="1">
      <w:start w:val="1"/>
      <w:numFmt w:val="lowerLetter"/>
      <w:lvlText w:val="%2)"/>
      <w:lvlJc w:val="left"/>
      <w:pPr>
        <w:tabs>
          <w:tab w:val="left" w:pos="1400"/>
        </w:tabs>
        <w:ind w:left="1400" w:hanging="420"/>
      </w:pPr>
      <w:rPr>
        <w:rFonts w:ascii="Times New Roman" w:hAnsi="Times New Roman" w:cs="Times New Roman" w:hint="default"/>
      </w:rPr>
    </w:lvl>
    <w:lvl w:ilvl="2">
      <w:start w:val="1"/>
      <w:numFmt w:val="lowerRoman"/>
      <w:lvlText w:val="%3."/>
      <w:lvlJc w:val="right"/>
      <w:pPr>
        <w:tabs>
          <w:tab w:val="left" w:pos="1820"/>
        </w:tabs>
        <w:ind w:left="1820" w:hanging="420"/>
      </w:pPr>
      <w:rPr>
        <w:rFonts w:ascii="Times New Roman" w:hAnsi="Times New Roman" w:cs="Times New Roman" w:hint="default"/>
      </w:rPr>
    </w:lvl>
    <w:lvl w:ilvl="3">
      <w:start w:val="1"/>
      <w:numFmt w:val="decimal"/>
      <w:lvlText w:val="%4."/>
      <w:lvlJc w:val="left"/>
      <w:pPr>
        <w:tabs>
          <w:tab w:val="left" w:pos="2240"/>
        </w:tabs>
        <w:ind w:left="2240" w:hanging="420"/>
      </w:pPr>
      <w:rPr>
        <w:rFonts w:ascii="Times New Roman" w:hAnsi="Times New Roman" w:cs="Times New Roman" w:hint="default"/>
      </w:rPr>
    </w:lvl>
    <w:lvl w:ilvl="4">
      <w:start w:val="1"/>
      <w:numFmt w:val="lowerLetter"/>
      <w:lvlText w:val="%5)"/>
      <w:lvlJc w:val="left"/>
      <w:pPr>
        <w:tabs>
          <w:tab w:val="left" w:pos="2660"/>
        </w:tabs>
        <w:ind w:left="2660" w:hanging="420"/>
      </w:pPr>
      <w:rPr>
        <w:rFonts w:ascii="Times New Roman" w:hAnsi="Times New Roman" w:cs="Times New Roman" w:hint="default"/>
      </w:rPr>
    </w:lvl>
    <w:lvl w:ilvl="5">
      <w:start w:val="1"/>
      <w:numFmt w:val="lowerRoman"/>
      <w:lvlText w:val="%6."/>
      <w:lvlJc w:val="right"/>
      <w:pPr>
        <w:tabs>
          <w:tab w:val="left" w:pos="3080"/>
        </w:tabs>
        <w:ind w:left="3080" w:hanging="420"/>
      </w:pPr>
      <w:rPr>
        <w:rFonts w:ascii="Times New Roman" w:hAnsi="Times New Roman" w:cs="Times New Roman" w:hint="default"/>
      </w:rPr>
    </w:lvl>
    <w:lvl w:ilvl="6">
      <w:start w:val="1"/>
      <w:numFmt w:val="decimal"/>
      <w:lvlText w:val="%7."/>
      <w:lvlJc w:val="left"/>
      <w:pPr>
        <w:tabs>
          <w:tab w:val="left" w:pos="3500"/>
        </w:tabs>
        <w:ind w:left="3500" w:hanging="420"/>
      </w:pPr>
      <w:rPr>
        <w:rFonts w:ascii="Times New Roman" w:hAnsi="Times New Roman" w:cs="Times New Roman" w:hint="default"/>
      </w:rPr>
    </w:lvl>
    <w:lvl w:ilvl="7">
      <w:start w:val="1"/>
      <w:numFmt w:val="lowerLetter"/>
      <w:lvlText w:val="%8)"/>
      <w:lvlJc w:val="left"/>
      <w:pPr>
        <w:tabs>
          <w:tab w:val="left" w:pos="3920"/>
        </w:tabs>
        <w:ind w:left="3920" w:hanging="420"/>
      </w:pPr>
      <w:rPr>
        <w:rFonts w:ascii="Times New Roman" w:hAnsi="Times New Roman" w:cs="Times New Roman" w:hint="default"/>
      </w:rPr>
    </w:lvl>
    <w:lvl w:ilvl="8">
      <w:start w:val="1"/>
      <w:numFmt w:val="lowerRoman"/>
      <w:lvlText w:val="%9."/>
      <w:lvlJc w:val="right"/>
      <w:pPr>
        <w:tabs>
          <w:tab w:val="left" w:pos="4340"/>
        </w:tabs>
        <w:ind w:left="4340" w:hanging="420"/>
      </w:pPr>
      <w:rPr>
        <w:rFonts w:ascii="Times New Roman" w:hAnsi="Times New Roman" w:cs="Times New Roman" w:hint="default"/>
      </w:rPr>
    </w:lvl>
  </w:abstractNum>
  <w:abstractNum w:abstractNumId="5">
    <w:nsid w:val="07A354BE"/>
    <w:multiLevelType w:val="singleLevel"/>
    <w:tmpl w:val="07A354BE"/>
    <w:lvl w:ilvl="0">
      <w:start w:val="1"/>
      <w:numFmt w:val="decimal"/>
      <w:suff w:val="nothing"/>
      <w:lvlText w:val="%1、"/>
      <w:lvlJc w:val="left"/>
    </w:lvl>
  </w:abstractNum>
  <w:abstractNum w:abstractNumId="6">
    <w:nsid w:val="09A398BC"/>
    <w:multiLevelType w:val="singleLevel"/>
    <w:tmpl w:val="09A398BC"/>
    <w:lvl w:ilvl="0">
      <w:start w:val="5"/>
      <w:numFmt w:val="chineseCounting"/>
      <w:suff w:val="nothing"/>
      <w:lvlText w:val="%1、"/>
      <w:lvlJc w:val="left"/>
      <w:rPr>
        <w:rFonts w:hint="eastAsia"/>
      </w:rPr>
    </w:lvl>
  </w:abstractNum>
  <w:abstractNum w:abstractNumId="7">
    <w:nsid w:val="11BE36D4"/>
    <w:multiLevelType w:val="singleLevel"/>
    <w:tmpl w:val="11BE36D4"/>
    <w:lvl w:ilvl="0">
      <w:start w:val="1"/>
      <w:numFmt w:val="decimal"/>
      <w:suff w:val="nothing"/>
      <w:lvlText w:val="（%1）"/>
      <w:lvlJc w:val="left"/>
    </w:lvl>
  </w:abstractNum>
  <w:abstractNum w:abstractNumId="8">
    <w:nsid w:val="1D0342F0"/>
    <w:multiLevelType w:val="hybridMultilevel"/>
    <w:tmpl w:val="7A68785A"/>
    <w:lvl w:ilvl="0" w:tplc="E174C92E">
      <w:start w:val="4"/>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C8FA48"/>
    <w:multiLevelType w:val="singleLevel"/>
    <w:tmpl w:val="33C8FA48"/>
    <w:lvl w:ilvl="0">
      <w:start w:val="1"/>
      <w:numFmt w:val="decimal"/>
      <w:suff w:val="nothing"/>
      <w:lvlText w:val="%1、"/>
      <w:lvlJc w:val="left"/>
    </w:lvl>
  </w:abstractNum>
  <w:abstractNum w:abstractNumId="10">
    <w:nsid w:val="44A1F0C7"/>
    <w:multiLevelType w:val="singleLevel"/>
    <w:tmpl w:val="44A1F0C7"/>
    <w:lvl w:ilvl="0">
      <w:start w:val="1"/>
      <w:numFmt w:val="decimal"/>
      <w:suff w:val="nothing"/>
      <w:lvlText w:val="%1、"/>
      <w:lvlJc w:val="left"/>
      <w:pPr>
        <w:ind w:left="640" w:firstLine="0"/>
      </w:pPr>
    </w:lvl>
  </w:abstractNum>
  <w:abstractNum w:abstractNumId="11">
    <w:nsid w:val="4587133A"/>
    <w:multiLevelType w:val="hybridMultilevel"/>
    <w:tmpl w:val="C1DCB082"/>
    <w:lvl w:ilvl="0" w:tplc="F626976E">
      <w:start w:val="1"/>
      <w:numFmt w:val="chineseCountingThousand"/>
      <w:suff w:val="nothing"/>
      <w:lvlText w:val="(%1)"/>
      <w:lvlJc w:val="left"/>
      <w:pPr>
        <w:ind w:left="1060" w:hanging="420"/>
      </w:pPr>
      <w:rPr>
        <w:rFonts w:hint="eastAsia"/>
      </w:rPr>
    </w:lvl>
    <w:lvl w:ilvl="1" w:tplc="EB967A16">
      <w:start w:val="1"/>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8250578"/>
    <w:multiLevelType w:val="hybridMultilevel"/>
    <w:tmpl w:val="268422B0"/>
    <w:lvl w:ilvl="0" w:tplc="56986384">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1614C87"/>
    <w:multiLevelType w:val="hybridMultilevel"/>
    <w:tmpl w:val="268422B0"/>
    <w:lvl w:ilvl="0" w:tplc="56986384">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2CD133E"/>
    <w:multiLevelType w:val="multilevel"/>
    <w:tmpl w:val="62CD133E"/>
    <w:lvl w:ilvl="0">
      <w:start w:val="1"/>
      <w:numFmt w:val="decimal"/>
      <w:lvlText w:val="%1."/>
      <w:lvlJc w:val="left"/>
      <w:pPr>
        <w:ind w:left="1205" w:hanging="36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15">
    <w:nsid w:val="7D13269B"/>
    <w:multiLevelType w:val="hybridMultilevel"/>
    <w:tmpl w:val="9E742E58"/>
    <w:lvl w:ilvl="0" w:tplc="527CE1F2">
      <w:start w:val="1"/>
      <w:numFmt w:val="japaneseCounting"/>
      <w:lvlText w:val="%1、"/>
      <w:lvlJc w:val="left"/>
      <w:pPr>
        <w:ind w:left="862"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4"/>
  </w:num>
  <w:num w:numId="2">
    <w:abstractNumId w:val="2"/>
  </w:num>
  <w:num w:numId="3">
    <w:abstractNumId w:val="4"/>
    <w:lvlOverride w:ilvl="0">
      <w:startOverride w:val="1"/>
    </w:lvlOverride>
  </w:num>
  <w:num w:numId="4">
    <w:abstractNumId w:val="3"/>
  </w:num>
  <w:num w:numId="5">
    <w:abstractNumId w:val="7"/>
  </w:num>
  <w:num w:numId="6">
    <w:abstractNumId w:val="6"/>
  </w:num>
  <w:num w:numId="7">
    <w:abstractNumId w:val="5"/>
  </w:num>
  <w:num w:numId="8">
    <w:abstractNumId w:val="8"/>
  </w:num>
  <w:num w:numId="9">
    <w:abstractNumId w:val="9"/>
  </w:num>
  <w:num w:numId="10">
    <w:abstractNumId w:val="11"/>
  </w:num>
  <w:num w:numId="11">
    <w:abstractNumId w:val="13"/>
  </w:num>
  <w:num w:numId="12">
    <w:abstractNumId w:val="12"/>
  </w:num>
  <w:num w:numId="13">
    <w:abstractNumId w:val="1"/>
  </w:num>
  <w:num w:numId="14">
    <w:abstractNumId w:val="0"/>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5"/>
  <w:drawingGridHorizontalSpacing w:val="105"/>
  <w:drawingGridVerticalSpacing w:val="317"/>
  <w:displayHorizontalDrawingGridEvery w:val="0"/>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28"/>
    <w:rsid w:val="000022B2"/>
    <w:rsid w:val="000022D2"/>
    <w:rsid w:val="0000416B"/>
    <w:rsid w:val="000205A5"/>
    <w:rsid w:val="000235D9"/>
    <w:rsid w:val="00023F4D"/>
    <w:rsid w:val="000257E5"/>
    <w:rsid w:val="0002742F"/>
    <w:rsid w:val="000279B3"/>
    <w:rsid w:val="000303CA"/>
    <w:rsid w:val="00031354"/>
    <w:rsid w:val="00031865"/>
    <w:rsid w:val="0003258F"/>
    <w:rsid w:val="0003472F"/>
    <w:rsid w:val="000356FA"/>
    <w:rsid w:val="000373A6"/>
    <w:rsid w:val="00037A27"/>
    <w:rsid w:val="00037D56"/>
    <w:rsid w:val="000430BD"/>
    <w:rsid w:val="000439EA"/>
    <w:rsid w:val="00046FB8"/>
    <w:rsid w:val="00047973"/>
    <w:rsid w:val="00051D07"/>
    <w:rsid w:val="00055428"/>
    <w:rsid w:val="0005588F"/>
    <w:rsid w:val="000567F5"/>
    <w:rsid w:val="00063FC4"/>
    <w:rsid w:val="00064740"/>
    <w:rsid w:val="00070112"/>
    <w:rsid w:val="000703E5"/>
    <w:rsid w:val="00073115"/>
    <w:rsid w:val="00073BE8"/>
    <w:rsid w:val="00082C23"/>
    <w:rsid w:val="00084391"/>
    <w:rsid w:val="0008668C"/>
    <w:rsid w:val="000868A7"/>
    <w:rsid w:val="00090C8F"/>
    <w:rsid w:val="00095251"/>
    <w:rsid w:val="00095C54"/>
    <w:rsid w:val="000A2D13"/>
    <w:rsid w:val="000A5539"/>
    <w:rsid w:val="000A5756"/>
    <w:rsid w:val="000A7432"/>
    <w:rsid w:val="000B1514"/>
    <w:rsid w:val="000C15F4"/>
    <w:rsid w:val="000C29B8"/>
    <w:rsid w:val="000C37D2"/>
    <w:rsid w:val="000C651C"/>
    <w:rsid w:val="000D17D6"/>
    <w:rsid w:val="000D3BB6"/>
    <w:rsid w:val="000D4021"/>
    <w:rsid w:val="000D74DB"/>
    <w:rsid w:val="000D7C99"/>
    <w:rsid w:val="000F6470"/>
    <w:rsid w:val="000F688A"/>
    <w:rsid w:val="001040F4"/>
    <w:rsid w:val="00104764"/>
    <w:rsid w:val="00107023"/>
    <w:rsid w:val="001079D3"/>
    <w:rsid w:val="00112C46"/>
    <w:rsid w:val="00112D5F"/>
    <w:rsid w:val="00114CF6"/>
    <w:rsid w:val="00114F13"/>
    <w:rsid w:val="001175C2"/>
    <w:rsid w:val="00121DD9"/>
    <w:rsid w:val="00121DFE"/>
    <w:rsid w:val="0012303D"/>
    <w:rsid w:val="00123E19"/>
    <w:rsid w:val="00126ECC"/>
    <w:rsid w:val="001273D7"/>
    <w:rsid w:val="00127483"/>
    <w:rsid w:val="00130235"/>
    <w:rsid w:val="00130779"/>
    <w:rsid w:val="001312F2"/>
    <w:rsid w:val="00133D36"/>
    <w:rsid w:val="00135960"/>
    <w:rsid w:val="00137162"/>
    <w:rsid w:val="001377BA"/>
    <w:rsid w:val="00141407"/>
    <w:rsid w:val="0014260E"/>
    <w:rsid w:val="00144501"/>
    <w:rsid w:val="00145DB5"/>
    <w:rsid w:val="00146A04"/>
    <w:rsid w:val="001500D5"/>
    <w:rsid w:val="00151660"/>
    <w:rsid w:val="00152473"/>
    <w:rsid w:val="00155136"/>
    <w:rsid w:val="001555F3"/>
    <w:rsid w:val="001656E4"/>
    <w:rsid w:val="001709C6"/>
    <w:rsid w:val="00175515"/>
    <w:rsid w:val="00181F80"/>
    <w:rsid w:val="001831AF"/>
    <w:rsid w:val="0018439B"/>
    <w:rsid w:val="00190C95"/>
    <w:rsid w:val="00192EEF"/>
    <w:rsid w:val="00196049"/>
    <w:rsid w:val="001969D9"/>
    <w:rsid w:val="00197B30"/>
    <w:rsid w:val="001A03A1"/>
    <w:rsid w:val="001A041D"/>
    <w:rsid w:val="001A38C4"/>
    <w:rsid w:val="001A4750"/>
    <w:rsid w:val="001A5845"/>
    <w:rsid w:val="001A6947"/>
    <w:rsid w:val="001B03CA"/>
    <w:rsid w:val="001B0888"/>
    <w:rsid w:val="001B33E3"/>
    <w:rsid w:val="001C0228"/>
    <w:rsid w:val="001C3177"/>
    <w:rsid w:val="001C3300"/>
    <w:rsid w:val="001C6142"/>
    <w:rsid w:val="001C78FE"/>
    <w:rsid w:val="001D27A3"/>
    <w:rsid w:val="001D2D4F"/>
    <w:rsid w:val="001D4789"/>
    <w:rsid w:val="001D5E95"/>
    <w:rsid w:val="001E020B"/>
    <w:rsid w:val="001E0C03"/>
    <w:rsid w:val="001E5B48"/>
    <w:rsid w:val="001F31A2"/>
    <w:rsid w:val="001F31AB"/>
    <w:rsid w:val="001F3AE3"/>
    <w:rsid w:val="001F7FD5"/>
    <w:rsid w:val="00200FDC"/>
    <w:rsid w:val="00205328"/>
    <w:rsid w:val="00205842"/>
    <w:rsid w:val="00206200"/>
    <w:rsid w:val="0020629B"/>
    <w:rsid w:val="002068F7"/>
    <w:rsid w:val="00206E22"/>
    <w:rsid w:val="00222152"/>
    <w:rsid w:val="00230948"/>
    <w:rsid w:val="00230CFA"/>
    <w:rsid w:val="00231CCA"/>
    <w:rsid w:val="00232320"/>
    <w:rsid w:val="00233D1F"/>
    <w:rsid w:val="002375D8"/>
    <w:rsid w:val="00240156"/>
    <w:rsid w:val="0024038C"/>
    <w:rsid w:val="002436FD"/>
    <w:rsid w:val="00243EC1"/>
    <w:rsid w:val="00251B0B"/>
    <w:rsid w:val="0025476A"/>
    <w:rsid w:val="002566DF"/>
    <w:rsid w:val="002622E9"/>
    <w:rsid w:val="00262D8C"/>
    <w:rsid w:val="002677C5"/>
    <w:rsid w:val="002726EE"/>
    <w:rsid w:val="0027574D"/>
    <w:rsid w:val="002774F8"/>
    <w:rsid w:val="00280B4D"/>
    <w:rsid w:val="00283686"/>
    <w:rsid w:val="00283C06"/>
    <w:rsid w:val="00285AE5"/>
    <w:rsid w:val="0029174B"/>
    <w:rsid w:val="00293A4A"/>
    <w:rsid w:val="00293F2D"/>
    <w:rsid w:val="0029424C"/>
    <w:rsid w:val="00294B34"/>
    <w:rsid w:val="00295CBC"/>
    <w:rsid w:val="00296783"/>
    <w:rsid w:val="00296E60"/>
    <w:rsid w:val="0029746D"/>
    <w:rsid w:val="002A13B2"/>
    <w:rsid w:val="002A170E"/>
    <w:rsid w:val="002A2B4A"/>
    <w:rsid w:val="002A40D6"/>
    <w:rsid w:val="002A515A"/>
    <w:rsid w:val="002A77DB"/>
    <w:rsid w:val="002B03DF"/>
    <w:rsid w:val="002B2E3D"/>
    <w:rsid w:val="002C189E"/>
    <w:rsid w:val="002C2C51"/>
    <w:rsid w:val="002C3383"/>
    <w:rsid w:val="002C3CC4"/>
    <w:rsid w:val="002C467B"/>
    <w:rsid w:val="002C60D7"/>
    <w:rsid w:val="002C650C"/>
    <w:rsid w:val="002C7108"/>
    <w:rsid w:val="002C7D69"/>
    <w:rsid w:val="002D0D0E"/>
    <w:rsid w:val="002D5957"/>
    <w:rsid w:val="002D70BB"/>
    <w:rsid w:val="002E12A7"/>
    <w:rsid w:val="002E1B80"/>
    <w:rsid w:val="002E351F"/>
    <w:rsid w:val="002E4595"/>
    <w:rsid w:val="002E46B1"/>
    <w:rsid w:val="002E6A39"/>
    <w:rsid w:val="002F5857"/>
    <w:rsid w:val="002F59D1"/>
    <w:rsid w:val="002F65D6"/>
    <w:rsid w:val="003000B3"/>
    <w:rsid w:val="003031CF"/>
    <w:rsid w:val="00304A38"/>
    <w:rsid w:val="00304E6C"/>
    <w:rsid w:val="00305F84"/>
    <w:rsid w:val="00310874"/>
    <w:rsid w:val="00310F32"/>
    <w:rsid w:val="003129FD"/>
    <w:rsid w:val="00314CC6"/>
    <w:rsid w:val="00316BEB"/>
    <w:rsid w:val="003175F0"/>
    <w:rsid w:val="00317855"/>
    <w:rsid w:val="00325D92"/>
    <w:rsid w:val="003276DA"/>
    <w:rsid w:val="00330137"/>
    <w:rsid w:val="0033274F"/>
    <w:rsid w:val="003414C2"/>
    <w:rsid w:val="00342E01"/>
    <w:rsid w:val="00343C88"/>
    <w:rsid w:val="00344504"/>
    <w:rsid w:val="00345F27"/>
    <w:rsid w:val="0034712E"/>
    <w:rsid w:val="003475F7"/>
    <w:rsid w:val="00347BED"/>
    <w:rsid w:val="00347D76"/>
    <w:rsid w:val="003519C2"/>
    <w:rsid w:val="00351FF0"/>
    <w:rsid w:val="00355340"/>
    <w:rsid w:val="00360491"/>
    <w:rsid w:val="00360674"/>
    <w:rsid w:val="00360C5D"/>
    <w:rsid w:val="00360F6B"/>
    <w:rsid w:val="0036215D"/>
    <w:rsid w:val="003623EF"/>
    <w:rsid w:val="003625DB"/>
    <w:rsid w:val="003629A8"/>
    <w:rsid w:val="00363F45"/>
    <w:rsid w:val="00364767"/>
    <w:rsid w:val="00365DF0"/>
    <w:rsid w:val="003708A2"/>
    <w:rsid w:val="003715AB"/>
    <w:rsid w:val="00371A77"/>
    <w:rsid w:val="00371ADE"/>
    <w:rsid w:val="00372155"/>
    <w:rsid w:val="00372938"/>
    <w:rsid w:val="00372968"/>
    <w:rsid w:val="003762FB"/>
    <w:rsid w:val="0037699B"/>
    <w:rsid w:val="00382926"/>
    <w:rsid w:val="003856A3"/>
    <w:rsid w:val="00385B4A"/>
    <w:rsid w:val="003868A3"/>
    <w:rsid w:val="00391146"/>
    <w:rsid w:val="0039150D"/>
    <w:rsid w:val="00397B47"/>
    <w:rsid w:val="003A0973"/>
    <w:rsid w:val="003A1220"/>
    <w:rsid w:val="003A1D08"/>
    <w:rsid w:val="003A412F"/>
    <w:rsid w:val="003A689A"/>
    <w:rsid w:val="003B53AD"/>
    <w:rsid w:val="003C56A4"/>
    <w:rsid w:val="003D5A3E"/>
    <w:rsid w:val="003E1445"/>
    <w:rsid w:val="003E5FE8"/>
    <w:rsid w:val="003E77AA"/>
    <w:rsid w:val="003E7C57"/>
    <w:rsid w:val="003E7E20"/>
    <w:rsid w:val="003F396E"/>
    <w:rsid w:val="003F62D3"/>
    <w:rsid w:val="003F6F97"/>
    <w:rsid w:val="003F70FD"/>
    <w:rsid w:val="00400100"/>
    <w:rsid w:val="00400FED"/>
    <w:rsid w:val="00410D40"/>
    <w:rsid w:val="00411384"/>
    <w:rsid w:val="004118FD"/>
    <w:rsid w:val="00412662"/>
    <w:rsid w:val="00413687"/>
    <w:rsid w:val="0041400B"/>
    <w:rsid w:val="00417B0A"/>
    <w:rsid w:val="004202A9"/>
    <w:rsid w:val="00420F5A"/>
    <w:rsid w:val="004237C6"/>
    <w:rsid w:val="004249BB"/>
    <w:rsid w:val="004317B5"/>
    <w:rsid w:val="0043317A"/>
    <w:rsid w:val="00433D59"/>
    <w:rsid w:val="0043423F"/>
    <w:rsid w:val="00435B64"/>
    <w:rsid w:val="00435C1E"/>
    <w:rsid w:val="00435C21"/>
    <w:rsid w:val="00436EB9"/>
    <w:rsid w:val="004429A3"/>
    <w:rsid w:val="00442F34"/>
    <w:rsid w:val="00451660"/>
    <w:rsid w:val="00451D50"/>
    <w:rsid w:val="00453D80"/>
    <w:rsid w:val="00455C34"/>
    <w:rsid w:val="00462A91"/>
    <w:rsid w:val="004646C1"/>
    <w:rsid w:val="00471E7E"/>
    <w:rsid w:val="004776F6"/>
    <w:rsid w:val="00480DCE"/>
    <w:rsid w:val="00481EC4"/>
    <w:rsid w:val="004831C6"/>
    <w:rsid w:val="00485E87"/>
    <w:rsid w:val="00487F1E"/>
    <w:rsid w:val="00494E56"/>
    <w:rsid w:val="004A03DE"/>
    <w:rsid w:val="004A2EB9"/>
    <w:rsid w:val="004A5705"/>
    <w:rsid w:val="004A7AD5"/>
    <w:rsid w:val="004B0327"/>
    <w:rsid w:val="004B12B9"/>
    <w:rsid w:val="004B2F01"/>
    <w:rsid w:val="004B3A63"/>
    <w:rsid w:val="004B5832"/>
    <w:rsid w:val="004B5DED"/>
    <w:rsid w:val="004B5E87"/>
    <w:rsid w:val="004C0D66"/>
    <w:rsid w:val="004C20F4"/>
    <w:rsid w:val="004D583C"/>
    <w:rsid w:val="004E0D9E"/>
    <w:rsid w:val="004E36F1"/>
    <w:rsid w:val="004E667C"/>
    <w:rsid w:val="004E6A4C"/>
    <w:rsid w:val="004E6E96"/>
    <w:rsid w:val="004E79AE"/>
    <w:rsid w:val="004F16B3"/>
    <w:rsid w:val="004F40F1"/>
    <w:rsid w:val="004F5AA1"/>
    <w:rsid w:val="004F70E5"/>
    <w:rsid w:val="004F73B4"/>
    <w:rsid w:val="004F74B4"/>
    <w:rsid w:val="004F7B80"/>
    <w:rsid w:val="00500827"/>
    <w:rsid w:val="00505535"/>
    <w:rsid w:val="0050709A"/>
    <w:rsid w:val="005108A9"/>
    <w:rsid w:val="00511EFC"/>
    <w:rsid w:val="0051206A"/>
    <w:rsid w:val="005131E1"/>
    <w:rsid w:val="00513BA7"/>
    <w:rsid w:val="00516495"/>
    <w:rsid w:val="00521C32"/>
    <w:rsid w:val="005227C9"/>
    <w:rsid w:val="00524000"/>
    <w:rsid w:val="00532B2D"/>
    <w:rsid w:val="00532E24"/>
    <w:rsid w:val="00533A8E"/>
    <w:rsid w:val="005367B0"/>
    <w:rsid w:val="00540679"/>
    <w:rsid w:val="00542028"/>
    <w:rsid w:val="005445B3"/>
    <w:rsid w:val="00545181"/>
    <w:rsid w:val="005461CD"/>
    <w:rsid w:val="00550FC3"/>
    <w:rsid w:val="00552637"/>
    <w:rsid w:val="0055510D"/>
    <w:rsid w:val="00556286"/>
    <w:rsid w:val="00557ECB"/>
    <w:rsid w:val="005658B3"/>
    <w:rsid w:val="00566588"/>
    <w:rsid w:val="00566F15"/>
    <w:rsid w:val="00567414"/>
    <w:rsid w:val="00567560"/>
    <w:rsid w:val="00572759"/>
    <w:rsid w:val="00573568"/>
    <w:rsid w:val="005741E8"/>
    <w:rsid w:val="0057743C"/>
    <w:rsid w:val="00577EC5"/>
    <w:rsid w:val="00580522"/>
    <w:rsid w:val="00582BAA"/>
    <w:rsid w:val="00590BAD"/>
    <w:rsid w:val="00590E31"/>
    <w:rsid w:val="0059208A"/>
    <w:rsid w:val="0059307F"/>
    <w:rsid w:val="00593DBC"/>
    <w:rsid w:val="00594032"/>
    <w:rsid w:val="00596253"/>
    <w:rsid w:val="0059729C"/>
    <w:rsid w:val="0059748E"/>
    <w:rsid w:val="00597615"/>
    <w:rsid w:val="005A0607"/>
    <w:rsid w:val="005A08C6"/>
    <w:rsid w:val="005A1F0E"/>
    <w:rsid w:val="005A4272"/>
    <w:rsid w:val="005A61FC"/>
    <w:rsid w:val="005A7D7C"/>
    <w:rsid w:val="005B0041"/>
    <w:rsid w:val="005B07CB"/>
    <w:rsid w:val="005B4275"/>
    <w:rsid w:val="005B6530"/>
    <w:rsid w:val="005B7594"/>
    <w:rsid w:val="005B7BA7"/>
    <w:rsid w:val="005C0A4A"/>
    <w:rsid w:val="005C3450"/>
    <w:rsid w:val="005C5436"/>
    <w:rsid w:val="005C5526"/>
    <w:rsid w:val="005D038A"/>
    <w:rsid w:val="005D1E92"/>
    <w:rsid w:val="005D5D37"/>
    <w:rsid w:val="005D604F"/>
    <w:rsid w:val="005D6AC7"/>
    <w:rsid w:val="005D794E"/>
    <w:rsid w:val="005E145F"/>
    <w:rsid w:val="005E296A"/>
    <w:rsid w:val="005E58DF"/>
    <w:rsid w:val="005E79BC"/>
    <w:rsid w:val="005F0AF7"/>
    <w:rsid w:val="005F2469"/>
    <w:rsid w:val="006004E0"/>
    <w:rsid w:val="00601128"/>
    <w:rsid w:val="00602798"/>
    <w:rsid w:val="00602C25"/>
    <w:rsid w:val="00605400"/>
    <w:rsid w:val="00607944"/>
    <w:rsid w:val="00611D96"/>
    <w:rsid w:val="006129BD"/>
    <w:rsid w:val="0061343A"/>
    <w:rsid w:val="00614969"/>
    <w:rsid w:val="00614D27"/>
    <w:rsid w:val="006153BD"/>
    <w:rsid w:val="00616EA8"/>
    <w:rsid w:val="00620F16"/>
    <w:rsid w:val="00630358"/>
    <w:rsid w:val="006318A3"/>
    <w:rsid w:val="00633E6C"/>
    <w:rsid w:val="00634E79"/>
    <w:rsid w:val="00636326"/>
    <w:rsid w:val="0063730C"/>
    <w:rsid w:val="00637CEB"/>
    <w:rsid w:val="00642644"/>
    <w:rsid w:val="00647C6C"/>
    <w:rsid w:val="00651300"/>
    <w:rsid w:val="00652061"/>
    <w:rsid w:val="006533B9"/>
    <w:rsid w:val="00656E45"/>
    <w:rsid w:val="006575A7"/>
    <w:rsid w:val="00657F15"/>
    <w:rsid w:val="00660C75"/>
    <w:rsid w:val="0066423B"/>
    <w:rsid w:val="00665DDC"/>
    <w:rsid w:val="006661B9"/>
    <w:rsid w:val="00666584"/>
    <w:rsid w:val="0066780F"/>
    <w:rsid w:val="00671078"/>
    <w:rsid w:val="0067172F"/>
    <w:rsid w:val="00673169"/>
    <w:rsid w:val="00674803"/>
    <w:rsid w:val="006753D2"/>
    <w:rsid w:val="00683D8C"/>
    <w:rsid w:val="006842CA"/>
    <w:rsid w:val="0068583F"/>
    <w:rsid w:val="00691239"/>
    <w:rsid w:val="00691433"/>
    <w:rsid w:val="00694423"/>
    <w:rsid w:val="00695DC7"/>
    <w:rsid w:val="006A056F"/>
    <w:rsid w:val="006A0790"/>
    <w:rsid w:val="006A428C"/>
    <w:rsid w:val="006A6E33"/>
    <w:rsid w:val="006A7DF4"/>
    <w:rsid w:val="006B0AA0"/>
    <w:rsid w:val="006B51F1"/>
    <w:rsid w:val="006B79E4"/>
    <w:rsid w:val="006C0854"/>
    <w:rsid w:val="006C275C"/>
    <w:rsid w:val="006C3E5A"/>
    <w:rsid w:val="006C4403"/>
    <w:rsid w:val="006C6A2A"/>
    <w:rsid w:val="006D1AD5"/>
    <w:rsid w:val="006D4DFB"/>
    <w:rsid w:val="006D530D"/>
    <w:rsid w:val="006D595E"/>
    <w:rsid w:val="006E5DE5"/>
    <w:rsid w:val="006E7D3E"/>
    <w:rsid w:val="006F13F6"/>
    <w:rsid w:val="006F3350"/>
    <w:rsid w:val="006F3399"/>
    <w:rsid w:val="006F77AB"/>
    <w:rsid w:val="00701912"/>
    <w:rsid w:val="0070284B"/>
    <w:rsid w:val="0070473F"/>
    <w:rsid w:val="007069B9"/>
    <w:rsid w:val="007114F5"/>
    <w:rsid w:val="00711603"/>
    <w:rsid w:val="00711847"/>
    <w:rsid w:val="007218D0"/>
    <w:rsid w:val="00722705"/>
    <w:rsid w:val="00722CE7"/>
    <w:rsid w:val="00725961"/>
    <w:rsid w:val="00727874"/>
    <w:rsid w:val="00727F00"/>
    <w:rsid w:val="0073453A"/>
    <w:rsid w:val="0073582B"/>
    <w:rsid w:val="007407B6"/>
    <w:rsid w:val="007512B3"/>
    <w:rsid w:val="00754AAD"/>
    <w:rsid w:val="00754DAF"/>
    <w:rsid w:val="007558E8"/>
    <w:rsid w:val="00757F30"/>
    <w:rsid w:val="00762497"/>
    <w:rsid w:val="007630F1"/>
    <w:rsid w:val="00763BD4"/>
    <w:rsid w:val="00765EA8"/>
    <w:rsid w:val="0077167C"/>
    <w:rsid w:val="00771A71"/>
    <w:rsid w:val="00772FE2"/>
    <w:rsid w:val="00774180"/>
    <w:rsid w:val="00774949"/>
    <w:rsid w:val="0077629F"/>
    <w:rsid w:val="00776B7A"/>
    <w:rsid w:val="00783891"/>
    <w:rsid w:val="007849F4"/>
    <w:rsid w:val="00791DDF"/>
    <w:rsid w:val="00793AAD"/>
    <w:rsid w:val="00793FC8"/>
    <w:rsid w:val="007955CA"/>
    <w:rsid w:val="00796B00"/>
    <w:rsid w:val="007A1A0F"/>
    <w:rsid w:val="007A6641"/>
    <w:rsid w:val="007A6CC3"/>
    <w:rsid w:val="007B001A"/>
    <w:rsid w:val="007B2C99"/>
    <w:rsid w:val="007B575A"/>
    <w:rsid w:val="007B6169"/>
    <w:rsid w:val="007B69EA"/>
    <w:rsid w:val="007B79FD"/>
    <w:rsid w:val="007C63B4"/>
    <w:rsid w:val="007C7193"/>
    <w:rsid w:val="007D1205"/>
    <w:rsid w:val="007D387E"/>
    <w:rsid w:val="007D548D"/>
    <w:rsid w:val="007D6987"/>
    <w:rsid w:val="007D6A56"/>
    <w:rsid w:val="007D7040"/>
    <w:rsid w:val="007E0824"/>
    <w:rsid w:val="007E1646"/>
    <w:rsid w:val="007E2F56"/>
    <w:rsid w:val="007E3545"/>
    <w:rsid w:val="007E42C2"/>
    <w:rsid w:val="007E6886"/>
    <w:rsid w:val="007E7A5C"/>
    <w:rsid w:val="007F0123"/>
    <w:rsid w:val="007F544C"/>
    <w:rsid w:val="007F662B"/>
    <w:rsid w:val="00800E6F"/>
    <w:rsid w:val="008012AE"/>
    <w:rsid w:val="00801B70"/>
    <w:rsid w:val="00805030"/>
    <w:rsid w:val="008078BB"/>
    <w:rsid w:val="00816338"/>
    <w:rsid w:val="00816EC5"/>
    <w:rsid w:val="00820163"/>
    <w:rsid w:val="00821FBC"/>
    <w:rsid w:val="00830070"/>
    <w:rsid w:val="008308AA"/>
    <w:rsid w:val="00831578"/>
    <w:rsid w:val="008315D5"/>
    <w:rsid w:val="00831B78"/>
    <w:rsid w:val="008332B5"/>
    <w:rsid w:val="00833FF0"/>
    <w:rsid w:val="00834892"/>
    <w:rsid w:val="00834B99"/>
    <w:rsid w:val="0083593F"/>
    <w:rsid w:val="00835F49"/>
    <w:rsid w:val="008419F4"/>
    <w:rsid w:val="00841BA3"/>
    <w:rsid w:val="00842A7A"/>
    <w:rsid w:val="008445BC"/>
    <w:rsid w:val="008622C4"/>
    <w:rsid w:val="00863C77"/>
    <w:rsid w:val="00864486"/>
    <w:rsid w:val="00867B08"/>
    <w:rsid w:val="00867D0E"/>
    <w:rsid w:val="0087611E"/>
    <w:rsid w:val="0087674F"/>
    <w:rsid w:val="00882286"/>
    <w:rsid w:val="00883A43"/>
    <w:rsid w:val="0088416A"/>
    <w:rsid w:val="00887AC0"/>
    <w:rsid w:val="00891C2A"/>
    <w:rsid w:val="008963DB"/>
    <w:rsid w:val="00896812"/>
    <w:rsid w:val="008968E5"/>
    <w:rsid w:val="008A410F"/>
    <w:rsid w:val="008A4777"/>
    <w:rsid w:val="008A5F0C"/>
    <w:rsid w:val="008B1FC1"/>
    <w:rsid w:val="008B27A9"/>
    <w:rsid w:val="008B3D8B"/>
    <w:rsid w:val="008B58F5"/>
    <w:rsid w:val="008C042D"/>
    <w:rsid w:val="008C0D8F"/>
    <w:rsid w:val="008C1198"/>
    <w:rsid w:val="008C1476"/>
    <w:rsid w:val="008C3E16"/>
    <w:rsid w:val="008C582A"/>
    <w:rsid w:val="008C5E70"/>
    <w:rsid w:val="008C63A9"/>
    <w:rsid w:val="008C6EAE"/>
    <w:rsid w:val="008D0B66"/>
    <w:rsid w:val="008D41F6"/>
    <w:rsid w:val="008D4E10"/>
    <w:rsid w:val="008D5F7B"/>
    <w:rsid w:val="008D65B1"/>
    <w:rsid w:val="008D7C13"/>
    <w:rsid w:val="008E08D0"/>
    <w:rsid w:val="008E211A"/>
    <w:rsid w:val="008E323E"/>
    <w:rsid w:val="008E4417"/>
    <w:rsid w:val="008E4EF0"/>
    <w:rsid w:val="008F32D2"/>
    <w:rsid w:val="00903E5C"/>
    <w:rsid w:val="00907E4E"/>
    <w:rsid w:val="009144FC"/>
    <w:rsid w:val="0091481E"/>
    <w:rsid w:val="009148CB"/>
    <w:rsid w:val="00915354"/>
    <w:rsid w:val="00920E34"/>
    <w:rsid w:val="009218D5"/>
    <w:rsid w:val="009228DA"/>
    <w:rsid w:val="00922E1D"/>
    <w:rsid w:val="00924E8D"/>
    <w:rsid w:val="00925AF3"/>
    <w:rsid w:val="00927B4E"/>
    <w:rsid w:val="00932B49"/>
    <w:rsid w:val="00940016"/>
    <w:rsid w:val="00942353"/>
    <w:rsid w:val="0094419E"/>
    <w:rsid w:val="009462F7"/>
    <w:rsid w:val="009464CB"/>
    <w:rsid w:val="00946E75"/>
    <w:rsid w:val="00951B6F"/>
    <w:rsid w:val="00954906"/>
    <w:rsid w:val="0095710D"/>
    <w:rsid w:val="00961C2A"/>
    <w:rsid w:val="00962B54"/>
    <w:rsid w:val="0096361A"/>
    <w:rsid w:val="009650A0"/>
    <w:rsid w:val="00966434"/>
    <w:rsid w:val="0097024C"/>
    <w:rsid w:val="00970922"/>
    <w:rsid w:val="00970975"/>
    <w:rsid w:val="0097304F"/>
    <w:rsid w:val="00980421"/>
    <w:rsid w:val="00980596"/>
    <w:rsid w:val="009831AC"/>
    <w:rsid w:val="009838FD"/>
    <w:rsid w:val="0098401A"/>
    <w:rsid w:val="009858AD"/>
    <w:rsid w:val="00990F18"/>
    <w:rsid w:val="00992190"/>
    <w:rsid w:val="00994C4A"/>
    <w:rsid w:val="0099587C"/>
    <w:rsid w:val="009963BD"/>
    <w:rsid w:val="00996B3D"/>
    <w:rsid w:val="009977B6"/>
    <w:rsid w:val="009A570B"/>
    <w:rsid w:val="009B2138"/>
    <w:rsid w:val="009B4B25"/>
    <w:rsid w:val="009B4B33"/>
    <w:rsid w:val="009B5EBA"/>
    <w:rsid w:val="009C17FC"/>
    <w:rsid w:val="009C1D73"/>
    <w:rsid w:val="009C1E68"/>
    <w:rsid w:val="009C379E"/>
    <w:rsid w:val="009C4DED"/>
    <w:rsid w:val="009D0921"/>
    <w:rsid w:val="009D317E"/>
    <w:rsid w:val="009D6B65"/>
    <w:rsid w:val="009E0236"/>
    <w:rsid w:val="009E096C"/>
    <w:rsid w:val="009E0DBE"/>
    <w:rsid w:val="009E1076"/>
    <w:rsid w:val="009E15B0"/>
    <w:rsid w:val="009E204D"/>
    <w:rsid w:val="009E47F5"/>
    <w:rsid w:val="009F0A0B"/>
    <w:rsid w:val="009F0FAD"/>
    <w:rsid w:val="009F0FC4"/>
    <w:rsid w:val="009F1642"/>
    <w:rsid w:val="009F3BCA"/>
    <w:rsid w:val="009F3F3C"/>
    <w:rsid w:val="009F6C76"/>
    <w:rsid w:val="009F7581"/>
    <w:rsid w:val="00A0006E"/>
    <w:rsid w:val="00A01C4F"/>
    <w:rsid w:val="00A024FC"/>
    <w:rsid w:val="00A038A0"/>
    <w:rsid w:val="00A04269"/>
    <w:rsid w:val="00A043F5"/>
    <w:rsid w:val="00A044DF"/>
    <w:rsid w:val="00A052CE"/>
    <w:rsid w:val="00A05546"/>
    <w:rsid w:val="00A0587B"/>
    <w:rsid w:val="00A110EB"/>
    <w:rsid w:val="00A12987"/>
    <w:rsid w:val="00A12B51"/>
    <w:rsid w:val="00A1309E"/>
    <w:rsid w:val="00A14843"/>
    <w:rsid w:val="00A16D6E"/>
    <w:rsid w:val="00A212B2"/>
    <w:rsid w:val="00A224CD"/>
    <w:rsid w:val="00A237DF"/>
    <w:rsid w:val="00A246F3"/>
    <w:rsid w:val="00A25986"/>
    <w:rsid w:val="00A2613E"/>
    <w:rsid w:val="00A2670C"/>
    <w:rsid w:val="00A30067"/>
    <w:rsid w:val="00A321C8"/>
    <w:rsid w:val="00A32F18"/>
    <w:rsid w:val="00A32F50"/>
    <w:rsid w:val="00A33134"/>
    <w:rsid w:val="00A36312"/>
    <w:rsid w:val="00A369AD"/>
    <w:rsid w:val="00A40065"/>
    <w:rsid w:val="00A44416"/>
    <w:rsid w:val="00A468B0"/>
    <w:rsid w:val="00A537F9"/>
    <w:rsid w:val="00A625F1"/>
    <w:rsid w:val="00A63987"/>
    <w:rsid w:val="00A63EA8"/>
    <w:rsid w:val="00A655FB"/>
    <w:rsid w:val="00A6773B"/>
    <w:rsid w:val="00A72230"/>
    <w:rsid w:val="00A73401"/>
    <w:rsid w:val="00A744C0"/>
    <w:rsid w:val="00A764ED"/>
    <w:rsid w:val="00A7783E"/>
    <w:rsid w:val="00A8014D"/>
    <w:rsid w:val="00A81D57"/>
    <w:rsid w:val="00A91F39"/>
    <w:rsid w:val="00A9266B"/>
    <w:rsid w:val="00A96651"/>
    <w:rsid w:val="00AA5E3A"/>
    <w:rsid w:val="00AB1908"/>
    <w:rsid w:val="00AB1CC0"/>
    <w:rsid w:val="00AB1FCB"/>
    <w:rsid w:val="00AB547D"/>
    <w:rsid w:val="00AC03D2"/>
    <w:rsid w:val="00AC1647"/>
    <w:rsid w:val="00AC439E"/>
    <w:rsid w:val="00AC4495"/>
    <w:rsid w:val="00AC7279"/>
    <w:rsid w:val="00AD004A"/>
    <w:rsid w:val="00AD0DEC"/>
    <w:rsid w:val="00AD425C"/>
    <w:rsid w:val="00AD5E76"/>
    <w:rsid w:val="00AD727B"/>
    <w:rsid w:val="00AE23E8"/>
    <w:rsid w:val="00AE2685"/>
    <w:rsid w:val="00AE44FD"/>
    <w:rsid w:val="00AE46BD"/>
    <w:rsid w:val="00AE5ECA"/>
    <w:rsid w:val="00B04AB9"/>
    <w:rsid w:val="00B07FC5"/>
    <w:rsid w:val="00B106A0"/>
    <w:rsid w:val="00B11964"/>
    <w:rsid w:val="00B1334B"/>
    <w:rsid w:val="00B22A8C"/>
    <w:rsid w:val="00B24301"/>
    <w:rsid w:val="00B24CCF"/>
    <w:rsid w:val="00B25360"/>
    <w:rsid w:val="00B2565C"/>
    <w:rsid w:val="00B25895"/>
    <w:rsid w:val="00B26980"/>
    <w:rsid w:val="00B27BAB"/>
    <w:rsid w:val="00B31961"/>
    <w:rsid w:val="00B32E50"/>
    <w:rsid w:val="00B33051"/>
    <w:rsid w:val="00B3414F"/>
    <w:rsid w:val="00B37276"/>
    <w:rsid w:val="00B43ACA"/>
    <w:rsid w:val="00B43EA0"/>
    <w:rsid w:val="00B50F21"/>
    <w:rsid w:val="00B61E37"/>
    <w:rsid w:val="00B6243F"/>
    <w:rsid w:val="00B63712"/>
    <w:rsid w:val="00B65CA5"/>
    <w:rsid w:val="00B67001"/>
    <w:rsid w:val="00B6796C"/>
    <w:rsid w:val="00B74971"/>
    <w:rsid w:val="00B764C6"/>
    <w:rsid w:val="00B776DF"/>
    <w:rsid w:val="00B8021E"/>
    <w:rsid w:val="00B8339B"/>
    <w:rsid w:val="00B907E0"/>
    <w:rsid w:val="00B93543"/>
    <w:rsid w:val="00B941AE"/>
    <w:rsid w:val="00B942C1"/>
    <w:rsid w:val="00B96FE5"/>
    <w:rsid w:val="00B97B9D"/>
    <w:rsid w:val="00BA06A5"/>
    <w:rsid w:val="00BA1A3E"/>
    <w:rsid w:val="00BA35BC"/>
    <w:rsid w:val="00BA54C8"/>
    <w:rsid w:val="00BA6500"/>
    <w:rsid w:val="00BA665C"/>
    <w:rsid w:val="00BA6F4B"/>
    <w:rsid w:val="00BB23A4"/>
    <w:rsid w:val="00BB3315"/>
    <w:rsid w:val="00BC035D"/>
    <w:rsid w:val="00BC0813"/>
    <w:rsid w:val="00BC1233"/>
    <w:rsid w:val="00BC22C8"/>
    <w:rsid w:val="00BD062D"/>
    <w:rsid w:val="00BD18F0"/>
    <w:rsid w:val="00BD5E39"/>
    <w:rsid w:val="00BD66A1"/>
    <w:rsid w:val="00BE01D7"/>
    <w:rsid w:val="00BE2D38"/>
    <w:rsid w:val="00BE44A7"/>
    <w:rsid w:val="00BE63EE"/>
    <w:rsid w:val="00BF107C"/>
    <w:rsid w:val="00BF4A87"/>
    <w:rsid w:val="00BF6973"/>
    <w:rsid w:val="00C015E3"/>
    <w:rsid w:val="00C02B38"/>
    <w:rsid w:val="00C03FEE"/>
    <w:rsid w:val="00C04C23"/>
    <w:rsid w:val="00C0731E"/>
    <w:rsid w:val="00C107E6"/>
    <w:rsid w:val="00C1146D"/>
    <w:rsid w:val="00C14469"/>
    <w:rsid w:val="00C14D4E"/>
    <w:rsid w:val="00C17EEC"/>
    <w:rsid w:val="00C22416"/>
    <w:rsid w:val="00C22F0F"/>
    <w:rsid w:val="00C3004D"/>
    <w:rsid w:val="00C30217"/>
    <w:rsid w:val="00C40B3E"/>
    <w:rsid w:val="00C42A75"/>
    <w:rsid w:val="00C4649E"/>
    <w:rsid w:val="00C4695E"/>
    <w:rsid w:val="00C47664"/>
    <w:rsid w:val="00C50F3F"/>
    <w:rsid w:val="00C5597B"/>
    <w:rsid w:val="00C55CDC"/>
    <w:rsid w:val="00C610C4"/>
    <w:rsid w:val="00C61ED8"/>
    <w:rsid w:val="00C63386"/>
    <w:rsid w:val="00C641BB"/>
    <w:rsid w:val="00C64902"/>
    <w:rsid w:val="00C65590"/>
    <w:rsid w:val="00C66213"/>
    <w:rsid w:val="00C66D21"/>
    <w:rsid w:val="00C7136A"/>
    <w:rsid w:val="00C717DC"/>
    <w:rsid w:val="00C72DE1"/>
    <w:rsid w:val="00C73764"/>
    <w:rsid w:val="00C76ABC"/>
    <w:rsid w:val="00C76FD9"/>
    <w:rsid w:val="00C8040F"/>
    <w:rsid w:val="00C80453"/>
    <w:rsid w:val="00C80636"/>
    <w:rsid w:val="00C8072B"/>
    <w:rsid w:val="00C830C3"/>
    <w:rsid w:val="00C87508"/>
    <w:rsid w:val="00C90CCC"/>
    <w:rsid w:val="00C923A8"/>
    <w:rsid w:val="00C939B5"/>
    <w:rsid w:val="00C93AC8"/>
    <w:rsid w:val="00C956C2"/>
    <w:rsid w:val="00C95C94"/>
    <w:rsid w:val="00CA0B84"/>
    <w:rsid w:val="00CA11C4"/>
    <w:rsid w:val="00CA19F0"/>
    <w:rsid w:val="00CA1A24"/>
    <w:rsid w:val="00CA37DB"/>
    <w:rsid w:val="00CA5901"/>
    <w:rsid w:val="00CA639C"/>
    <w:rsid w:val="00CB2037"/>
    <w:rsid w:val="00CB2DFD"/>
    <w:rsid w:val="00CB3B00"/>
    <w:rsid w:val="00CB3D99"/>
    <w:rsid w:val="00CB4D33"/>
    <w:rsid w:val="00CB4E48"/>
    <w:rsid w:val="00CB7D1A"/>
    <w:rsid w:val="00CC17EE"/>
    <w:rsid w:val="00CD0629"/>
    <w:rsid w:val="00CD086E"/>
    <w:rsid w:val="00CD090B"/>
    <w:rsid w:val="00CD101A"/>
    <w:rsid w:val="00CD11DA"/>
    <w:rsid w:val="00CD1348"/>
    <w:rsid w:val="00CD28EE"/>
    <w:rsid w:val="00CD3228"/>
    <w:rsid w:val="00CD4040"/>
    <w:rsid w:val="00CD5A25"/>
    <w:rsid w:val="00CE2284"/>
    <w:rsid w:val="00CE6211"/>
    <w:rsid w:val="00CE797E"/>
    <w:rsid w:val="00D01C1D"/>
    <w:rsid w:val="00D01CCC"/>
    <w:rsid w:val="00D01E01"/>
    <w:rsid w:val="00D04D7E"/>
    <w:rsid w:val="00D07819"/>
    <w:rsid w:val="00D12CDB"/>
    <w:rsid w:val="00D15DDE"/>
    <w:rsid w:val="00D160F1"/>
    <w:rsid w:val="00D17CFB"/>
    <w:rsid w:val="00D225D3"/>
    <w:rsid w:val="00D23727"/>
    <w:rsid w:val="00D25382"/>
    <w:rsid w:val="00D27334"/>
    <w:rsid w:val="00D27C7B"/>
    <w:rsid w:val="00D339D7"/>
    <w:rsid w:val="00D36B48"/>
    <w:rsid w:val="00D37FED"/>
    <w:rsid w:val="00D41B5A"/>
    <w:rsid w:val="00D42FB9"/>
    <w:rsid w:val="00D44AB6"/>
    <w:rsid w:val="00D44BA4"/>
    <w:rsid w:val="00D4689E"/>
    <w:rsid w:val="00D46E58"/>
    <w:rsid w:val="00D5024C"/>
    <w:rsid w:val="00D51B4F"/>
    <w:rsid w:val="00D521F3"/>
    <w:rsid w:val="00D52ADA"/>
    <w:rsid w:val="00D52D0C"/>
    <w:rsid w:val="00D60B1E"/>
    <w:rsid w:val="00D61DC0"/>
    <w:rsid w:val="00D62E20"/>
    <w:rsid w:val="00D642AB"/>
    <w:rsid w:val="00D673AC"/>
    <w:rsid w:val="00D70385"/>
    <w:rsid w:val="00D70CDE"/>
    <w:rsid w:val="00D71A2F"/>
    <w:rsid w:val="00D7359F"/>
    <w:rsid w:val="00D7721B"/>
    <w:rsid w:val="00D86E38"/>
    <w:rsid w:val="00D874D0"/>
    <w:rsid w:val="00D92660"/>
    <w:rsid w:val="00D97C32"/>
    <w:rsid w:val="00DA13A8"/>
    <w:rsid w:val="00DA2178"/>
    <w:rsid w:val="00DA22C9"/>
    <w:rsid w:val="00DA25F9"/>
    <w:rsid w:val="00DA3A21"/>
    <w:rsid w:val="00DA4D98"/>
    <w:rsid w:val="00DB2E6D"/>
    <w:rsid w:val="00DB3DEF"/>
    <w:rsid w:val="00DB435C"/>
    <w:rsid w:val="00DB4EE4"/>
    <w:rsid w:val="00DB4F29"/>
    <w:rsid w:val="00DB6DCC"/>
    <w:rsid w:val="00DC1C0F"/>
    <w:rsid w:val="00DC2079"/>
    <w:rsid w:val="00DC459A"/>
    <w:rsid w:val="00DD0624"/>
    <w:rsid w:val="00DD06C4"/>
    <w:rsid w:val="00DD1FA2"/>
    <w:rsid w:val="00DD306E"/>
    <w:rsid w:val="00DD38F4"/>
    <w:rsid w:val="00DD5C8D"/>
    <w:rsid w:val="00DD5F2D"/>
    <w:rsid w:val="00DE0E2E"/>
    <w:rsid w:val="00DF0B22"/>
    <w:rsid w:val="00DF1279"/>
    <w:rsid w:val="00DF1E3B"/>
    <w:rsid w:val="00DF2C36"/>
    <w:rsid w:val="00DF6FBC"/>
    <w:rsid w:val="00DF79E9"/>
    <w:rsid w:val="00DF7E63"/>
    <w:rsid w:val="00E0185B"/>
    <w:rsid w:val="00E02A13"/>
    <w:rsid w:val="00E02C35"/>
    <w:rsid w:val="00E04CF4"/>
    <w:rsid w:val="00E06F97"/>
    <w:rsid w:val="00E07272"/>
    <w:rsid w:val="00E15A37"/>
    <w:rsid w:val="00E17B3C"/>
    <w:rsid w:val="00E2227B"/>
    <w:rsid w:val="00E22521"/>
    <w:rsid w:val="00E2462E"/>
    <w:rsid w:val="00E32597"/>
    <w:rsid w:val="00E32C78"/>
    <w:rsid w:val="00E34752"/>
    <w:rsid w:val="00E37F67"/>
    <w:rsid w:val="00E40B99"/>
    <w:rsid w:val="00E42E37"/>
    <w:rsid w:val="00E433B0"/>
    <w:rsid w:val="00E51386"/>
    <w:rsid w:val="00E527B3"/>
    <w:rsid w:val="00E53A3D"/>
    <w:rsid w:val="00E53D74"/>
    <w:rsid w:val="00E5508C"/>
    <w:rsid w:val="00E55105"/>
    <w:rsid w:val="00E576C8"/>
    <w:rsid w:val="00E61A48"/>
    <w:rsid w:val="00E668E0"/>
    <w:rsid w:val="00E74338"/>
    <w:rsid w:val="00E7654E"/>
    <w:rsid w:val="00E76F9A"/>
    <w:rsid w:val="00E76FAB"/>
    <w:rsid w:val="00E80CB4"/>
    <w:rsid w:val="00E811D8"/>
    <w:rsid w:val="00E81B74"/>
    <w:rsid w:val="00E83295"/>
    <w:rsid w:val="00E85716"/>
    <w:rsid w:val="00E874C2"/>
    <w:rsid w:val="00E91145"/>
    <w:rsid w:val="00E9136C"/>
    <w:rsid w:val="00E934F6"/>
    <w:rsid w:val="00E94B88"/>
    <w:rsid w:val="00E95728"/>
    <w:rsid w:val="00E97AD6"/>
    <w:rsid w:val="00EA471B"/>
    <w:rsid w:val="00EA4A5C"/>
    <w:rsid w:val="00EB0FBA"/>
    <w:rsid w:val="00EB1993"/>
    <w:rsid w:val="00EB21A6"/>
    <w:rsid w:val="00EB49A8"/>
    <w:rsid w:val="00EB67D5"/>
    <w:rsid w:val="00EB7909"/>
    <w:rsid w:val="00EC07FA"/>
    <w:rsid w:val="00EC0B85"/>
    <w:rsid w:val="00EC2DA8"/>
    <w:rsid w:val="00EC31D9"/>
    <w:rsid w:val="00EC5190"/>
    <w:rsid w:val="00EC63E7"/>
    <w:rsid w:val="00EC6E91"/>
    <w:rsid w:val="00EC7510"/>
    <w:rsid w:val="00EC7CE6"/>
    <w:rsid w:val="00ED1913"/>
    <w:rsid w:val="00ED1D2D"/>
    <w:rsid w:val="00ED3685"/>
    <w:rsid w:val="00EE4439"/>
    <w:rsid w:val="00EE492C"/>
    <w:rsid w:val="00EE69C2"/>
    <w:rsid w:val="00EE6DEF"/>
    <w:rsid w:val="00EE6ECA"/>
    <w:rsid w:val="00EE7AD7"/>
    <w:rsid w:val="00EF23CF"/>
    <w:rsid w:val="00EF2584"/>
    <w:rsid w:val="00EF47C3"/>
    <w:rsid w:val="00EF60DC"/>
    <w:rsid w:val="00EF641C"/>
    <w:rsid w:val="00F031BB"/>
    <w:rsid w:val="00F0377E"/>
    <w:rsid w:val="00F0485D"/>
    <w:rsid w:val="00F04A15"/>
    <w:rsid w:val="00F07BE5"/>
    <w:rsid w:val="00F119D4"/>
    <w:rsid w:val="00F12033"/>
    <w:rsid w:val="00F135BB"/>
    <w:rsid w:val="00F13EBF"/>
    <w:rsid w:val="00F24977"/>
    <w:rsid w:val="00F268A4"/>
    <w:rsid w:val="00F320A4"/>
    <w:rsid w:val="00F34D53"/>
    <w:rsid w:val="00F36BC3"/>
    <w:rsid w:val="00F40667"/>
    <w:rsid w:val="00F44824"/>
    <w:rsid w:val="00F4646F"/>
    <w:rsid w:val="00F537A7"/>
    <w:rsid w:val="00F53C8B"/>
    <w:rsid w:val="00F53CA3"/>
    <w:rsid w:val="00F55D95"/>
    <w:rsid w:val="00F617FE"/>
    <w:rsid w:val="00F62B18"/>
    <w:rsid w:val="00F6348D"/>
    <w:rsid w:val="00F6445C"/>
    <w:rsid w:val="00F660D9"/>
    <w:rsid w:val="00F67528"/>
    <w:rsid w:val="00F7262E"/>
    <w:rsid w:val="00F739F7"/>
    <w:rsid w:val="00F74479"/>
    <w:rsid w:val="00F800AB"/>
    <w:rsid w:val="00F80EEA"/>
    <w:rsid w:val="00F821E7"/>
    <w:rsid w:val="00F82A80"/>
    <w:rsid w:val="00F8322C"/>
    <w:rsid w:val="00F83E77"/>
    <w:rsid w:val="00F84DE7"/>
    <w:rsid w:val="00F85DCD"/>
    <w:rsid w:val="00F87677"/>
    <w:rsid w:val="00F879EE"/>
    <w:rsid w:val="00F9516A"/>
    <w:rsid w:val="00F95245"/>
    <w:rsid w:val="00FA09A5"/>
    <w:rsid w:val="00FA318A"/>
    <w:rsid w:val="00FA61AF"/>
    <w:rsid w:val="00FB1684"/>
    <w:rsid w:val="00FB4CC1"/>
    <w:rsid w:val="00FB7326"/>
    <w:rsid w:val="00FC258D"/>
    <w:rsid w:val="00FC31B3"/>
    <w:rsid w:val="00FD01E6"/>
    <w:rsid w:val="00FD1790"/>
    <w:rsid w:val="00FD78AC"/>
    <w:rsid w:val="00FD7AB7"/>
    <w:rsid w:val="00FE44EC"/>
    <w:rsid w:val="00FE49EA"/>
    <w:rsid w:val="00FF02DD"/>
    <w:rsid w:val="00FF0D1C"/>
    <w:rsid w:val="00FF41F1"/>
    <w:rsid w:val="00FF792E"/>
    <w:rsid w:val="096F3B9A"/>
    <w:rsid w:val="30E17F91"/>
    <w:rsid w:val="33A76FC0"/>
    <w:rsid w:val="33DE2C62"/>
    <w:rsid w:val="381D40A6"/>
    <w:rsid w:val="412D57A6"/>
    <w:rsid w:val="47C0277D"/>
    <w:rsid w:val="4ABC1A32"/>
    <w:rsid w:val="59396197"/>
    <w:rsid w:val="5C4D39BC"/>
    <w:rsid w:val="630A2777"/>
    <w:rsid w:val="63DE5639"/>
    <w:rsid w:val="70032B0C"/>
    <w:rsid w:val="78C05430"/>
    <w:rsid w:val="7D8F684A"/>
    <w:rsid w:val="7DE009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399D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semiHidden="0" w:unhideWhenUsed="0" w:qFormat="1"/>
    <w:lsdException w:name="List 2"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D5"/>
    <w:pPr>
      <w:widowControl w:val="0"/>
      <w:jc w:val="both"/>
    </w:pPr>
    <w:rPr>
      <w:kern w:val="2"/>
      <w:sz w:val="21"/>
    </w:rPr>
  </w:style>
  <w:style w:type="paragraph" w:styleId="1">
    <w:name w:val="heading 1"/>
    <w:basedOn w:val="a"/>
    <w:next w:val="a"/>
    <w:link w:val="1Char"/>
    <w:qFormat/>
    <w:rsid w:val="006D1AD5"/>
    <w:pPr>
      <w:keepNext/>
      <w:keepLines/>
      <w:spacing w:before="340" w:after="330" w:line="578" w:lineRule="auto"/>
      <w:outlineLvl w:val="0"/>
    </w:pPr>
    <w:rPr>
      <w:b/>
      <w:kern w:val="44"/>
      <w:sz w:val="44"/>
    </w:rPr>
  </w:style>
  <w:style w:type="paragraph" w:styleId="2">
    <w:name w:val="heading 2"/>
    <w:basedOn w:val="a"/>
    <w:next w:val="a0"/>
    <w:qFormat/>
    <w:rsid w:val="006D1AD5"/>
    <w:pPr>
      <w:keepNext/>
      <w:keepLines/>
      <w:spacing w:before="260" w:after="260" w:line="416" w:lineRule="auto"/>
      <w:outlineLvl w:val="1"/>
    </w:pPr>
    <w:rPr>
      <w:rFonts w:ascii="Arial" w:eastAsia="黑体" w:hAnsi="Arial"/>
      <w:b/>
      <w:sz w:val="32"/>
    </w:rPr>
  </w:style>
  <w:style w:type="paragraph" w:styleId="3">
    <w:name w:val="heading 3"/>
    <w:basedOn w:val="a"/>
    <w:next w:val="a0"/>
    <w:qFormat/>
    <w:rsid w:val="006D1AD5"/>
    <w:pPr>
      <w:keepNext/>
      <w:keepLines/>
      <w:spacing w:before="260" w:after="260" w:line="416" w:lineRule="auto"/>
      <w:outlineLvl w:val="2"/>
    </w:pPr>
    <w:rPr>
      <w:b/>
      <w:sz w:val="32"/>
    </w:rPr>
  </w:style>
  <w:style w:type="paragraph" w:styleId="4">
    <w:name w:val="heading 4"/>
    <w:basedOn w:val="a"/>
    <w:next w:val="a0"/>
    <w:qFormat/>
    <w:rsid w:val="006D1AD5"/>
    <w:pPr>
      <w:keepNext/>
      <w:keepLines/>
      <w:spacing w:before="280" w:after="290" w:line="376" w:lineRule="auto"/>
      <w:outlineLvl w:val="3"/>
    </w:pPr>
    <w:rPr>
      <w:rFonts w:ascii="Arial" w:eastAsia="黑体" w:hAnsi="Arial"/>
      <w:b/>
      <w:sz w:val="28"/>
    </w:rPr>
  </w:style>
  <w:style w:type="paragraph" w:styleId="5">
    <w:name w:val="heading 5"/>
    <w:basedOn w:val="a"/>
    <w:next w:val="a0"/>
    <w:qFormat/>
    <w:rsid w:val="006D1AD5"/>
    <w:pPr>
      <w:keepNext/>
      <w:outlineLvl w:val="4"/>
    </w:pPr>
    <w:rPr>
      <w:rFonts w:ascii="宋体"/>
      <w:sz w:val="28"/>
    </w:rPr>
  </w:style>
  <w:style w:type="paragraph" w:styleId="6">
    <w:name w:val="heading 6"/>
    <w:basedOn w:val="a"/>
    <w:next w:val="a0"/>
    <w:qFormat/>
    <w:rsid w:val="006D1AD5"/>
    <w:pPr>
      <w:keepNext/>
      <w:tabs>
        <w:tab w:val="left" w:pos="2590"/>
      </w:tabs>
      <w:spacing w:line="360" w:lineRule="auto"/>
      <w:outlineLvl w:val="5"/>
    </w:pPr>
    <w:rPr>
      <w:rFonts w:ascii="宋体"/>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D1AD5"/>
    <w:pPr>
      <w:ind w:firstLine="420"/>
    </w:pPr>
  </w:style>
  <w:style w:type="paragraph" w:styleId="a4">
    <w:name w:val="Document Map"/>
    <w:basedOn w:val="a"/>
    <w:semiHidden/>
    <w:qFormat/>
    <w:rsid w:val="006D1AD5"/>
    <w:pPr>
      <w:shd w:val="clear" w:color="auto" w:fill="000080"/>
    </w:pPr>
  </w:style>
  <w:style w:type="paragraph" w:styleId="a5">
    <w:name w:val="annotation text"/>
    <w:basedOn w:val="a"/>
    <w:semiHidden/>
    <w:qFormat/>
    <w:rsid w:val="006D1AD5"/>
    <w:pPr>
      <w:jc w:val="left"/>
    </w:pPr>
  </w:style>
  <w:style w:type="paragraph" w:styleId="30">
    <w:name w:val="Body Text 3"/>
    <w:basedOn w:val="a"/>
    <w:qFormat/>
    <w:rsid w:val="006D1AD5"/>
    <w:pPr>
      <w:tabs>
        <w:tab w:val="left" w:pos="2590"/>
      </w:tabs>
      <w:spacing w:line="360" w:lineRule="auto"/>
    </w:pPr>
    <w:rPr>
      <w:rFonts w:ascii="宋体" w:eastAsia="楷体_GB2312"/>
      <w:b/>
      <w:sz w:val="28"/>
    </w:rPr>
  </w:style>
  <w:style w:type="paragraph" w:styleId="a6">
    <w:name w:val="Body Text"/>
    <w:basedOn w:val="a"/>
    <w:link w:val="Char"/>
    <w:qFormat/>
    <w:rsid w:val="006D1AD5"/>
    <w:pPr>
      <w:spacing w:after="120"/>
    </w:pPr>
  </w:style>
  <w:style w:type="paragraph" w:styleId="a7">
    <w:name w:val="Body Text Indent"/>
    <w:basedOn w:val="a"/>
    <w:link w:val="Char0"/>
    <w:qFormat/>
    <w:rsid w:val="006D1AD5"/>
    <w:pPr>
      <w:spacing w:after="120"/>
      <w:ind w:left="420"/>
    </w:pPr>
  </w:style>
  <w:style w:type="paragraph" w:styleId="20">
    <w:name w:val="List 2"/>
    <w:basedOn w:val="a"/>
    <w:qFormat/>
    <w:rsid w:val="006D1AD5"/>
    <w:pPr>
      <w:ind w:left="840" w:hanging="420"/>
    </w:pPr>
  </w:style>
  <w:style w:type="paragraph" w:styleId="21">
    <w:name w:val="Body Text Indent 2"/>
    <w:basedOn w:val="a"/>
    <w:qFormat/>
    <w:rsid w:val="006D1AD5"/>
    <w:pPr>
      <w:ind w:left="275" w:hanging="275"/>
    </w:pPr>
    <w:rPr>
      <w:rFonts w:ascii="宋体"/>
      <w:b/>
      <w:sz w:val="28"/>
    </w:rPr>
  </w:style>
  <w:style w:type="paragraph" w:styleId="a8">
    <w:name w:val="Balloon Text"/>
    <w:basedOn w:val="a"/>
    <w:link w:val="Char1"/>
    <w:qFormat/>
    <w:rsid w:val="006D1AD5"/>
    <w:rPr>
      <w:sz w:val="18"/>
      <w:szCs w:val="18"/>
    </w:rPr>
  </w:style>
  <w:style w:type="paragraph" w:styleId="a9">
    <w:name w:val="footer"/>
    <w:basedOn w:val="a"/>
    <w:link w:val="Char2"/>
    <w:qFormat/>
    <w:rsid w:val="006D1AD5"/>
    <w:pPr>
      <w:tabs>
        <w:tab w:val="center" w:pos="4153"/>
        <w:tab w:val="right" w:pos="8306"/>
      </w:tabs>
      <w:snapToGrid w:val="0"/>
      <w:jc w:val="left"/>
    </w:pPr>
    <w:rPr>
      <w:sz w:val="18"/>
    </w:rPr>
  </w:style>
  <w:style w:type="paragraph" w:styleId="aa">
    <w:name w:val="header"/>
    <w:basedOn w:val="a"/>
    <w:link w:val="Char3"/>
    <w:qFormat/>
    <w:rsid w:val="006D1AD5"/>
    <w:pPr>
      <w:pBdr>
        <w:bottom w:val="single" w:sz="6" w:space="1" w:color="auto"/>
      </w:pBdr>
      <w:tabs>
        <w:tab w:val="center" w:pos="4153"/>
        <w:tab w:val="right" w:pos="8306"/>
      </w:tabs>
      <w:snapToGrid w:val="0"/>
      <w:jc w:val="center"/>
    </w:pPr>
    <w:rPr>
      <w:sz w:val="18"/>
    </w:rPr>
  </w:style>
  <w:style w:type="paragraph" w:styleId="ab">
    <w:name w:val="List"/>
    <w:basedOn w:val="a"/>
    <w:qFormat/>
    <w:rsid w:val="006D1AD5"/>
    <w:pPr>
      <w:ind w:left="420" w:hanging="420"/>
    </w:pPr>
  </w:style>
  <w:style w:type="paragraph" w:styleId="31">
    <w:name w:val="Body Text Indent 3"/>
    <w:basedOn w:val="a"/>
    <w:qFormat/>
    <w:rsid w:val="006D1AD5"/>
    <w:pPr>
      <w:ind w:left="840"/>
    </w:pPr>
    <w:rPr>
      <w:sz w:val="24"/>
    </w:rPr>
  </w:style>
  <w:style w:type="paragraph" w:styleId="22">
    <w:name w:val="Body Text 2"/>
    <w:basedOn w:val="a"/>
    <w:qFormat/>
    <w:rsid w:val="006D1AD5"/>
    <w:pPr>
      <w:adjustRightInd w:val="0"/>
    </w:pPr>
    <w:rPr>
      <w:sz w:val="28"/>
    </w:rPr>
  </w:style>
  <w:style w:type="paragraph" w:styleId="ac">
    <w:name w:val="Title"/>
    <w:basedOn w:val="a"/>
    <w:next w:val="a"/>
    <w:link w:val="Char4"/>
    <w:qFormat/>
    <w:rsid w:val="006D1AD5"/>
    <w:pPr>
      <w:spacing w:before="240" w:after="60"/>
      <w:jc w:val="center"/>
      <w:outlineLvl w:val="0"/>
    </w:pPr>
    <w:rPr>
      <w:rFonts w:ascii="Cambria" w:hAnsi="Cambria"/>
      <w:b/>
      <w:bCs/>
      <w:sz w:val="32"/>
      <w:szCs w:val="32"/>
    </w:rPr>
  </w:style>
  <w:style w:type="paragraph" w:styleId="ad">
    <w:name w:val="Body Text First Indent"/>
    <w:basedOn w:val="a6"/>
    <w:qFormat/>
    <w:rsid w:val="006D1AD5"/>
    <w:pPr>
      <w:ind w:firstLine="420"/>
    </w:pPr>
  </w:style>
  <w:style w:type="paragraph" w:styleId="23">
    <w:name w:val="Body Text First Indent 2"/>
    <w:basedOn w:val="a7"/>
    <w:qFormat/>
    <w:rsid w:val="006D1AD5"/>
    <w:pPr>
      <w:ind w:firstLine="210"/>
    </w:pPr>
  </w:style>
  <w:style w:type="table" w:styleId="ae">
    <w:name w:val="Table Grid"/>
    <w:basedOn w:val="a2"/>
    <w:uiPriority w:val="39"/>
    <w:qFormat/>
    <w:rsid w:val="006D1A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6D1AD5"/>
    <w:rPr>
      <w:b/>
      <w:bCs/>
    </w:rPr>
  </w:style>
  <w:style w:type="character" w:styleId="af0">
    <w:name w:val="page number"/>
    <w:basedOn w:val="a1"/>
    <w:qFormat/>
    <w:rsid w:val="006D1AD5"/>
  </w:style>
  <w:style w:type="character" w:styleId="af1">
    <w:name w:val="FollowedHyperlink"/>
    <w:basedOn w:val="a1"/>
    <w:uiPriority w:val="99"/>
    <w:qFormat/>
    <w:rsid w:val="006D1AD5"/>
    <w:rPr>
      <w:color w:val="800080"/>
      <w:u w:val="single"/>
    </w:rPr>
  </w:style>
  <w:style w:type="character" w:styleId="af2">
    <w:name w:val="Hyperlink"/>
    <w:basedOn w:val="a1"/>
    <w:uiPriority w:val="99"/>
    <w:qFormat/>
    <w:rsid w:val="006D1AD5"/>
    <w:rPr>
      <w:color w:val="0000FF"/>
      <w:u w:val="single"/>
    </w:rPr>
  </w:style>
  <w:style w:type="character" w:styleId="af3">
    <w:name w:val="annotation reference"/>
    <w:basedOn w:val="a1"/>
    <w:semiHidden/>
    <w:qFormat/>
    <w:rsid w:val="006D1AD5"/>
    <w:rPr>
      <w:sz w:val="21"/>
    </w:rPr>
  </w:style>
  <w:style w:type="character" w:customStyle="1" w:styleId="1Char">
    <w:name w:val="标题 1 Char"/>
    <w:basedOn w:val="a1"/>
    <w:link w:val="1"/>
    <w:qFormat/>
    <w:rsid w:val="006D1AD5"/>
    <w:rPr>
      <w:b/>
      <w:kern w:val="44"/>
      <w:sz w:val="44"/>
    </w:rPr>
  </w:style>
  <w:style w:type="character" w:customStyle="1" w:styleId="Char0">
    <w:name w:val="正文文本缩进 Char"/>
    <w:basedOn w:val="a1"/>
    <w:link w:val="a7"/>
    <w:qFormat/>
    <w:rsid w:val="006D1AD5"/>
    <w:rPr>
      <w:kern w:val="2"/>
      <w:sz w:val="21"/>
    </w:rPr>
  </w:style>
  <w:style w:type="character" w:customStyle="1" w:styleId="Char3">
    <w:name w:val="页眉 Char"/>
    <w:basedOn w:val="a1"/>
    <w:link w:val="aa"/>
    <w:qFormat/>
    <w:rsid w:val="006D1AD5"/>
    <w:rPr>
      <w:kern w:val="2"/>
      <w:sz w:val="18"/>
    </w:rPr>
  </w:style>
  <w:style w:type="character" w:customStyle="1" w:styleId="Char2">
    <w:name w:val="页脚 Char"/>
    <w:basedOn w:val="a1"/>
    <w:link w:val="a9"/>
    <w:qFormat/>
    <w:rsid w:val="006D1AD5"/>
    <w:rPr>
      <w:kern w:val="2"/>
      <w:sz w:val="18"/>
    </w:rPr>
  </w:style>
  <w:style w:type="paragraph" w:customStyle="1" w:styleId="af4">
    <w:name w:val="ÕýÎÄ"/>
    <w:qFormat/>
    <w:rsid w:val="006D1AD5"/>
    <w:pPr>
      <w:widowControl w:val="0"/>
      <w:overflowPunct w:val="0"/>
      <w:autoSpaceDE w:val="0"/>
      <w:autoSpaceDN w:val="0"/>
      <w:adjustRightInd w:val="0"/>
      <w:jc w:val="both"/>
      <w:textAlignment w:val="baseline"/>
    </w:pPr>
    <w:rPr>
      <w:kern w:val="2"/>
      <w:sz w:val="21"/>
    </w:rPr>
  </w:style>
  <w:style w:type="character" w:customStyle="1" w:styleId="Char1">
    <w:name w:val="批注框文本 Char"/>
    <w:basedOn w:val="a1"/>
    <w:link w:val="a8"/>
    <w:qFormat/>
    <w:rsid w:val="006D1AD5"/>
    <w:rPr>
      <w:kern w:val="2"/>
      <w:sz w:val="18"/>
      <w:szCs w:val="18"/>
    </w:rPr>
  </w:style>
  <w:style w:type="paragraph" w:customStyle="1" w:styleId="Char5">
    <w:name w:val="Char"/>
    <w:basedOn w:val="a"/>
    <w:qFormat/>
    <w:rsid w:val="006D1AD5"/>
    <w:rPr>
      <w:szCs w:val="24"/>
    </w:rPr>
  </w:style>
  <w:style w:type="paragraph" w:styleId="af5">
    <w:name w:val="List Paragraph"/>
    <w:basedOn w:val="a"/>
    <w:uiPriority w:val="34"/>
    <w:qFormat/>
    <w:rsid w:val="006D1AD5"/>
    <w:pPr>
      <w:ind w:firstLineChars="200" w:firstLine="420"/>
    </w:pPr>
    <w:rPr>
      <w:rFonts w:ascii="Calibri" w:hAnsi="Calibri"/>
      <w:szCs w:val="22"/>
    </w:rPr>
  </w:style>
  <w:style w:type="paragraph" w:customStyle="1" w:styleId="CharCharCharCharCharCharCharCharCharCharCharCharCharCharCharChar">
    <w:name w:val="Char Char Char Char Char Char Char Char Char Char Char Char Char Char Char Char"/>
    <w:basedOn w:val="a"/>
    <w:qFormat/>
    <w:rsid w:val="006D1AD5"/>
    <w:rPr>
      <w:szCs w:val="24"/>
    </w:rPr>
  </w:style>
  <w:style w:type="paragraph" w:customStyle="1" w:styleId="Absatz2AL">
    <w:name w:val="Absatz2AL"/>
    <w:basedOn w:val="a6"/>
    <w:next w:val="a"/>
    <w:qFormat/>
    <w:rsid w:val="006D1AD5"/>
    <w:pPr>
      <w:widowControl/>
      <w:overflowPunct w:val="0"/>
      <w:autoSpaceDE w:val="0"/>
      <w:autoSpaceDN w:val="0"/>
      <w:adjustRightInd w:val="0"/>
      <w:spacing w:after="0"/>
      <w:textAlignment w:val="baseline"/>
    </w:pPr>
    <w:rPr>
      <w:rFonts w:eastAsia="楷体_GB2312"/>
      <w:kern w:val="0"/>
      <w:sz w:val="24"/>
      <w:szCs w:val="24"/>
      <w:lang w:val="de-DE"/>
    </w:rPr>
  </w:style>
  <w:style w:type="paragraph" w:customStyle="1" w:styleId="Char10">
    <w:name w:val="Char1"/>
    <w:basedOn w:val="a"/>
    <w:qFormat/>
    <w:rsid w:val="006D1AD5"/>
    <w:rPr>
      <w:szCs w:val="24"/>
    </w:rPr>
  </w:style>
  <w:style w:type="paragraph" w:customStyle="1" w:styleId="p2">
    <w:name w:val="p2"/>
    <w:basedOn w:val="a"/>
    <w:qFormat/>
    <w:rsid w:val="006D1AD5"/>
    <w:pPr>
      <w:widowControl/>
      <w:spacing w:before="100" w:beforeAutospacing="1" w:after="100" w:afterAutospacing="1"/>
      <w:jc w:val="left"/>
    </w:pPr>
    <w:rPr>
      <w:rFonts w:ascii="宋体" w:hAnsi="宋体" w:cs="宋体"/>
      <w:kern w:val="0"/>
      <w:sz w:val="24"/>
      <w:szCs w:val="24"/>
    </w:rPr>
  </w:style>
  <w:style w:type="character" w:customStyle="1" w:styleId="s1">
    <w:name w:val="s1"/>
    <w:basedOn w:val="a1"/>
    <w:qFormat/>
    <w:rsid w:val="006D1AD5"/>
  </w:style>
  <w:style w:type="paragraph" w:customStyle="1" w:styleId="p3">
    <w:name w:val="p3"/>
    <w:basedOn w:val="a"/>
    <w:qFormat/>
    <w:rsid w:val="006D1AD5"/>
    <w:pPr>
      <w:widowControl/>
      <w:spacing w:before="100" w:beforeAutospacing="1" w:after="100" w:afterAutospacing="1"/>
      <w:jc w:val="left"/>
    </w:pPr>
    <w:rPr>
      <w:rFonts w:ascii="宋体" w:hAnsi="宋体" w:cs="宋体"/>
      <w:kern w:val="0"/>
      <w:sz w:val="24"/>
      <w:szCs w:val="24"/>
    </w:rPr>
  </w:style>
  <w:style w:type="character" w:customStyle="1" w:styleId="s2">
    <w:name w:val="s2"/>
    <w:basedOn w:val="a1"/>
    <w:qFormat/>
    <w:rsid w:val="006D1AD5"/>
  </w:style>
  <w:style w:type="paragraph" w:customStyle="1" w:styleId="p4">
    <w:name w:val="p4"/>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5">
    <w:name w:val="p5"/>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6">
    <w:name w:val="p6"/>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7">
    <w:name w:val="p7"/>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8">
    <w:name w:val="p8"/>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1">
    <w:name w:val="p11"/>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2">
    <w:name w:val="p12"/>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3">
    <w:name w:val="p13"/>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4">
    <w:name w:val="p14"/>
    <w:basedOn w:val="a"/>
    <w:qFormat/>
    <w:rsid w:val="006D1AD5"/>
    <w:pPr>
      <w:widowControl/>
      <w:spacing w:before="100" w:beforeAutospacing="1" w:after="100" w:afterAutospacing="1"/>
      <w:jc w:val="left"/>
    </w:pPr>
    <w:rPr>
      <w:rFonts w:ascii="宋体" w:hAnsi="宋体" w:cs="宋体"/>
      <w:kern w:val="0"/>
      <w:sz w:val="24"/>
      <w:szCs w:val="24"/>
    </w:rPr>
  </w:style>
  <w:style w:type="character" w:customStyle="1" w:styleId="s3">
    <w:name w:val="s3"/>
    <w:basedOn w:val="a1"/>
    <w:qFormat/>
    <w:rsid w:val="006D1AD5"/>
  </w:style>
  <w:style w:type="paragraph" w:customStyle="1" w:styleId="p15">
    <w:name w:val="p15"/>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8">
    <w:name w:val="p18"/>
    <w:basedOn w:val="a"/>
    <w:qFormat/>
    <w:rsid w:val="006D1AD5"/>
    <w:pPr>
      <w:widowControl/>
      <w:spacing w:before="100" w:beforeAutospacing="1" w:after="100" w:afterAutospacing="1"/>
      <w:jc w:val="left"/>
    </w:pPr>
    <w:rPr>
      <w:rFonts w:ascii="宋体" w:hAnsi="宋体" w:cs="宋体"/>
      <w:kern w:val="0"/>
      <w:sz w:val="24"/>
      <w:szCs w:val="24"/>
    </w:rPr>
  </w:style>
  <w:style w:type="character" w:customStyle="1" w:styleId="s4">
    <w:name w:val="s4"/>
    <w:basedOn w:val="a1"/>
    <w:qFormat/>
    <w:rsid w:val="006D1AD5"/>
  </w:style>
  <w:style w:type="character" w:customStyle="1" w:styleId="s5">
    <w:name w:val="s5"/>
    <w:basedOn w:val="a1"/>
    <w:qFormat/>
    <w:rsid w:val="006D1AD5"/>
  </w:style>
  <w:style w:type="paragraph" w:customStyle="1" w:styleId="p19">
    <w:name w:val="p19"/>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0">
    <w:name w:val="p20"/>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1">
    <w:name w:val="p21"/>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2">
    <w:name w:val="p22"/>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3">
    <w:name w:val="p23"/>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4">
    <w:name w:val="p24"/>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5">
    <w:name w:val="p25"/>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7">
    <w:name w:val="p27"/>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8">
    <w:name w:val="p28"/>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9">
    <w:name w:val="p29"/>
    <w:basedOn w:val="a"/>
    <w:qFormat/>
    <w:rsid w:val="006D1AD5"/>
    <w:pPr>
      <w:widowControl/>
      <w:spacing w:before="100" w:beforeAutospacing="1" w:after="100" w:afterAutospacing="1"/>
      <w:jc w:val="left"/>
    </w:pPr>
    <w:rPr>
      <w:rFonts w:ascii="宋体" w:hAnsi="宋体" w:cs="宋体"/>
      <w:kern w:val="0"/>
      <w:sz w:val="24"/>
      <w:szCs w:val="24"/>
    </w:rPr>
  </w:style>
  <w:style w:type="character" w:customStyle="1" w:styleId="Char4">
    <w:name w:val="标题 Char"/>
    <w:basedOn w:val="a1"/>
    <w:link w:val="ac"/>
    <w:qFormat/>
    <w:rsid w:val="006D1AD5"/>
    <w:rPr>
      <w:rFonts w:ascii="Cambria" w:hAnsi="Cambria"/>
      <w:b/>
      <w:bCs/>
      <w:kern w:val="2"/>
      <w:sz w:val="32"/>
      <w:szCs w:val="32"/>
    </w:rPr>
  </w:style>
  <w:style w:type="paragraph" w:customStyle="1" w:styleId="10">
    <w:name w:val="列出段落1"/>
    <w:basedOn w:val="a"/>
    <w:qFormat/>
    <w:rsid w:val="006D1AD5"/>
    <w:pPr>
      <w:ind w:firstLineChars="200" w:firstLine="420"/>
    </w:pPr>
  </w:style>
  <w:style w:type="paragraph" w:customStyle="1" w:styleId="msonormal0">
    <w:name w:val="msonormal"/>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qFormat/>
    <w:rsid w:val="006D1AD5"/>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rsid w:val="006D1AD5"/>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kern w:val="0"/>
      <w:sz w:val="18"/>
      <w:szCs w:val="18"/>
    </w:rPr>
  </w:style>
  <w:style w:type="paragraph" w:customStyle="1" w:styleId="xl68">
    <w:name w:val="xl68"/>
    <w:basedOn w:val="a"/>
    <w:qFormat/>
    <w:rsid w:val="006D1AD5"/>
    <w:pPr>
      <w:widowControl/>
      <w:pBdr>
        <w:top w:val="single" w:sz="8" w:space="0" w:color="000000"/>
        <w:bottom w:val="single" w:sz="8" w:space="0" w:color="000000"/>
      </w:pBdr>
      <w:spacing w:before="100" w:beforeAutospacing="1" w:after="100" w:afterAutospacing="1"/>
      <w:jc w:val="center"/>
    </w:pPr>
    <w:rPr>
      <w:rFonts w:ascii="宋体" w:hAnsi="宋体" w:cs="宋体"/>
      <w:kern w:val="0"/>
      <w:sz w:val="18"/>
      <w:szCs w:val="18"/>
    </w:rPr>
  </w:style>
  <w:style w:type="paragraph" w:customStyle="1" w:styleId="xl69">
    <w:name w:val="xl69"/>
    <w:basedOn w:val="a"/>
    <w:qFormat/>
    <w:rsid w:val="006D1AD5"/>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
    <w:qFormat/>
    <w:rsid w:val="006D1AD5"/>
    <w:pPr>
      <w:widowControl/>
      <w:pBdr>
        <w:left w:val="single" w:sz="8" w:space="0" w:color="000000"/>
        <w:bottom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1">
    <w:name w:val="xl71"/>
    <w:basedOn w:val="a"/>
    <w:qFormat/>
    <w:rsid w:val="006D1AD5"/>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2">
    <w:name w:val="xl72"/>
    <w:basedOn w:val="a"/>
    <w:qFormat/>
    <w:rsid w:val="006D1AD5"/>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3">
    <w:name w:val="xl73"/>
    <w:basedOn w:val="a"/>
    <w:qFormat/>
    <w:rsid w:val="006D1AD5"/>
    <w:pPr>
      <w:widowControl/>
      <w:pBdr>
        <w:top w:val="single" w:sz="8" w:space="0" w:color="000000"/>
        <w:bottom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4">
    <w:name w:val="xl74"/>
    <w:basedOn w:val="a"/>
    <w:qFormat/>
    <w:rsid w:val="006D1AD5"/>
    <w:pPr>
      <w:widowControl/>
      <w:pBdr>
        <w:top w:val="single" w:sz="8" w:space="0" w:color="000000"/>
        <w:lef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5">
    <w:name w:val="xl75"/>
    <w:basedOn w:val="a"/>
    <w:qFormat/>
    <w:rsid w:val="006D1AD5"/>
    <w:pPr>
      <w:widowControl/>
      <w:pBdr>
        <w:top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6">
    <w:name w:val="xl76"/>
    <w:basedOn w:val="a"/>
    <w:qFormat/>
    <w:rsid w:val="006D1AD5"/>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7">
    <w:name w:val="xl77"/>
    <w:basedOn w:val="a"/>
    <w:qFormat/>
    <w:rsid w:val="006D1AD5"/>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rsid w:val="006D1AD5"/>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character" w:customStyle="1" w:styleId="font51">
    <w:name w:val="font51"/>
    <w:basedOn w:val="a1"/>
    <w:qFormat/>
    <w:rsid w:val="006D1AD5"/>
    <w:rPr>
      <w:rFonts w:ascii="宋体" w:eastAsia="宋体" w:hAnsi="宋体" w:cs="宋体" w:hint="eastAsia"/>
      <w:b/>
      <w:color w:val="000000"/>
      <w:sz w:val="21"/>
      <w:szCs w:val="21"/>
      <w:u w:val="none"/>
    </w:rPr>
  </w:style>
  <w:style w:type="character" w:customStyle="1" w:styleId="font61">
    <w:name w:val="font61"/>
    <w:basedOn w:val="a1"/>
    <w:qFormat/>
    <w:rsid w:val="006D1AD5"/>
    <w:rPr>
      <w:rFonts w:ascii="宋体" w:eastAsia="宋体" w:hAnsi="宋体" w:cs="宋体" w:hint="eastAsia"/>
      <w:b/>
      <w:color w:val="000000"/>
      <w:sz w:val="24"/>
      <w:szCs w:val="24"/>
      <w:u w:val="none"/>
    </w:rPr>
  </w:style>
  <w:style w:type="paragraph" w:customStyle="1" w:styleId="Default">
    <w:name w:val="Default"/>
    <w:qFormat/>
    <w:rsid w:val="000C29B8"/>
    <w:pPr>
      <w:widowControl w:val="0"/>
      <w:autoSpaceDE w:val="0"/>
      <w:autoSpaceDN w:val="0"/>
      <w:adjustRightInd w:val="0"/>
    </w:pPr>
    <w:rPr>
      <w:rFonts w:ascii="黑体" w:eastAsia="黑体"/>
    </w:rPr>
  </w:style>
  <w:style w:type="paragraph" w:customStyle="1" w:styleId="TableParagraph">
    <w:name w:val="Table Paragraph"/>
    <w:basedOn w:val="a"/>
    <w:rsid w:val="00D52D0C"/>
    <w:pPr>
      <w:autoSpaceDE w:val="0"/>
      <w:autoSpaceDN w:val="0"/>
      <w:jc w:val="right"/>
    </w:pPr>
    <w:rPr>
      <w:kern w:val="0"/>
      <w:sz w:val="22"/>
      <w:szCs w:val="22"/>
    </w:rPr>
  </w:style>
  <w:style w:type="paragraph" w:customStyle="1" w:styleId="reader-word-layerreader-word-s1-0reader-word-s1-1">
    <w:name w:val="reader-word-layer reader-word-s1-0 reader-word-s1-1"/>
    <w:basedOn w:val="a"/>
    <w:rsid w:val="00070112"/>
    <w:pPr>
      <w:widowControl/>
      <w:spacing w:before="100" w:beforeAutospacing="1" w:after="100" w:afterAutospacing="1"/>
      <w:jc w:val="left"/>
    </w:pPr>
    <w:rPr>
      <w:rFonts w:ascii="宋体" w:hAnsi="宋体" w:cs="宋体"/>
      <w:kern w:val="0"/>
      <w:sz w:val="24"/>
      <w:szCs w:val="24"/>
    </w:rPr>
  </w:style>
  <w:style w:type="paragraph" w:customStyle="1" w:styleId="reader-word-layerreader-word-s1-0reader-word-s1-3">
    <w:name w:val="reader-word-layer reader-word-s1-0 reader-word-s1-3"/>
    <w:basedOn w:val="a"/>
    <w:rsid w:val="00070112"/>
    <w:pPr>
      <w:widowControl/>
      <w:spacing w:before="100" w:beforeAutospacing="1" w:after="100" w:afterAutospacing="1"/>
      <w:jc w:val="left"/>
    </w:pPr>
    <w:rPr>
      <w:rFonts w:ascii="宋体" w:hAnsi="宋体" w:cs="宋体"/>
      <w:kern w:val="0"/>
      <w:sz w:val="24"/>
      <w:szCs w:val="24"/>
    </w:rPr>
  </w:style>
  <w:style w:type="paragraph" w:customStyle="1" w:styleId="reader-word-layerreader-word-s1-5">
    <w:name w:val="reader-word-layer reader-word-s1-5"/>
    <w:basedOn w:val="a"/>
    <w:rsid w:val="00070112"/>
    <w:pPr>
      <w:widowControl/>
      <w:spacing w:before="100" w:beforeAutospacing="1" w:after="100" w:afterAutospacing="1"/>
      <w:jc w:val="left"/>
    </w:pPr>
    <w:rPr>
      <w:rFonts w:ascii="宋体" w:hAnsi="宋体" w:cs="宋体"/>
      <w:kern w:val="0"/>
      <w:sz w:val="24"/>
      <w:szCs w:val="24"/>
    </w:rPr>
  </w:style>
  <w:style w:type="paragraph" w:customStyle="1" w:styleId="reader-word-layerreader-word-s2-3">
    <w:name w:val="reader-word-layer reader-word-s2-3"/>
    <w:basedOn w:val="a"/>
    <w:rsid w:val="00070112"/>
    <w:pPr>
      <w:widowControl/>
      <w:spacing w:before="100" w:beforeAutospacing="1" w:after="100" w:afterAutospacing="1"/>
      <w:jc w:val="left"/>
    </w:pPr>
    <w:rPr>
      <w:rFonts w:ascii="宋体" w:hAnsi="宋体" w:cs="宋体"/>
      <w:kern w:val="0"/>
      <w:sz w:val="24"/>
      <w:szCs w:val="24"/>
    </w:rPr>
  </w:style>
  <w:style w:type="paragraph" w:customStyle="1" w:styleId="reader-word-layerreader-word-s1-6">
    <w:name w:val="reader-word-layer reader-word-s1-6"/>
    <w:basedOn w:val="a"/>
    <w:rsid w:val="00070112"/>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1"/>
    <w:link w:val="a6"/>
    <w:rsid w:val="00D17CFB"/>
    <w:rPr>
      <w:kern w:val="2"/>
      <w:sz w:val="21"/>
    </w:rPr>
  </w:style>
  <w:style w:type="paragraph" w:customStyle="1" w:styleId="ban1">
    <w:name w:val="ban1"/>
    <w:basedOn w:val="a"/>
    <w:qFormat/>
    <w:rsid w:val="00590E31"/>
    <w:pPr>
      <w:widowControl/>
      <w:spacing w:before="100" w:beforeAutospacing="1" w:after="100" w:afterAutospacing="1" w:line="432" w:lineRule="auto"/>
      <w:jc w:val="left"/>
    </w:pPr>
    <w:rPr>
      <w:rFonts w:ascii="宋体" w:hAnsi="宋体"/>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semiHidden="0" w:unhideWhenUsed="0" w:qFormat="1"/>
    <w:lsdException w:name="List 2"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D5"/>
    <w:pPr>
      <w:widowControl w:val="0"/>
      <w:jc w:val="both"/>
    </w:pPr>
    <w:rPr>
      <w:kern w:val="2"/>
      <w:sz w:val="21"/>
    </w:rPr>
  </w:style>
  <w:style w:type="paragraph" w:styleId="1">
    <w:name w:val="heading 1"/>
    <w:basedOn w:val="a"/>
    <w:next w:val="a"/>
    <w:link w:val="1Char"/>
    <w:qFormat/>
    <w:rsid w:val="006D1AD5"/>
    <w:pPr>
      <w:keepNext/>
      <w:keepLines/>
      <w:spacing w:before="340" w:after="330" w:line="578" w:lineRule="auto"/>
      <w:outlineLvl w:val="0"/>
    </w:pPr>
    <w:rPr>
      <w:b/>
      <w:kern w:val="44"/>
      <w:sz w:val="44"/>
    </w:rPr>
  </w:style>
  <w:style w:type="paragraph" w:styleId="2">
    <w:name w:val="heading 2"/>
    <w:basedOn w:val="a"/>
    <w:next w:val="a0"/>
    <w:qFormat/>
    <w:rsid w:val="006D1AD5"/>
    <w:pPr>
      <w:keepNext/>
      <w:keepLines/>
      <w:spacing w:before="260" w:after="260" w:line="416" w:lineRule="auto"/>
      <w:outlineLvl w:val="1"/>
    </w:pPr>
    <w:rPr>
      <w:rFonts w:ascii="Arial" w:eastAsia="黑体" w:hAnsi="Arial"/>
      <w:b/>
      <w:sz w:val="32"/>
    </w:rPr>
  </w:style>
  <w:style w:type="paragraph" w:styleId="3">
    <w:name w:val="heading 3"/>
    <w:basedOn w:val="a"/>
    <w:next w:val="a0"/>
    <w:qFormat/>
    <w:rsid w:val="006D1AD5"/>
    <w:pPr>
      <w:keepNext/>
      <w:keepLines/>
      <w:spacing w:before="260" w:after="260" w:line="416" w:lineRule="auto"/>
      <w:outlineLvl w:val="2"/>
    </w:pPr>
    <w:rPr>
      <w:b/>
      <w:sz w:val="32"/>
    </w:rPr>
  </w:style>
  <w:style w:type="paragraph" w:styleId="4">
    <w:name w:val="heading 4"/>
    <w:basedOn w:val="a"/>
    <w:next w:val="a0"/>
    <w:qFormat/>
    <w:rsid w:val="006D1AD5"/>
    <w:pPr>
      <w:keepNext/>
      <w:keepLines/>
      <w:spacing w:before="280" w:after="290" w:line="376" w:lineRule="auto"/>
      <w:outlineLvl w:val="3"/>
    </w:pPr>
    <w:rPr>
      <w:rFonts w:ascii="Arial" w:eastAsia="黑体" w:hAnsi="Arial"/>
      <w:b/>
      <w:sz w:val="28"/>
    </w:rPr>
  </w:style>
  <w:style w:type="paragraph" w:styleId="5">
    <w:name w:val="heading 5"/>
    <w:basedOn w:val="a"/>
    <w:next w:val="a0"/>
    <w:qFormat/>
    <w:rsid w:val="006D1AD5"/>
    <w:pPr>
      <w:keepNext/>
      <w:outlineLvl w:val="4"/>
    </w:pPr>
    <w:rPr>
      <w:rFonts w:ascii="宋体"/>
      <w:sz w:val="28"/>
    </w:rPr>
  </w:style>
  <w:style w:type="paragraph" w:styleId="6">
    <w:name w:val="heading 6"/>
    <w:basedOn w:val="a"/>
    <w:next w:val="a0"/>
    <w:qFormat/>
    <w:rsid w:val="006D1AD5"/>
    <w:pPr>
      <w:keepNext/>
      <w:tabs>
        <w:tab w:val="left" w:pos="2590"/>
      </w:tabs>
      <w:spacing w:line="360" w:lineRule="auto"/>
      <w:outlineLvl w:val="5"/>
    </w:pPr>
    <w:rPr>
      <w:rFonts w:ascii="宋体"/>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D1AD5"/>
    <w:pPr>
      <w:ind w:firstLine="420"/>
    </w:pPr>
  </w:style>
  <w:style w:type="paragraph" w:styleId="a4">
    <w:name w:val="Document Map"/>
    <w:basedOn w:val="a"/>
    <w:semiHidden/>
    <w:qFormat/>
    <w:rsid w:val="006D1AD5"/>
    <w:pPr>
      <w:shd w:val="clear" w:color="auto" w:fill="000080"/>
    </w:pPr>
  </w:style>
  <w:style w:type="paragraph" w:styleId="a5">
    <w:name w:val="annotation text"/>
    <w:basedOn w:val="a"/>
    <w:semiHidden/>
    <w:qFormat/>
    <w:rsid w:val="006D1AD5"/>
    <w:pPr>
      <w:jc w:val="left"/>
    </w:pPr>
  </w:style>
  <w:style w:type="paragraph" w:styleId="30">
    <w:name w:val="Body Text 3"/>
    <w:basedOn w:val="a"/>
    <w:qFormat/>
    <w:rsid w:val="006D1AD5"/>
    <w:pPr>
      <w:tabs>
        <w:tab w:val="left" w:pos="2590"/>
      </w:tabs>
      <w:spacing w:line="360" w:lineRule="auto"/>
    </w:pPr>
    <w:rPr>
      <w:rFonts w:ascii="宋体" w:eastAsia="楷体_GB2312"/>
      <w:b/>
      <w:sz w:val="28"/>
    </w:rPr>
  </w:style>
  <w:style w:type="paragraph" w:styleId="a6">
    <w:name w:val="Body Text"/>
    <w:basedOn w:val="a"/>
    <w:link w:val="Char"/>
    <w:qFormat/>
    <w:rsid w:val="006D1AD5"/>
    <w:pPr>
      <w:spacing w:after="120"/>
    </w:pPr>
  </w:style>
  <w:style w:type="paragraph" w:styleId="a7">
    <w:name w:val="Body Text Indent"/>
    <w:basedOn w:val="a"/>
    <w:link w:val="Char0"/>
    <w:qFormat/>
    <w:rsid w:val="006D1AD5"/>
    <w:pPr>
      <w:spacing w:after="120"/>
      <w:ind w:left="420"/>
    </w:pPr>
  </w:style>
  <w:style w:type="paragraph" w:styleId="20">
    <w:name w:val="List 2"/>
    <w:basedOn w:val="a"/>
    <w:qFormat/>
    <w:rsid w:val="006D1AD5"/>
    <w:pPr>
      <w:ind w:left="840" w:hanging="420"/>
    </w:pPr>
  </w:style>
  <w:style w:type="paragraph" w:styleId="21">
    <w:name w:val="Body Text Indent 2"/>
    <w:basedOn w:val="a"/>
    <w:qFormat/>
    <w:rsid w:val="006D1AD5"/>
    <w:pPr>
      <w:ind w:left="275" w:hanging="275"/>
    </w:pPr>
    <w:rPr>
      <w:rFonts w:ascii="宋体"/>
      <w:b/>
      <w:sz w:val="28"/>
    </w:rPr>
  </w:style>
  <w:style w:type="paragraph" w:styleId="a8">
    <w:name w:val="Balloon Text"/>
    <w:basedOn w:val="a"/>
    <w:link w:val="Char1"/>
    <w:qFormat/>
    <w:rsid w:val="006D1AD5"/>
    <w:rPr>
      <w:sz w:val="18"/>
      <w:szCs w:val="18"/>
    </w:rPr>
  </w:style>
  <w:style w:type="paragraph" w:styleId="a9">
    <w:name w:val="footer"/>
    <w:basedOn w:val="a"/>
    <w:link w:val="Char2"/>
    <w:qFormat/>
    <w:rsid w:val="006D1AD5"/>
    <w:pPr>
      <w:tabs>
        <w:tab w:val="center" w:pos="4153"/>
        <w:tab w:val="right" w:pos="8306"/>
      </w:tabs>
      <w:snapToGrid w:val="0"/>
      <w:jc w:val="left"/>
    </w:pPr>
    <w:rPr>
      <w:sz w:val="18"/>
    </w:rPr>
  </w:style>
  <w:style w:type="paragraph" w:styleId="aa">
    <w:name w:val="header"/>
    <w:basedOn w:val="a"/>
    <w:link w:val="Char3"/>
    <w:qFormat/>
    <w:rsid w:val="006D1AD5"/>
    <w:pPr>
      <w:pBdr>
        <w:bottom w:val="single" w:sz="6" w:space="1" w:color="auto"/>
      </w:pBdr>
      <w:tabs>
        <w:tab w:val="center" w:pos="4153"/>
        <w:tab w:val="right" w:pos="8306"/>
      </w:tabs>
      <w:snapToGrid w:val="0"/>
      <w:jc w:val="center"/>
    </w:pPr>
    <w:rPr>
      <w:sz w:val="18"/>
    </w:rPr>
  </w:style>
  <w:style w:type="paragraph" w:styleId="ab">
    <w:name w:val="List"/>
    <w:basedOn w:val="a"/>
    <w:qFormat/>
    <w:rsid w:val="006D1AD5"/>
    <w:pPr>
      <w:ind w:left="420" w:hanging="420"/>
    </w:pPr>
  </w:style>
  <w:style w:type="paragraph" w:styleId="31">
    <w:name w:val="Body Text Indent 3"/>
    <w:basedOn w:val="a"/>
    <w:qFormat/>
    <w:rsid w:val="006D1AD5"/>
    <w:pPr>
      <w:ind w:left="840"/>
    </w:pPr>
    <w:rPr>
      <w:sz w:val="24"/>
    </w:rPr>
  </w:style>
  <w:style w:type="paragraph" w:styleId="22">
    <w:name w:val="Body Text 2"/>
    <w:basedOn w:val="a"/>
    <w:qFormat/>
    <w:rsid w:val="006D1AD5"/>
    <w:pPr>
      <w:adjustRightInd w:val="0"/>
    </w:pPr>
    <w:rPr>
      <w:sz w:val="28"/>
    </w:rPr>
  </w:style>
  <w:style w:type="paragraph" w:styleId="ac">
    <w:name w:val="Title"/>
    <w:basedOn w:val="a"/>
    <w:next w:val="a"/>
    <w:link w:val="Char4"/>
    <w:qFormat/>
    <w:rsid w:val="006D1AD5"/>
    <w:pPr>
      <w:spacing w:before="240" w:after="60"/>
      <w:jc w:val="center"/>
      <w:outlineLvl w:val="0"/>
    </w:pPr>
    <w:rPr>
      <w:rFonts w:ascii="Cambria" w:hAnsi="Cambria"/>
      <w:b/>
      <w:bCs/>
      <w:sz w:val="32"/>
      <w:szCs w:val="32"/>
    </w:rPr>
  </w:style>
  <w:style w:type="paragraph" w:styleId="ad">
    <w:name w:val="Body Text First Indent"/>
    <w:basedOn w:val="a6"/>
    <w:qFormat/>
    <w:rsid w:val="006D1AD5"/>
    <w:pPr>
      <w:ind w:firstLine="420"/>
    </w:pPr>
  </w:style>
  <w:style w:type="paragraph" w:styleId="23">
    <w:name w:val="Body Text First Indent 2"/>
    <w:basedOn w:val="a7"/>
    <w:qFormat/>
    <w:rsid w:val="006D1AD5"/>
    <w:pPr>
      <w:ind w:firstLine="210"/>
    </w:pPr>
  </w:style>
  <w:style w:type="table" w:styleId="ae">
    <w:name w:val="Table Grid"/>
    <w:basedOn w:val="a2"/>
    <w:uiPriority w:val="39"/>
    <w:qFormat/>
    <w:rsid w:val="006D1A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6D1AD5"/>
    <w:rPr>
      <w:b/>
      <w:bCs/>
    </w:rPr>
  </w:style>
  <w:style w:type="character" w:styleId="af0">
    <w:name w:val="page number"/>
    <w:basedOn w:val="a1"/>
    <w:qFormat/>
    <w:rsid w:val="006D1AD5"/>
  </w:style>
  <w:style w:type="character" w:styleId="af1">
    <w:name w:val="FollowedHyperlink"/>
    <w:basedOn w:val="a1"/>
    <w:uiPriority w:val="99"/>
    <w:qFormat/>
    <w:rsid w:val="006D1AD5"/>
    <w:rPr>
      <w:color w:val="800080"/>
      <w:u w:val="single"/>
    </w:rPr>
  </w:style>
  <w:style w:type="character" w:styleId="af2">
    <w:name w:val="Hyperlink"/>
    <w:basedOn w:val="a1"/>
    <w:uiPriority w:val="99"/>
    <w:qFormat/>
    <w:rsid w:val="006D1AD5"/>
    <w:rPr>
      <w:color w:val="0000FF"/>
      <w:u w:val="single"/>
    </w:rPr>
  </w:style>
  <w:style w:type="character" w:styleId="af3">
    <w:name w:val="annotation reference"/>
    <w:basedOn w:val="a1"/>
    <w:semiHidden/>
    <w:qFormat/>
    <w:rsid w:val="006D1AD5"/>
    <w:rPr>
      <w:sz w:val="21"/>
    </w:rPr>
  </w:style>
  <w:style w:type="character" w:customStyle="1" w:styleId="1Char">
    <w:name w:val="标题 1 Char"/>
    <w:basedOn w:val="a1"/>
    <w:link w:val="1"/>
    <w:qFormat/>
    <w:rsid w:val="006D1AD5"/>
    <w:rPr>
      <w:b/>
      <w:kern w:val="44"/>
      <w:sz w:val="44"/>
    </w:rPr>
  </w:style>
  <w:style w:type="character" w:customStyle="1" w:styleId="Char0">
    <w:name w:val="正文文本缩进 Char"/>
    <w:basedOn w:val="a1"/>
    <w:link w:val="a7"/>
    <w:qFormat/>
    <w:rsid w:val="006D1AD5"/>
    <w:rPr>
      <w:kern w:val="2"/>
      <w:sz w:val="21"/>
    </w:rPr>
  </w:style>
  <w:style w:type="character" w:customStyle="1" w:styleId="Char3">
    <w:name w:val="页眉 Char"/>
    <w:basedOn w:val="a1"/>
    <w:link w:val="aa"/>
    <w:qFormat/>
    <w:rsid w:val="006D1AD5"/>
    <w:rPr>
      <w:kern w:val="2"/>
      <w:sz w:val="18"/>
    </w:rPr>
  </w:style>
  <w:style w:type="character" w:customStyle="1" w:styleId="Char2">
    <w:name w:val="页脚 Char"/>
    <w:basedOn w:val="a1"/>
    <w:link w:val="a9"/>
    <w:qFormat/>
    <w:rsid w:val="006D1AD5"/>
    <w:rPr>
      <w:kern w:val="2"/>
      <w:sz w:val="18"/>
    </w:rPr>
  </w:style>
  <w:style w:type="paragraph" w:customStyle="1" w:styleId="af4">
    <w:name w:val="ÕýÎÄ"/>
    <w:qFormat/>
    <w:rsid w:val="006D1AD5"/>
    <w:pPr>
      <w:widowControl w:val="0"/>
      <w:overflowPunct w:val="0"/>
      <w:autoSpaceDE w:val="0"/>
      <w:autoSpaceDN w:val="0"/>
      <w:adjustRightInd w:val="0"/>
      <w:jc w:val="both"/>
      <w:textAlignment w:val="baseline"/>
    </w:pPr>
    <w:rPr>
      <w:kern w:val="2"/>
      <w:sz w:val="21"/>
    </w:rPr>
  </w:style>
  <w:style w:type="character" w:customStyle="1" w:styleId="Char1">
    <w:name w:val="批注框文本 Char"/>
    <w:basedOn w:val="a1"/>
    <w:link w:val="a8"/>
    <w:qFormat/>
    <w:rsid w:val="006D1AD5"/>
    <w:rPr>
      <w:kern w:val="2"/>
      <w:sz w:val="18"/>
      <w:szCs w:val="18"/>
    </w:rPr>
  </w:style>
  <w:style w:type="paragraph" w:customStyle="1" w:styleId="Char5">
    <w:name w:val="Char"/>
    <w:basedOn w:val="a"/>
    <w:qFormat/>
    <w:rsid w:val="006D1AD5"/>
    <w:rPr>
      <w:szCs w:val="24"/>
    </w:rPr>
  </w:style>
  <w:style w:type="paragraph" w:styleId="af5">
    <w:name w:val="List Paragraph"/>
    <w:basedOn w:val="a"/>
    <w:uiPriority w:val="34"/>
    <w:qFormat/>
    <w:rsid w:val="006D1AD5"/>
    <w:pPr>
      <w:ind w:firstLineChars="200" w:firstLine="420"/>
    </w:pPr>
    <w:rPr>
      <w:rFonts w:ascii="Calibri" w:hAnsi="Calibri"/>
      <w:szCs w:val="22"/>
    </w:rPr>
  </w:style>
  <w:style w:type="paragraph" w:customStyle="1" w:styleId="CharCharCharCharCharCharCharCharCharCharCharCharCharCharCharChar">
    <w:name w:val="Char Char Char Char Char Char Char Char Char Char Char Char Char Char Char Char"/>
    <w:basedOn w:val="a"/>
    <w:qFormat/>
    <w:rsid w:val="006D1AD5"/>
    <w:rPr>
      <w:szCs w:val="24"/>
    </w:rPr>
  </w:style>
  <w:style w:type="paragraph" w:customStyle="1" w:styleId="Absatz2AL">
    <w:name w:val="Absatz2AL"/>
    <w:basedOn w:val="a6"/>
    <w:next w:val="a"/>
    <w:qFormat/>
    <w:rsid w:val="006D1AD5"/>
    <w:pPr>
      <w:widowControl/>
      <w:overflowPunct w:val="0"/>
      <w:autoSpaceDE w:val="0"/>
      <w:autoSpaceDN w:val="0"/>
      <w:adjustRightInd w:val="0"/>
      <w:spacing w:after="0"/>
      <w:textAlignment w:val="baseline"/>
    </w:pPr>
    <w:rPr>
      <w:rFonts w:eastAsia="楷体_GB2312"/>
      <w:kern w:val="0"/>
      <w:sz w:val="24"/>
      <w:szCs w:val="24"/>
      <w:lang w:val="de-DE"/>
    </w:rPr>
  </w:style>
  <w:style w:type="paragraph" w:customStyle="1" w:styleId="Char10">
    <w:name w:val="Char1"/>
    <w:basedOn w:val="a"/>
    <w:qFormat/>
    <w:rsid w:val="006D1AD5"/>
    <w:rPr>
      <w:szCs w:val="24"/>
    </w:rPr>
  </w:style>
  <w:style w:type="paragraph" w:customStyle="1" w:styleId="p2">
    <w:name w:val="p2"/>
    <w:basedOn w:val="a"/>
    <w:qFormat/>
    <w:rsid w:val="006D1AD5"/>
    <w:pPr>
      <w:widowControl/>
      <w:spacing w:before="100" w:beforeAutospacing="1" w:after="100" w:afterAutospacing="1"/>
      <w:jc w:val="left"/>
    </w:pPr>
    <w:rPr>
      <w:rFonts w:ascii="宋体" w:hAnsi="宋体" w:cs="宋体"/>
      <w:kern w:val="0"/>
      <w:sz w:val="24"/>
      <w:szCs w:val="24"/>
    </w:rPr>
  </w:style>
  <w:style w:type="character" w:customStyle="1" w:styleId="s1">
    <w:name w:val="s1"/>
    <w:basedOn w:val="a1"/>
    <w:qFormat/>
    <w:rsid w:val="006D1AD5"/>
  </w:style>
  <w:style w:type="paragraph" w:customStyle="1" w:styleId="p3">
    <w:name w:val="p3"/>
    <w:basedOn w:val="a"/>
    <w:qFormat/>
    <w:rsid w:val="006D1AD5"/>
    <w:pPr>
      <w:widowControl/>
      <w:spacing w:before="100" w:beforeAutospacing="1" w:after="100" w:afterAutospacing="1"/>
      <w:jc w:val="left"/>
    </w:pPr>
    <w:rPr>
      <w:rFonts w:ascii="宋体" w:hAnsi="宋体" w:cs="宋体"/>
      <w:kern w:val="0"/>
      <w:sz w:val="24"/>
      <w:szCs w:val="24"/>
    </w:rPr>
  </w:style>
  <w:style w:type="character" w:customStyle="1" w:styleId="s2">
    <w:name w:val="s2"/>
    <w:basedOn w:val="a1"/>
    <w:qFormat/>
    <w:rsid w:val="006D1AD5"/>
  </w:style>
  <w:style w:type="paragraph" w:customStyle="1" w:styleId="p4">
    <w:name w:val="p4"/>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5">
    <w:name w:val="p5"/>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6">
    <w:name w:val="p6"/>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7">
    <w:name w:val="p7"/>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8">
    <w:name w:val="p8"/>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1">
    <w:name w:val="p11"/>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2">
    <w:name w:val="p12"/>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3">
    <w:name w:val="p13"/>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4">
    <w:name w:val="p14"/>
    <w:basedOn w:val="a"/>
    <w:qFormat/>
    <w:rsid w:val="006D1AD5"/>
    <w:pPr>
      <w:widowControl/>
      <w:spacing w:before="100" w:beforeAutospacing="1" w:after="100" w:afterAutospacing="1"/>
      <w:jc w:val="left"/>
    </w:pPr>
    <w:rPr>
      <w:rFonts w:ascii="宋体" w:hAnsi="宋体" w:cs="宋体"/>
      <w:kern w:val="0"/>
      <w:sz w:val="24"/>
      <w:szCs w:val="24"/>
    </w:rPr>
  </w:style>
  <w:style w:type="character" w:customStyle="1" w:styleId="s3">
    <w:name w:val="s3"/>
    <w:basedOn w:val="a1"/>
    <w:qFormat/>
    <w:rsid w:val="006D1AD5"/>
  </w:style>
  <w:style w:type="paragraph" w:customStyle="1" w:styleId="p15">
    <w:name w:val="p15"/>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18">
    <w:name w:val="p18"/>
    <w:basedOn w:val="a"/>
    <w:qFormat/>
    <w:rsid w:val="006D1AD5"/>
    <w:pPr>
      <w:widowControl/>
      <w:spacing w:before="100" w:beforeAutospacing="1" w:after="100" w:afterAutospacing="1"/>
      <w:jc w:val="left"/>
    </w:pPr>
    <w:rPr>
      <w:rFonts w:ascii="宋体" w:hAnsi="宋体" w:cs="宋体"/>
      <w:kern w:val="0"/>
      <w:sz w:val="24"/>
      <w:szCs w:val="24"/>
    </w:rPr>
  </w:style>
  <w:style w:type="character" w:customStyle="1" w:styleId="s4">
    <w:name w:val="s4"/>
    <w:basedOn w:val="a1"/>
    <w:qFormat/>
    <w:rsid w:val="006D1AD5"/>
  </w:style>
  <w:style w:type="character" w:customStyle="1" w:styleId="s5">
    <w:name w:val="s5"/>
    <w:basedOn w:val="a1"/>
    <w:qFormat/>
    <w:rsid w:val="006D1AD5"/>
  </w:style>
  <w:style w:type="paragraph" w:customStyle="1" w:styleId="p19">
    <w:name w:val="p19"/>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0">
    <w:name w:val="p20"/>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1">
    <w:name w:val="p21"/>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2">
    <w:name w:val="p22"/>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3">
    <w:name w:val="p23"/>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4">
    <w:name w:val="p24"/>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5">
    <w:name w:val="p25"/>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7">
    <w:name w:val="p27"/>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8">
    <w:name w:val="p28"/>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p29">
    <w:name w:val="p29"/>
    <w:basedOn w:val="a"/>
    <w:qFormat/>
    <w:rsid w:val="006D1AD5"/>
    <w:pPr>
      <w:widowControl/>
      <w:spacing w:before="100" w:beforeAutospacing="1" w:after="100" w:afterAutospacing="1"/>
      <w:jc w:val="left"/>
    </w:pPr>
    <w:rPr>
      <w:rFonts w:ascii="宋体" w:hAnsi="宋体" w:cs="宋体"/>
      <w:kern w:val="0"/>
      <w:sz w:val="24"/>
      <w:szCs w:val="24"/>
    </w:rPr>
  </w:style>
  <w:style w:type="character" w:customStyle="1" w:styleId="Char4">
    <w:name w:val="标题 Char"/>
    <w:basedOn w:val="a1"/>
    <w:link w:val="ac"/>
    <w:qFormat/>
    <w:rsid w:val="006D1AD5"/>
    <w:rPr>
      <w:rFonts w:ascii="Cambria" w:hAnsi="Cambria"/>
      <w:b/>
      <w:bCs/>
      <w:kern w:val="2"/>
      <w:sz w:val="32"/>
      <w:szCs w:val="32"/>
    </w:rPr>
  </w:style>
  <w:style w:type="paragraph" w:customStyle="1" w:styleId="10">
    <w:name w:val="列出段落1"/>
    <w:basedOn w:val="a"/>
    <w:qFormat/>
    <w:rsid w:val="006D1AD5"/>
    <w:pPr>
      <w:ind w:firstLineChars="200" w:firstLine="420"/>
    </w:pPr>
  </w:style>
  <w:style w:type="paragraph" w:customStyle="1" w:styleId="msonormal0">
    <w:name w:val="msonormal"/>
    <w:basedOn w:val="a"/>
    <w:qFormat/>
    <w:rsid w:val="006D1AD5"/>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qFormat/>
    <w:rsid w:val="006D1AD5"/>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rsid w:val="006D1AD5"/>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kern w:val="0"/>
      <w:sz w:val="18"/>
      <w:szCs w:val="18"/>
    </w:rPr>
  </w:style>
  <w:style w:type="paragraph" w:customStyle="1" w:styleId="xl68">
    <w:name w:val="xl68"/>
    <w:basedOn w:val="a"/>
    <w:qFormat/>
    <w:rsid w:val="006D1AD5"/>
    <w:pPr>
      <w:widowControl/>
      <w:pBdr>
        <w:top w:val="single" w:sz="8" w:space="0" w:color="000000"/>
        <w:bottom w:val="single" w:sz="8" w:space="0" w:color="000000"/>
      </w:pBdr>
      <w:spacing w:before="100" w:beforeAutospacing="1" w:after="100" w:afterAutospacing="1"/>
      <w:jc w:val="center"/>
    </w:pPr>
    <w:rPr>
      <w:rFonts w:ascii="宋体" w:hAnsi="宋体" w:cs="宋体"/>
      <w:kern w:val="0"/>
      <w:sz w:val="18"/>
      <w:szCs w:val="18"/>
    </w:rPr>
  </w:style>
  <w:style w:type="paragraph" w:customStyle="1" w:styleId="xl69">
    <w:name w:val="xl69"/>
    <w:basedOn w:val="a"/>
    <w:qFormat/>
    <w:rsid w:val="006D1AD5"/>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
    <w:qFormat/>
    <w:rsid w:val="006D1AD5"/>
    <w:pPr>
      <w:widowControl/>
      <w:pBdr>
        <w:left w:val="single" w:sz="8" w:space="0" w:color="000000"/>
        <w:bottom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1">
    <w:name w:val="xl71"/>
    <w:basedOn w:val="a"/>
    <w:qFormat/>
    <w:rsid w:val="006D1AD5"/>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2">
    <w:name w:val="xl72"/>
    <w:basedOn w:val="a"/>
    <w:qFormat/>
    <w:rsid w:val="006D1AD5"/>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3">
    <w:name w:val="xl73"/>
    <w:basedOn w:val="a"/>
    <w:qFormat/>
    <w:rsid w:val="006D1AD5"/>
    <w:pPr>
      <w:widowControl/>
      <w:pBdr>
        <w:top w:val="single" w:sz="8" w:space="0" w:color="000000"/>
        <w:bottom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4">
    <w:name w:val="xl74"/>
    <w:basedOn w:val="a"/>
    <w:qFormat/>
    <w:rsid w:val="006D1AD5"/>
    <w:pPr>
      <w:widowControl/>
      <w:pBdr>
        <w:top w:val="single" w:sz="8" w:space="0" w:color="000000"/>
        <w:lef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5">
    <w:name w:val="xl75"/>
    <w:basedOn w:val="a"/>
    <w:qFormat/>
    <w:rsid w:val="006D1AD5"/>
    <w:pPr>
      <w:widowControl/>
      <w:pBdr>
        <w:top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6">
    <w:name w:val="xl76"/>
    <w:basedOn w:val="a"/>
    <w:qFormat/>
    <w:rsid w:val="006D1AD5"/>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7">
    <w:name w:val="xl77"/>
    <w:basedOn w:val="a"/>
    <w:qFormat/>
    <w:rsid w:val="006D1AD5"/>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rsid w:val="006D1AD5"/>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18"/>
      <w:szCs w:val="18"/>
    </w:rPr>
  </w:style>
  <w:style w:type="character" w:customStyle="1" w:styleId="font51">
    <w:name w:val="font51"/>
    <w:basedOn w:val="a1"/>
    <w:qFormat/>
    <w:rsid w:val="006D1AD5"/>
    <w:rPr>
      <w:rFonts w:ascii="宋体" w:eastAsia="宋体" w:hAnsi="宋体" w:cs="宋体" w:hint="eastAsia"/>
      <w:b/>
      <w:color w:val="000000"/>
      <w:sz w:val="21"/>
      <w:szCs w:val="21"/>
      <w:u w:val="none"/>
    </w:rPr>
  </w:style>
  <w:style w:type="character" w:customStyle="1" w:styleId="font61">
    <w:name w:val="font61"/>
    <w:basedOn w:val="a1"/>
    <w:qFormat/>
    <w:rsid w:val="006D1AD5"/>
    <w:rPr>
      <w:rFonts w:ascii="宋体" w:eastAsia="宋体" w:hAnsi="宋体" w:cs="宋体" w:hint="eastAsia"/>
      <w:b/>
      <w:color w:val="000000"/>
      <w:sz w:val="24"/>
      <w:szCs w:val="24"/>
      <w:u w:val="none"/>
    </w:rPr>
  </w:style>
  <w:style w:type="paragraph" w:customStyle="1" w:styleId="Default">
    <w:name w:val="Default"/>
    <w:qFormat/>
    <w:rsid w:val="000C29B8"/>
    <w:pPr>
      <w:widowControl w:val="0"/>
      <w:autoSpaceDE w:val="0"/>
      <w:autoSpaceDN w:val="0"/>
      <w:adjustRightInd w:val="0"/>
    </w:pPr>
    <w:rPr>
      <w:rFonts w:ascii="黑体" w:eastAsia="黑体"/>
    </w:rPr>
  </w:style>
  <w:style w:type="paragraph" w:customStyle="1" w:styleId="TableParagraph">
    <w:name w:val="Table Paragraph"/>
    <w:basedOn w:val="a"/>
    <w:rsid w:val="00D52D0C"/>
    <w:pPr>
      <w:autoSpaceDE w:val="0"/>
      <w:autoSpaceDN w:val="0"/>
      <w:jc w:val="right"/>
    </w:pPr>
    <w:rPr>
      <w:kern w:val="0"/>
      <w:sz w:val="22"/>
      <w:szCs w:val="22"/>
    </w:rPr>
  </w:style>
  <w:style w:type="paragraph" w:customStyle="1" w:styleId="reader-word-layerreader-word-s1-0reader-word-s1-1">
    <w:name w:val="reader-word-layer reader-word-s1-0 reader-word-s1-1"/>
    <w:basedOn w:val="a"/>
    <w:rsid w:val="00070112"/>
    <w:pPr>
      <w:widowControl/>
      <w:spacing w:before="100" w:beforeAutospacing="1" w:after="100" w:afterAutospacing="1"/>
      <w:jc w:val="left"/>
    </w:pPr>
    <w:rPr>
      <w:rFonts w:ascii="宋体" w:hAnsi="宋体" w:cs="宋体"/>
      <w:kern w:val="0"/>
      <w:sz w:val="24"/>
      <w:szCs w:val="24"/>
    </w:rPr>
  </w:style>
  <w:style w:type="paragraph" w:customStyle="1" w:styleId="reader-word-layerreader-word-s1-0reader-word-s1-3">
    <w:name w:val="reader-word-layer reader-word-s1-0 reader-word-s1-3"/>
    <w:basedOn w:val="a"/>
    <w:rsid w:val="00070112"/>
    <w:pPr>
      <w:widowControl/>
      <w:spacing w:before="100" w:beforeAutospacing="1" w:after="100" w:afterAutospacing="1"/>
      <w:jc w:val="left"/>
    </w:pPr>
    <w:rPr>
      <w:rFonts w:ascii="宋体" w:hAnsi="宋体" w:cs="宋体"/>
      <w:kern w:val="0"/>
      <w:sz w:val="24"/>
      <w:szCs w:val="24"/>
    </w:rPr>
  </w:style>
  <w:style w:type="paragraph" w:customStyle="1" w:styleId="reader-word-layerreader-word-s1-5">
    <w:name w:val="reader-word-layer reader-word-s1-5"/>
    <w:basedOn w:val="a"/>
    <w:rsid w:val="00070112"/>
    <w:pPr>
      <w:widowControl/>
      <w:spacing w:before="100" w:beforeAutospacing="1" w:after="100" w:afterAutospacing="1"/>
      <w:jc w:val="left"/>
    </w:pPr>
    <w:rPr>
      <w:rFonts w:ascii="宋体" w:hAnsi="宋体" w:cs="宋体"/>
      <w:kern w:val="0"/>
      <w:sz w:val="24"/>
      <w:szCs w:val="24"/>
    </w:rPr>
  </w:style>
  <w:style w:type="paragraph" w:customStyle="1" w:styleId="reader-word-layerreader-word-s2-3">
    <w:name w:val="reader-word-layer reader-word-s2-3"/>
    <w:basedOn w:val="a"/>
    <w:rsid w:val="00070112"/>
    <w:pPr>
      <w:widowControl/>
      <w:spacing w:before="100" w:beforeAutospacing="1" w:after="100" w:afterAutospacing="1"/>
      <w:jc w:val="left"/>
    </w:pPr>
    <w:rPr>
      <w:rFonts w:ascii="宋体" w:hAnsi="宋体" w:cs="宋体"/>
      <w:kern w:val="0"/>
      <w:sz w:val="24"/>
      <w:szCs w:val="24"/>
    </w:rPr>
  </w:style>
  <w:style w:type="paragraph" w:customStyle="1" w:styleId="reader-word-layerreader-word-s1-6">
    <w:name w:val="reader-word-layer reader-word-s1-6"/>
    <w:basedOn w:val="a"/>
    <w:rsid w:val="00070112"/>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1"/>
    <w:link w:val="a6"/>
    <w:rsid w:val="00D17CFB"/>
    <w:rPr>
      <w:kern w:val="2"/>
      <w:sz w:val="21"/>
    </w:rPr>
  </w:style>
  <w:style w:type="paragraph" w:customStyle="1" w:styleId="ban1">
    <w:name w:val="ban1"/>
    <w:basedOn w:val="a"/>
    <w:qFormat/>
    <w:rsid w:val="00590E31"/>
    <w:pPr>
      <w:widowControl/>
      <w:spacing w:before="100" w:beforeAutospacing="1" w:after="100" w:afterAutospacing="1" w:line="432" w:lineRule="auto"/>
      <w:jc w:val="left"/>
    </w:pPr>
    <w:rPr>
      <w:rFonts w:ascii="宋体" w:hAnsi="宋体"/>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7244">
      <w:bodyDiv w:val="1"/>
      <w:marLeft w:val="0"/>
      <w:marRight w:val="0"/>
      <w:marTop w:val="0"/>
      <w:marBottom w:val="0"/>
      <w:divBdr>
        <w:top w:val="none" w:sz="0" w:space="0" w:color="auto"/>
        <w:left w:val="none" w:sz="0" w:space="0" w:color="auto"/>
        <w:bottom w:val="none" w:sz="0" w:space="0" w:color="auto"/>
        <w:right w:val="none" w:sz="0" w:space="0" w:color="auto"/>
      </w:divBdr>
    </w:div>
    <w:div w:id="119030855">
      <w:bodyDiv w:val="1"/>
      <w:marLeft w:val="0"/>
      <w:marRight w:val="0"/>
      <w:marTop w:val="0"/>
      <w:marBottom w:val="0"/>
      <w:divBdr>
        <w:top w:val="none" w:sz="0" w:space="0" w:color="auto"/>
        <w:left w:val="none" w:sz="0" w:space="0" w:color="auto"/>
        <w:bottom w:val="none" w:sz="0" w:space="0" w:color="auto"/>
        <w:right w:val="none" w:sz="0" w:space="0" w:color="auto"/>
      </w:divBdr>
    </w:div>
    <w:div w:id="623577972">
      <w:bodyDiv w:val="1"/>
      <w:marLeft w:val="0"/>
      <w:marRight w:val="0"/>
      <w:marTop w:val="0"/>
      <w:marBottom w:val="0"/>
      <w:divBdr>
        <w:top w:val="none" w:sz="0" w:space="0" w:color="auto"/>
        <w:left w:val="none" w:sz="0" w:space="0" w:color="auto"/>
        <w:bottom w:val="none" w:sz="0" w:space="0" w:color="auto"/>
        <w:right w:val="none" w:sz="0" w:space="0" w:color="auto"/>
      </w:divBdr>
    </w:div>
    <w:div w:id="725107906">
      <w:bodyDiv w:val="1"/>
      <w:marLeft w:val="0"/>
      <w:marRight w:val="0"/>
      <w:marTop w:val="0"/>
      <w:marBottom w:val="0"/>
      <w:divBdr>
        <w:top w:val="none" w:sz="0" w:space="0" w:color="auto"/>
        <w:left w:val="none" w:sz="0" w:space="0" w:color="auto"/>
        <w:bottom w:val="none" w:sz="0" w:space="0" w:color="auto"/>
        <w:right w:val="none" w:sz="0" w:space="0" w:color="auto"/>
      </w:divBdr>
    </w:div>
    <w:div w:id="1106265581">
      <w:bodyDiv w:val="1"/>
      <w:marLeft w:val="0"/>
      <w:marRight w:val="0"/>
      <w:marTop w:val="0"/>
      <w:marBottom w:val="0"/>
      <w:divBdr>
        <w:top w:val="none" w:sz="0" w:space="0" w:color="auto"/>
        <w:left w:val="none" w:sz="0" w:space="0" w:color="auto"/>
        <w:bottom w:val="none" w:sz="0" w:space="0" w:color="auto"/>
        <w:right w:val="none" w:sz="0" w:space="0" w:color="auto"/>
      </w:divBdr>
    </w:div>
    <w:div w:id="1150244348">
      <w:bodyDiv w:val="1"/>
      <w:marLeft w:val="0"/>
      <w:marRight w:val="0"/>
      <w:marTop w:val="0"/>
      <w:marBottom w:val="0"/>
      <w:divBdr>
        <w:top w:val="none" w:sz="0" w:space="0" w:color="auto"/>
        <w:left w:val="none" w:sz="0" w:space="0" w:color="auto"/>
        <w:bottom w:val="none" w:sz="0" w:space="0" w:color="auto"/>
        <w:right w:val="none" w:sz="0" w:space="0" w:color="auto"/>
      </w:divBdr>
    </w:div>
    <w:div w:id="1396272268">
      <w:bodyDiv w:val="1"/>
      <w:marLeft w:val="0"/>
      <w:marRight w:val="0"/>
      <w:marTop w:val="0"/>
      <w:marBottom w:val="0"/>
      <w:divBdr>
        <w:top w:val="none" w:sz="0" w:space="0" w:color="auto"/>
        <w:left w:val="none" w:sz="0" w:space="0" w:color="auto"/>
        <w:bottom w:val="none" w:sz="0" w:space="0" w:color="auto"/>
        <w:right w:val="none" w:sz="0" w:space="0" w:color="auto"/>
      </w:divBdr>
    </w:div>
    <w:div w:id="1839422037">
      <w:bodyDiv w:val="1"/>
      <w:marLeft w:val="0"/>
      <w:marRight w:val="0"/>
      <w:marTop w:val="0"/>
      <w:marBottom w:val="0"/>
      <w:divBdr>
        <w:top w:val="none" w:sz="0" w:space="0" w:color="auto"/>
        <w:left w:val="none" w:sz="0" w:space="0" w:color="auto"/>
        <w:bottom w:val="none" w:sz="0" w:space="0" w:color="auto"/>
        <w:right w:val="none" w:sz="0" w:space="0" w:color="auto"/>
      </w:divBdr>
    </w:div>
    <w:div w:id="1862468666">
      <w:bodyDiv w:val="1"/>
      <w:marLeft w:val="0"/>
      <w:marRight w:val="0"/>
      <w:marTop w:val="0"/>
      <w:marBottom w:val="0"/>
      <w:divBdr>
        <w:top w:val="none" w:sz="0" w:space="0" w:color="auto"/>
        <w:left w:val="none" w:sz="0" w:space="0" w:color="auto"/>
        <w:bottom w:val="none" w:sz="0" w:space="0" w:color="auto"/>
        <w:right w:val="none" w:sz="0" w:space="0" w:color="auto"/>
      </w:divBdr>
      <w:divsChild>
        <w:div w:id="1757048953">
          <w:marLeft w:val="0"/>
          <w:marRight w:val="0"/>
          <w:marTop w:val="0"/>
          <w:marBottom w:val="0"/>
          <w:divBdr>
            <w:top w:val="none" w:sz="0" w:space="0" w:color="auto"/>
            <w:left w:val="none" w:sz="0" w:space="0" w:color="auto"/>
            <w:bottom w:val="none" w:sz="0" w:space="0" w:color="auto"/>
            <w:right w:val="none" w:sz="0" w:space="0" w:color="auto"/>
          </w:divBdr>
          <w:divsChild>
            <w:div w:id="21236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7C7865-E9FB-4C97-843C-F72E84AC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898</Words>
  <Characters>5124</Characters>
  <Application>Microsoft Office Word</Application>
  <DocSecurity>0</DocSecurity>
  <Lines>42</Lines>
  <Paragraphs>12</Paragraphs>
  <ScaleCrop>false</ScaleCrop>
  <Company>jdsn</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投标人须知</dc:title>
  <dc:creator>jdsn</dc:creator>
  <cp:lastModifiedBy>吴越</cp:lastModifiedBy>
  <cp:revision>5</cp:revision>
  <cp:lastPrinted>2017-12-26T06:01:00Z</cp:lastPrinted>
  <dcterms:created xsi:type="dcterms:W3CDTF">2021-08-25T05:21:00Z</dcterms:created>
  <dcterms:modified xsi:type="dcterms:W3CDTF">2021-09-14T05:07:00Z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