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2E1" w:rsidRPr="00EF3EEA" w:rsidRDefault="003462B2">
      <w:pPr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辊压机</w:t>
      </w:r>
      <w:r w:rsidR="00F0115C" w:rsidRPr="00EF3EEA">
        <w:rPr>
          <w:rFonts w:ascii="宋体" w:eastAsia="宋体" w:hAnsi="宋体" w:hint="eastAsia"/>
          <w:b/>
          <w:sz w:val="36"/>
          <w:szCs w:val="36"/>
        </w:rPr>
        <w:t>减速机主要参数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spacing w:line="600" w:lineRule="auto"/>
        <w:ind w:firstLineChars="0"/>
        <w:rPr>
          <w:rFonts w:ascii="宋体" w:hAnsi="宋体"/>
          <w:b/>
          <w:sz w:val="36"/>
          <w:szCs w:val="36"/>
        </w:rPr>
      </w:pPr>
      <w:r w:rsidRPr="00EF3EEA">
        <w:rPr>
          <w:rFonts w:ascii="宋体" w:hAnsi="宋体" w:hint="eastAsia"/>
          <w:b/>
          <w:sz w:val="36"/>
          <w:szCs w:val="36"/>
        </w:rPr>
        <w:t>输入转速：1480r/min；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spacing w:line="600" w:lineRule="auto"/>
        <w:ind w:firstLineChars="0"/>
        <w:rPr>
          <w:rFonts w:ascii="宋体" w:hAnsi="宋体"/>
          <w:b/>
          <w:sz w:val="36"/>
          <w:szCs w:val="36"/>
        </w:rPr>
      </w:pPr>
      <w:r w:rsidRPr="00EF3EEA">
        <w:rPr>
          <w:rFonts w:ascii="宋体" w:hAnsi="宋体" w:hint="eastAsia"/>
          <w:b/>
          <w:sz w:val="36"/>
          <w:szCs w:val="36"/>
        </w:rPr>
        <w:t>输出转速：20.8r/min;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spacing w:line="600" w:lineRule="auto"/>
        <w:ind w:firstLineChars="0"/>
        <w:rPr>
          <w:rFonts w:ascii="宋体" w:hAnsi="宋体"/>
          <w:b/>
          <w:sz w:val="36"/>
          <w:szCs w:val="36"/>
        </w:rPr>
      </w:pPr>
      <w:r w:rsidRPr="00EF3EEA">
        <w:rPr>
          <w:rFonts w:ascii="宋体" w:hAnsi="宋体" w:hint="eastAsia"/>
          <w:b/>
          <w:sz w:val="36"/>
          <w:szCs w:val="36"/>
        </w:rPr>
        <w:t>电机功率：710KWW；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spacing w:line="600" w:lineRule="auto"/>
        <w:ind w:firstLineChars="0"/>
        <w:rPr>
          <w:rFonts w:ascii="宋体" w:hAnsi="宋体"/>
          <w:b/>
          <w:sz w:val="36"/>
          <w:szCs w:val="36"/>
        </w:rPr>
      </w:pPr>
      <w:r w:rsidRPr="00EF3EEA">
        <w:rPr>
          <w:rFonts w:ascii="宋体" w:hAnsi="宋体" w:hint="eastAsia"/>
          <w:b/>
          <w:sz w:val="36"/>
          <w:szCs w:val="36"/>
        </w:rPr>
        <w:t>最大输出转矩740000N.M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spacing w:line="600" w:lineRule="auto"/>
        <w:ind w:firstLineChars="0"/>
        <w:rPr>
          <w:rFonts w:ascii="宋体" w:hAnsi="宋体"/>
          <w:b/>
          <w:sz w:val="36"/>
          <w:szCs w:val="36"/>
        </w:rPr>
      </w:pPr>
      <w:r w:rsidRPr="00EF3EEA">
        <w:rPr>
          <w:rFonts w:ascii="宋体" w:hAnsi="宋体" w:hint="eastAsia"/>
          <w:b/>
          <w:sz w:val="36"/>
          <w:szCs w:val="36"/>
        </w:rPr>
        <w:t>实际转速：72.314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/>
          <w:color w:val="000000"/>
          <w:sz w:val="36"/>
          <w:szCs w:val="36"/>
        </w:rPr>
      </w:pP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原厂家为</w:t>
      </w:r>
      <w:proofErr w:type="gramStart"/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西重所产品</w:t>
      </w:r>
      <w:proofErr w:type="gramEnd"/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，按</w:t>
      </w:r>
      <w:r w:rsidR="00EF3EEA">
        <w:rPr>
          <w:rFonts w:ascii="宋体" w:hAnsi="宋体" w:cs="宋体" w:hint="eastAsia"/>
          <w:b/>
          <w:color w:val="000000"/>
          <w:sz w:val="36"/>
          <w:szCs w:val="36"/>
        </w:rPr>
        <w:t>使用现场</w:t>
      </w: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外形</w:t>
      </w:r>
      <w:r w:rsidR="00EF3EEA" w:rsidRPr="00EF3EEA">
        <w:rPr>
          <w:rFonts w:ascii="宋体" w:hAnsi="宋体" w:cs="宋体" w:hint="eastAsia"/>
          <w:b/>
          <w:color w:val="000000"/>
          <w:sz w:val="36"/>
          <w:szCs w:val="36"/>
        </w:rPr>
        <w:t>测量</w:t>
      </w: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加工</w:t>
      </w:r>
      <w:r w:rsidR="00EF3EEA">
        <w:rPr>
          <w:rFonts w:ascii="宋体" w:hAnsi="宋体" w:cs="宋体" w:hint="eastAsia"/>
          <w:b/>
          <w:color w:val="000000"/>
          <w:sz w:val="36"/>
          <w:szCs w:val="36"/>
        </w:rPr>
        <w:t>定做</w:t>
      </w: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，可以双向使用、动辊、定辊互换。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/>
          <w:color w:val="000000"/>
          <w:sz w:val="36"/>
          <w:szCs w:val="36"/>
        </w:rPr>
      </w:pP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轴承全部为S</w:t>
      </w:r>
      <w:r w:rsidRPr="00EF3EEA">
        <w:rPr>
          <w:rFonts w:ascii="宋体" w:hAnsi="宋体" w:cs="宋体"/>
          <w:b/>
          <w:color w:val="000000"/>
          <w:sz w:val="36"/>
          <w:szCs w:val="36"/>
        </w:rPr>
        <w:t>KF</w:t>
      </w:r>
      <w:r w:rsidR="0079282B">
        <w:rPr>
          <w:rFonts w:ascii="宋体" w:hAnsi="宋体" w:cs="宋体" w:hint="eastAsia"/>
          <w:b/>
          <w:color w:val="000000"/>
          <w:sz w:val="36"/>
          <w:szCs w:val="36"/>
        </w:rPr>
        <w:t>、N</w:t>
      </w:r>
      <w:r w:rsidR="0079282B">
        <w:rPr>
          <w:rFonts w:ascii="宋体" w:hAnsi="宋体" w:cs="宋体"/>
          <w:b/>
          <w:color w:val="000000"/>
          <w:sz w:val="36"/>
          <w:szCs w:val="36"/>
        </w:rPr>
        <w:t>SK</w:t>
      </w: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或F</w:t>
      </w:r>
      <w:r w:rsidRPr="00EF3EEA">
        <w:rPr>
          <w:rFonts w:ascii="宋体" w:hAnsi="宋体" w:cs="宋体"/>
          <w:b/>
          <w:color w:val="000000"/>
          <w:sz w:val="36"/>
          <w:szCs w:val="36"/>
        </w:rPr>
        <w:t>AG</w:t>
      </w: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。</w:t>
      </w:r>
    </w:p>
    <w:p w:rsidR="00EE6E33" w:rsidRPr="00EF3EEA" w:rsidRDefault="00EE6E33" w:rsidP="00EE6E33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b/>
          <w:color w:val="000000"/>
          <w:sz w:val="36"/>
          <w:szCs w:val="36"/>
        </w:rPr>
      </w:pPr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油封为</w:t>
      </w:r>
      <w:r w:rsidR="0079282B">
        <w:rPr>
          <w:rFonts w:ascii="宋体" w:hAnsi="宋体" w:cs="宋体"/>
          <w:b/>
          <w:color w:val="000000"/>
          <w:sz w:val="36"/>
          <w:szCs w:val="36"/>
        </w:rPr>
        <w:t>Simirit</w:t>
      </w:r>
      <w:bookmarkStart w:id="0" w:name="_GoBack"/>
      <w:bookmarkEnd w:id="0"/>
      <w:r w:rsidRPr="00EF3EEA">
        <w:rPr>
          <w:rFonts w:ascii="宋体" w:hAnsi="宋体" w:cs="宋体" w:hint="eastAsia"/>
          <w:b/>
          <w:color w:val="000000"/>
          <w:sz w:val="36"/>
          <w:szCs w:val="36"/>
        </w:rPr>
        <w:t>。</w:t>
      </w:r>
    </w:p>
    <w:p w:rsidR="00EE6E33" w:rsidRPr="00EE6E33" w:rsidRDefault="00EE6E33" w:rsidP="00EE6E33">
      <w:pPr>
        <w:spacing w:line="600" w:lineRule="auto"/>
        <w:ind w:left="720"/>
        <w:rPr>
          <w:rFonts w:ascii="宋体" w:eastAsia="宋体" w:hAnsi="宋体"/>
          <w:b/>
          <w:sz w:val="36"/>
          <w:szCs w:val="36"/>
        </w:rPr>
      </w:pPr>
    </w:p>
    <w:p w:rsidR="00EE6E33" w:rsidRDefault="00EE6E33"/>
    <w:sectPr w:rsidR="00EE6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71EA6"/>
    <w:multiLevelType w:val="hybridMultilevel"/>
    <w:tmpl w:val="2182D0C8"/>
    <w:lvl w:ilvl="0" w:tplc="97D8A8E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5C"/>
    <w:rsid w:val="003462B2"/>
    <w:rsid w:val="0079282B"/>
    <w:rsid w:val="008832E1"/>
    <w:rsid w:val="00EE6E33"/>
    <w:rsid w:val="00EF3EEA"/>
    <w:rsid w:val="00F0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7E254"/>
  <w15:chartTrackingRefBased/>
  <w15:docId w15:val="{C9DAD954-2566-4AB0-880A-D82C6DC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E3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>广灵金隅水泥有限公司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赵丑林</dc:creator>
  <cp:keywords/>
  <dc:description/>
  <cp:lastModifiedBy>赵丑林</cp:lastModifiedBy>
  <cp:revision>5</cp:revision>
  <dcterms:created xsi:type="dcterms:W3CDTF">2021-06-09T09:53:00Z</dcterms:created>
  <dcterms:modified xsi:type="dcterms:W3CDTF">2021-06-09T23:35:00Z</dcterms:modified>
</cp:coreProperties>
</file>