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eastAsia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/>
          <w:i w:val="0"/>
          <w:caps w:val="0"/>
          <w:spacing w:val="0"/>
          <w:w w:val="100"/>
          <w:sz w:val="44"/>
          <w:szCs w:val="44"/>
        </w:rPr>
        <w:t>东包装设备安全整改项</w:t>
      </w:r>
      <w:r>
        <w:rPr>
          <w:rFonts w:hint="eastAsia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明细</w:t>
      </w:r>
    </w:p>
    <w:p>
      <w:pPr>
        <w:pStyle w:val="4"/>
        <w:tabs>
          <w:tab w:val="left" w:pos="2532"/>
        </w:tabs>
        <w:snapToGrid/>
        <w:spacing w:before="0" w:beforeAutospacing="0" w:after="0" w:afterAutospacing="0" w:line="240" w:lineRule="auto"/>
        <w:ind w:left="36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pStyle w:val="4"/>
        <w:numPr>
          <w:ilvl w:val="0"/>
          <w:numId w:val="1"/>
        </w:numPr>
        <w:tabs>
          <w:tab w:val="left" w:pos="2532"/>
        </w:tabs>
        <w:snapToGrid/>
        <w:spacing w:before="0" w:beforeAutospacing="0" w:after="0" w:afterAutospacing="0" w:line="240" w:lineRule="auto"/>
        <w:ind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东包装大皮带机头下方增加φ1.2寸*1.2米高下部带100mm挡板栏杆  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8"/>
          <w:szCs w:val="28"/>
        </w:rPr>
        <w:t>15米</w:t>
      </w:r>
    </w:p>
    <w:p>
      <w:pPr>
        <w:pStyle w:val="4"/>
        <w:numPr>
          <w:ilvl w:val="0"/>
          <w:numId w:val="1"/>
        </w:numPr>
        <w:tabs>
          <w:tab w:val="left" w:pos="2532"/>
        </w:tabs>
        <w:snapToGrid/>
        <w:spacing w:before="0" w:beforeAutospacing="0" w:after="0" w:afterAutospacing="0" w:line="240" w:lineRule="auto"/>
        <w:ind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下2#皮带两步梯4mm厚防滑板楼梯堵漏   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8"/>
          <w:szCs w:val="28"/>
        </w:rPr>
        <w:t xml:space="preserve"> 1㎡</w:t>
      </w:r>
    </w:p>
    <w:p>
      <w:pPr>
        <w:pStyle w:val="4"/>
        <w:numPr>
          <w:ilvl w:val="0"/>
          <w:numId w:val="1"/>
        </w:numPr>
        <w:tabs>
          <w:tab w:val="left" w:pos="2532"/>
        </w:tabs>
        <w:snapToGrid/>
        <w:spacing w:before="0" w:beforeAutospacing="0" w:after="0" w:afterAutospacing="0" w:line="240" w:lineRule="auto"/>
        <w:ind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改下料溜子2米*0.5米 * 0.3米  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8"/>
          <w:szCs w:val="28"/>
        </w:rPr>
        <w:t xml:space="preserve"> 2个</w:t>
      </w:r>
    </w:p>
    <w:p>
      <w:pPr>
        <w:tabs>
          <w:tab w:val="left" w:pos="2532"/>
        </w:tabs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4. 楼板堵漏钢制盖板用螺栓固定，彩钢堵漏         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8"/>
          <w:szCs w:val="28"/>
        </w:rPr>
        <w:t>10平米</w:t>
      </w:r>
    </w:p>
    <w:p>
      <w:pPr>
        <w:tabs>
          <w:tab w:val="left" w:pos="2532"/>
        </w:tabs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5. 楼板与小仓缝隙4mm厚防滑板楼梯堵漏              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8"/>
          <w:szCs w:val="28"/>
        </w:rPr>
        <w:t xml:space="preserve">   3㎡</w:t>
      </w:r>
    </w:p>
    <w:p>
      <w:pPr>
        <w:tabs>
          <w:tab w:val="left" w:pos="2532"/>
        </w:tabs>
        <w:snapToGrid/>
        <w:spacing w:before="0" w:beforeAutospacing="0" w:after="0" w:afterAutospacing="0" w:line="240" w:lineRule="auto"/>
        <w:ind w:hangingChars="15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6. 矿粉发散二层收尘风机排污口加高用6mm厚φ300mm螺线管     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8"/>
          <w:szCs w:val="28"/>
        </w:rPr>
        <w:t>5米</w:t>
      </w:r>
    </w:p>
    <w:p>
      <w:pPr>
        <w:pStyle w:val="4"/>
        <w:tabs>
          <w:tab w:val="left" w:pos="2532"/>
        </w:tabs>
        <w:snapToGrid/>
        <w:spacing w:before="0" w:beforeAutospacing="0" w:after="0" w:afterAutospacing="0" w:line="240" w:lineRule="auto"/>
        <w:ind w:left="36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更换不合规3米爬梯                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8"/>
          <w:szCs w:val="28"/>
        </w:rPr>
        <w:t xml:space="preserve"> 1个</w:t>
      </w:r>
    </w:p>
    <w:p>
      <w:pPr>
        <w:tabs>
          <w:tab w:val="left" w:pos="2532"/>
        </w:tabs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7.  4台提升机平台4mm厚防滑板堵漏    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8"/>
          <w:szCs w:val="28"/>
        </w:rPr>
        <w:t xml:space="preserve"> 6平米</w:t>
      </w:r>
    </w:p>
    <w:p>
      <w:pPr>
        <w:tabs>
          <w:tab w:val="left" w:pos="2532"/>
        </w:tabs>
        <w:snapToGrid/>
        <w:spacing w:before="0" w:beforeAutospacing="0" w:after="0" w:afterAutospacing="0" w:line="240" w:lineRule="auto"/>
        <w:ind w:hangingChars="150"/>
        <w:jc w:val="both"/>
        <w:textAlignment w:val="baseline"/>
        <w:rPr>
          <w:b w:val="0"/>
          <w:i w:val="0"/>
          <w:caps w:val="0"/>
          <w:color w:val="FF000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8. 每层栏杆立柱之间超出800mm宽加φ1.2寸*1.2米立柱    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8"/>
          <w:szCs w:val="28"/>
        </w:rPr>
        <w:t>150根</w:t>
      </w:r>
    </w:p>
    <w:p>
      <w:pPr>
        <w:pStyle w:val="4"/>
        <w:tabs>
          <w:tab w:val="left" w:pos="2532"/>
        </w:tabs>
        <w:snapToGrid/>
        <w:spacing w:before="0" w:beforeAutospacing="0" w:after="0" w:afterAutospacing="0" w:line="240" w:lineRule="auto"/>
        <w:ind w:left="36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两台提升机机头平台加100mm挡板   40米</w:t>
      </w:r>
    </w:p>
    <w:p>
      <w:pPr>
        <w:pStyle w:val="4"/>
        <w:tabs>
          <w:tab w:val="left" w:pos="2532"/>
        </w:tabs>
        <w:snapToGrid/>
        <w:spacing w:before="0" w:beforeAutospacing="0" w:after="0" w:afterAutospacing="0" w:line="240" w:lineRule="auto"/>
        <w:ind w:left="360" w:firstLine="0" w:firstLineChars="0"/>
        <w:jc w:val="both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ind w:hangingChars="150"/>
        <w:jc w:val="both"/>
        <w:textAlignment w:val="baseline"/>
        <w:rPr>
          <w:b w:val="0"/>
          <w:i w:val="0"/>
          <w:caps w:val="0"/>
          <w:color w:val="FF000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sz w:val="28"/>
          <w:szCs w:val="28"/>
        </w:rPr>
        <w:t>9. 所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28"/>
          <w:szCs w:val="28"/>
          <w:lang w:eastAsia="zh-CN"/>
        </w:rPr>
        <w:t>有</w:t>
      </w:r>
      <w:bookmarkStart w:id="0" w:name="_GoBack"/>
      <w:bookmarkEnd w:id="0"/>
      <w:r>
        <w:rPr>
          <w:rFonts w:hint="eastAsia"/>
          <w:b w:val="0"/>
          <w:i w:val="0"/>
          <w:caps w:val="0"/>
          <w:color w:val="FF0000"/>
          <w:spacing w:val="0"/>
          <w:w w:val="100"/>
          <w:sz w:val="28"/>
          <w:szCs w:val="28"/>
        </w:rPr>
        <w:t>栏杆，楼梯，平台，整改完，做防腐粉刷，环保防水粉刷材料三棵树防水磁漆，立邦防水磁漆，山东齐鲁防水磁漆。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hint="eastAsia" w:eastAsia="宋体"/>
          <w:b/>
          <w:i w:val="0"/>
          <w:caps w:val="0"/>
          <w:spacing w:val="0"/>
          <w:w w:val="100"/>
          <w:sz w:val="44"/>
          <w:szCs w:val="44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hint="eastAsia" w:eastAsia="宋体"/>
          <w:b/>
          <w:i w:val="0"/>
          <w:caps w:val="0"/>
          <w:spacing w:val="0"/>
          <w:w w:val="100"/>
          <w:sz w:val="44"/>
          <w:szCs w:val="44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hint="eastAsia" w:eastAsia="宋体"/>
          <w:b/>
          <w:i w:val="0"/>
          <w:caps w:val="0"/>
          <w:spacing w:val="0"/>
          <w:w w:val="100"/>
          <w:sz w:val="44"/>
          <w:szCs w:val="44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hint="eastAsia" w:eastAsia="宋体"/>
          <w:b/>
          <w:i w:val="0"/>
          <w:caps w:val="0"/>
          <w:spacing w:val="0"/>
          <w:w w:val="100"/>
          <w:sz w:val="44"/>
          <w:szCs w:val="44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hint="eastAsia" w:eastAsia="宋体"/>
          <w:b/>
          <w:i w:val="0"/>
          <w:caps w:val="0"/>
          <w:spacing w:val="0"/>
          <w:w w:val="100"/>
          <w:sz w:val="44"/>
          <w:szCs w:val="44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hint="eastAsia" w:eastAsia="宋体"/>
          <w:b/>
          <w:i w:val="0"/>
          <w:caps w:val="0"/>
          <w:spacing w:val="0"/>
          <w:w w:val="100"/>
          <w:sz w:val="44"/>
          <w:szCs w:val="44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hint="eastAsia" w:eastAsia="宋体"/>
          <w:b/>
          <w:i w:val="0"/>
          <w:caps w:val="0"/>
          <w:spacing w:val="0"/>
          <w:w w:val="100"/>
          <w:sz w:val="44"/>
          <w:szCs w:val="44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eastAsia="宋体"/>
          <w:b/>
          <w:i w:val="0"/>
          <w:caps w:val="0"/>
          <w:spacing w:val="0"/>
          <w:w w:val="100"/>
          <w:sz w:val="44"/>
          <w:szCs w:val="44"/>
        </w:rPr>
      </w:pPr>
      <w:r>
        <w:rPr>
          <w:rStyle w:val="5"/>
          <w:rFonts w:eastAsia="宋体"/>
          <w:b/>
          <w:i w:val="0"/>
          <w:caps w:val="0"/>
          <w:spacing w:val="0"/>
          <w:w w:val="100"/>
          <w:sz w:val="44"/>
          <w:szCs w:val="44"/>
        </w:rPr>
        <w:t>东包装设备安全整改项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b/>
          <w:i w:val="0"/>
          <w:caps w:val="0"/>
          <w:spacing w:val="0"/>
          <w:w w:val="100"/>
          <w:sz w:val="44"/>
          <w:szCs w:val="44"/>
        </w:rPr>
      </w:pPr>
      <w:r>
        <w:rPr>
          <w:rStyle w:val="5"/>
          <w:rFonts w:hint="eastAsia" w:eastAsia="宋体"/>
          <w:b/>
          <w:i w:val="0"/>
          <w:caps w:val="0"/>
          <w:spacing w:val="0"/>
          <w:w w:val="100"/>
          <w:sz w:val="44"/>
          <w:szCs w:val="44"/>
        </w:rPr>
        <w:t>费用预算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b/>
          <w:i w:val="0"/>
          <w:caps w:val="0"/>
          <w:spacing w:val="0"/>
          <w:w w:val="100"/>
          <w:sz w:val="44"/>
          <w:szCs w:val="44"/>
        </w:rPr>
      </w:pPr>
    </w:p>
    <w:tbl>
      <w:tblPr>
        <w:tblStyle w:val="2"/>
        <w:tblW w:w="90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40"/>
        <w:gridCol w:w="1460"/>
        <w:gridCol w:w="1460"/>
        <w:gridCol w:w="1461"/>
        <w:gridCol w:w="14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施工内容（材料）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数量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单价（元）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含税价格（元）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Ф</w:t>
            </w: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32mm*3mm焊管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200m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扁钢10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0mm×6㎜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Theme="minor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Style w:val="5"/>
                <w:b w:val="0"/>
                <w:i w:val="0"/>
                <w:caps w:val="0"/>
                <w:spacing w:val="0"/>
                <w:w w:val="100"/>
                <w:sz w:val="20"/>
              </w:rPr>
              <w:t>328</w:t>
            </w:r>
            <w:r>
              <w:rPr>
                <w:rStyle w:val="5"/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m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花纹板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δ</w:t>
            </w: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=4mm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32㎡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Theme="minorEastAsia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Style w:val="5"/>
                <w:rFonts w:hint="eastAsia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16#槽钢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0.9t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Theme="minorEastAsia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Style w:val="5"/>
                <w:rFonts w:hint="eastAsia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扁钢3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0mm×3㎜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b w:val="0"/>
                <w:i w:val="0"/>
                <w:caps w:val="0"/>
                <w:spacing w:val="0"/>
                <w:w w:val="100"/>
                <w:sz w:val="20"/>
              </w:rPr>
              <w:t>30m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Theme="minorEastAsia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Style w:val="5"/>
                <w:rFonts w:hint="eastAsia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彩钢板960mm*6mm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10㎡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Theme="minorEastAsia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Style w:val="5"/>
                <w:rFonts w:hint="eastAsia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螺旋管</w:t>
            </w: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Ф325mm×6mm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Theme="minor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Style w:val="5"/>
                <w:b w:val="0"/>
                <w:i w:val="0"/>
                <w:caps w:val="0"/>
                <w:spacing w:val="0"/>
                <w:w w:val="100"/>
                <w:sz w:val="20"/>
              </w:rPr>
              <w:t>0.86</w:t>
            </w:r>
            <w:r>
              <w:rPr>
                <w:rStyle w:val="5"/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t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Theme="minorEastAsia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Style w:val="5"/>
                <w:rFonts w:hint="eastAsia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rFonts w:hint="eastAsia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环保防水</w:t>
            </w:r>
            <w:r>
              <w:rPr>
                <w:rStyle w:val="5"/>
                <w:rFonts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磁漆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Theme="minorEastAsia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Style w:val="5"/>
                <w:b w:val="0"/>
                <w:i w:val="0"/>
                <w:caps w:val="0"/>
                <w:spacing w:val="0"/>
                <w:w w:val="100"/>
                <w:sz w:val="20"/>
              </w:rPr>
              <w:t>5</w:t>
            </w:r>
            <w:r>
              <w:rPr>
                <w:rStyle w:val="5"/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  <w:t>桶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eastAsia="宋体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Style w:val="5"/>
                <w:rFonts w:hint="eastAsia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5"/>
                <w:b w:val="0"/>
                <w:i w:val="0"/>
                <w:caps w:val="0"/>
                <w:spacing w:val="0"/>
                <w:w w:val="100"/>
                <w:sz w:val="20"/>
              </w:rPr>
              <w:t>修复，更换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宋体"/>
                <w:b w:val="0"/>
                <w:i w:val="0"/>
                <w:caps w:val="0"/>
                <w:spacing w:val="0"/>
                <w:w w:val="100"/>
                <w:sz w:val="24"/>
              </w:rPr>
              <w:t>合计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</w:tbl>
    <w:p>
      <w:pPr>
        <w:pStyle w:val="4"/>
        <w:tabs>
          <w:tab w:val="left" w:pos="2532"/>
        </w:tabs>
        <w:snapToGrid/>
        <w:spacing w:before="0" w:beforeAutospacing="0" w:after="0" w:afterAutospacing="0" w:line="240" w:lineRule="auto"/>
        <w:ind w:left="360" w:firstLine="0" w:firstLineChars="0"/>
        <w:jc w:val="center"/>
        <w:textAlignment w:val="baseline"/>
        <w:rPr>
          <w:b w:val="0"/>
          <w:i w:val="0"/>
          <w:caps w:val="0"/>
          <w:spacing w:val="0"/>
          <w:w w:val="1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7E4668"/>
    <w:multiLevelType w:val="multilevel"/>
    <w:tmpl w:val="327E466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B3018"/>
    <w:rsid w:val="006A7E7B"/>
    <w:rsid w:val="030A030D"/>
    <w:rsid w:val="493B3018"/>
    <w:rsid w:val="6798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2021-05-10T06:43:00Z</dcterms:created>
  <dc:creator>DELL</dc:creator>
  <cp:lastModifiedBy>非为</cp:lastModifiedBy>
  <dcterms:modified xsi:type="dcterms:W3CDTF">2021-05-12T01:38:34Z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E72BEADFAAB145098F328B9E49D16231</vt:lpwstr>
  </property>
</Properties>
</file>