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BB" w:rsidRPr="008720C7" w:rsidRDefault="008720C7" w:rsidP="003033BB">
      <w:pPr>
        <w:jc w:val="center"/>
        <w:rPr>
          <w:sz w:val="32"/>
          <w:szCs w:val="32"/>
        </w:rPr>
      </w:pPr>
      <w:r w:rsidRPr="008720C7">
        <w:rPr>
          <w:rFonts w:hint="eastAsia"/>
          <w:sz w:val="32"/>
          <w:szCs w:val="32"/>
        </w:rPr>
        <w:t>喷泉系统采购要求</w:t>
      </w:r>
    </w:p>
    <w:p w:rsidR="00BD3EDE" w:rsidRPr="00B22555" w:rsidRDefault="003033BB" w:rsidP="003033B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22555">
        <w:rPr>
          <w:rFonts w:hint="eastAsia"/>
          <w:sz w:val="28"/>
          <w:szCs w:val="28"/>
        </w:rPr>
        <w:t>中心主喷头要求能够达到1</w:t>
      </w:r>
      <w:r w:rsidRPr="00B22555">
        <w:rPr>
          <w:sz w:val="28"/>
          <w:szCs w:val="28"/>
        </w:rPr>
        <w:t>0</w:t>
      </w:r>
      <w:r w:rsidRPr="00B22555">
        <w:rPr>
          <w:rFonts w:hint="eastAsia"/>
          <w:sz w:val="28"/>
          <w:szCs w:val="28"/>
        </w:rPr>
        <w:t>m</w:t>
      </w:r>
      <w:r w:rsidR="00381B9B" w:rsidRPr="00B22555">
        <w:rPr>
          <w:rFonts w:hint="eastAsia"/>
          <w:sz w:val="28"/>
          <w:szCs w:val="28"/>
        </w:rPr>
        <w:t>，喷头为铜或不锈钢材质</w:t>
      </w:r>
      <w:r w:rsidRPr="00B22555">
        <w:rPr>
          <w:rFonts w:hint="eastAsia"/>
          <w:sz w:val="28"/>
          <w:szCs w:val="28"/>
        </w:rPr>
        <w:t>，单独水泵</w:t>
      </w:r>
      <w:r w:rsidR="00381B9B" w:rsidRPr="00B22555">
        <w:rPr>
          <w:rFonts w:hint="eastAsia"/>
          <w:sz w:val="28"/>
          <w:szCs w:val="28"/>
        </w:rPr>
        <w:t>。</w:t>
      </w:r>
    </w:p>
    <w:p w:rsidR="003033BB" w:rsidRPr="00B22555" w:rsidRDefault="003033BB" w:rsidP="003033B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22555">
        <w:rPr>
          <w:sz w:val="28"/>
          <w:szCs w:val="28"/>
        </w:rPr>
        <w:t>6</w:t>
      </w:r>
      <w:r w:rsidRPr="00B22555">
        <w:rPr>
          <w:rFonts w:hint="eastAsia"/>
          <w:sz w:val="28"/>
          <w:szCs w:val="28"/>
        </w:rPr>
        <w:t>个辅助喷头要求高度5m以上，圆型主管道直径为3m，管材全部为热度锌管材，管材为法兰连接，单独一个水泵。</w:t>
      </w:r>
    </w:p>
    <w:p w:rsidR="003033BB" w:rsidRPr="00B22555" w:rsidRDefault="003033BB" w:rsidP="003033B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22555">
        <w:rPr>
          <w:rFonts w:hint="eastAsia"/>
          <w:sz w:val="28"/>
          <w:szCs w:val="28"/>
        </w:rPr>
        <w:t>小喷头为可调直流喷头，数量为4</w:t>
      </w:r>
      <w:r w:rsidRPr="00B22555">
        <w:rPr>
          <w:sz w:val="28"/>
          <w:szCs w:val="28"/>
        </w:rPr>
        <w:t>0</w:t>
      </w:r>
      <w:r w:rsidRPr="00B22555">
        <w:rPr>
          <w:rFonts w:hint="eastAsia"/>
          <w:sz w:val="28"/>
          <w:szCs w:val="28"/>
        </w:rPr>
        <w:t>个，圆形主管道直径为1</w:t>
      </w:r>
      <w:r w:rsidRPr="00B22555">
        <w:rPr>
          <w:sz w:val="28"/>
          <w:szCs w:val="28"/>
        </w:rPr>
        <w:t>0</w:t>
      </w:r>
      <w:r w:rsidRPr="00B22555">
        <w:rPr>
          <w:rFonts w:hint="eastAsia"/>
          <w:sz w:val="28"/>
          <w:szCs w:val="28"/>
        </w:rPr>
        <w:t>m，管材全部为热度锌管材，管材为法兰连接，单独一个水泵。</w:t>
      </w:r>
    </w:p>
    <w:p w:rsidR="003033BB" w:rsidRPr="00B22555" w:rsidRDefault="003033BB" w:rsidP="003033B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22555">
        <w:rPr>
          <w:rFonts w:hint="eastAsia"/>
          <w:sz w:val="28"/>
          <w:szCs w:val="28"/>
        </w:rPr>
        <w:t>水泵为喷泉专用，质保1年以上。</w:t>
      </w:r>
    </w:p>
    <w:p w:rsidR="003033BB" w:rsidRDefault="003033BB" w:rsidP="003033B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22555">
        <w:rPr>
          <w:rFonts w:hint="eastAsia"/>
          <w:sz w:val="28"/>
          <w:szCs w:val="28"/>
        </w:rPr>
        <w:t>按照要求包含控制系统及LED水下彩灯</w:t>
      </w:r>
      <w:r w:rsidR="00381B9B" w:rsidRPr="00B22555">
        <w:rPr>
          <w:rFonts w:hint="eastAsia"/>
          <w:sz w:val="28"/>
          <w:szCs w:val="28"/>
        </w:rPr>
        <w:t>，材质不锈钢，功率为1</w:t>
      </w:r>
      <w:r w:rsidR="00381B9B" w:rsidRPr="00B22555">
        <w:rPr>
          <w:sz w:val="28"/>
          <w:szCs w:val="28"/>
        </w:rPr>
        <w:t>2</w:t>
      </w:r>
      <w:r w:rsidR="00381B9B" w:rsidRPr="00B22555">
        <w:rPr>
          <w:rFonts w:hint="eastAsia"/>
          <w:sz w:val="28"/>
          <w:szCs w:val="28"/>
        </w:rPr>
        <w:t>W</w:t>
      </w:r>
      <w:r w:rsidRPr="00B22555">
        <w:rPr>
          <w:rFonts w:hint="eastAsia"/>
          <w:sz w:val="28"/>
          <w:szCs w:val="28"/>
        </w:rPr>
        <w:t>。</w:t>
      </w:r>
    </w:p>
    <w:p w:rsidR="001F2CD5" w:rsidRDefault="001F2CD5" w:rsidP="003033B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含喷泉至电控柜电缆</w:t>
      </w:r>
      <w:r w:rsidR="002D1EB5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米。</w:t>
      </w:r>
      <w:r w:rsidR="0088772F">
        <w:rPr>
          <w:rFonts w:hint="eastAsia"/>
          <w:sz w:val="28"/>
          <w:szCs w:val="28"/>
        </w:rPr>
        <w:t>含设备安装。</w:t>
      </w:r>
    </w:p>
    <w:p w:rsidR="008720C7" w:rsidRDefault="008720C7" w:rsidP="003033B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报价前必须和使用单位核实安装现场及使用要求。</w:t>
      </w:r>
      <w:bookmarkStart w:id="0" w:name="_GoBack"/>
      <w:bookmarkEnd w:id="0"/>
    </w:p>
    <w:p w:rsidR="008720C7" w:rsidRPr="008720C7" w:rsidRDefault="008720C7" w:rsidP="008720C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720C7">
        <w:rPr>
          <w:rFonts w:hint="eastAsia"/>
          <w:sz w:val="28"/>
          <w:szCs w:val="28"/>
        </w:rPr>
        <w:t>喷泉能达到的效果如图：</w:t>
      </w:r>
    </w:p>
    <w:p w:rsidR="008720C7" w:rsidRDefault="008720C7" w:rsidP="008720C7">
      <w:pPr>
        <w:pStyle w:val="a3"/>
        <w:ind w:left="360" w:firstLineChars="0" w:firstLine="0"/>
        <w:jc w:val="center"/>
        <w:rPr>
          <w:sz w:val="28"/>
          <w:szCs w:val="28"/>
        </w:rPr>
      </w:pPr>
      <w:r w:rsidRPr="003033BB">
        <w:rPr>
          <w:noProof/>
        </w:rPr>
        <w:drawing>
          <wp:inline distT="0" distB="0" distL="0" distR="0" wp14:anchorId="435FA630" wp14:editId="477755E8">
            <wp:extent cx="2499878" cy="2426676"/>
            <wp:effectExtent l="0" t="0" r="0" b="0"/>
            <wp:docPr id="1" name="图片 1" descr="C:\Users\检斤1\AppData\Local\Temp\WeChat Files\cf0645c9b0ea3bd2e80a8ad62570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检斤1\AppData\Local\Temp\WeChat Files\cf0645c9b0ea3bd2e80a8ad625706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10" cy="243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7B" w:rsidRDefault="00AD167B" w:rsidP="00AD167B">
      <w:pPr>
        <w:rPr>
          <w:b/>
          <w:sz w:val="28"/>
          <w:szCs w:val="28"/>
        </w:rPr>
      </w:pPr>
    </w:p>
    <w:p w:rsidR="00AD167B" w:rsidRDefault="00AD167B" w:rsidP="00AD167B">
      <w:pPr>
        <w:rPr>
          <w:b/>
          <w:sz w:val="28"/>
          <w:szCs w:val="28"/>
        </w:rPr>
      </w:pPr>
    </w:p>
    <w:p w:rsidR="00AD167B" w:rsidRDefault="00AD167B" w:rsidP="00AD167B">
      <w:pPr>
        <w:rPr>
          <w:b/>
          <w:sz w:val="28"/>
          <w:szCs w:val="28"/>
        </w:rPr>
      </w:pPr>
    </w:p>
    <w:p w:rsidR="00AD167B" w:rsidRDefault="00AD167B" w:rsidP="00AD167B">
      <w:pPr>
        <w:rPr>
          <w:b/>
          <w:sz w:val="28"/>
          <w:szCs w:val="28"/>
        </w:rPr>
      </w:pPr>
    </w:p>
    <w:p w:rsidR="00AD167B" w:rsidRDefault="00AD167B" w:rsidP="00AD167B">
      <w:pPr>
        <w:rPr>
          <w:b/>
          <w:sz w:val="28"/>
          <w:szCs w:val="28"/>
        </w:rPr>
      </w:pPr>
    </w:p>
    <w:p w:rsidR="00AD167B" w:rsidRDefault="00AD167B" w:rsidP="00AD167B">
      <w:pPr>
        <w:rPr>
          <w:b/>
          <w:sz w:val="28"/>
          <w:szCs w:val="28"/>
        </w:rPr>
      </w:pPr>
    </w:p>
    <w:p w:rsidR="00AD167B" w:rsidRPr="003D3026" w:rsidRDefault="00AD167B" w:rsidP="003D3026">
      <w:pPr>
        <w:jc w:val="center"/>
        <w:rPr>
          <w:b/>
          <w:sz w:val="36"/>
          <w:szCs w:val="36"/>
        </w:rPr>
      </w:pPr>
      <w:r w:rsidRPr="003D3026">
        <w:rPr>
          <w:rFonts w:hint="eastAsia"/>
          <w:b/>
          <w:sz w:val="36"/>
          <w:szCs w:val="36"/>
        </w:rPr>
        <w:t>音乐喷泉详细参数配置如下：</w:t>
      </w:r>
    </w:p>
    <w:p w:rsidR="00AD167B" w:rsidRDefault="00AD167B" w:rsidP="00AD167B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139E87" wp14:editId="3EA73F71">
            <wp:extent cx="5210175" cy="7800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519" cy="78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7B" w:rsidRDefault="00AD167B" w:rsidP="00AD167B">
      <w:pPr>
        <w:rPr>
          <w:b/>
          <w:sz w:val="28"/>
          <w:szCs w:val="28"/>
        </w:rPr>
      </w:pPr>
    </w:p>
    <w:p w:rsidR="00AD167B" w:rsidRDefault="00AD167B" w:rsidP="00AD167B">
      <w:pPr>
        <w:rPr>
          <w:b/>
          <w:sz w:val="28"/>
          <w:szCs w:val="28"/>
        </w:rPr>
      </w:pPr>
    </w:p>
    <w:p w:rsidR="00AD167B" w:rsidRDefault="00AD167B" w:rsidP="00AD167B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1395C9" wp14:editId="49E204D1">
            <wp:extent cx="5210175" cy="28709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3611" cy="30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7B" w:rsidRPr="00AD167B" w:rsidRDefault="00AD167B" w:rsidP="00AD167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826B59" wp14:editId="5726F2CD">
            <wp:extent cx="5229225" cy="5633416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3914" cy="56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67B" w:rsidRPr="00AD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40" w:rsidRDefault="00B17240" w:rsidP="001F2CD5">
      <w:r>
        <w:separator/>
      </w:r>
    </w:p>
  </w:endnote>
  <w:endnote w:type="continuationSeparator" w:id="0">
    <w:p w:rsidR="00B17240" w:rsidRDefault="00B17240" w:rsidP="001F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40" w:rsidRDefault="00B17240" w:rsidP="001F2CD5">
      <w:r>
        <w:separator/>
      </w:r>
    </w:p>
  </w:footnote>
  <w:footnote w:type="continuationSeparator" w:id="0">
    <w:p w:rsidR="00B17240" w:rsidRDefault="00B17240" w:rsidP="001F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57FA1"/>
    <w:multiLevelType w:val="hybridMultilevel"/>
    <w:tmpl w:val="7138F78E"/>
    <w:lvl w:ilvl="0" w:tplc="C41CF3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15"/>
    <w:rsid w:val="001F2CD5"/>
    <w:rsid w:val="0028205C"/>
    <w:rsid w:val="002D1EB5"/>
    <w:rsid w:val="002F33F0"/>
    <w:rsid w:val="003033BB"/>
    <w:rsid w:val="00381B9B"/>
    <w:rsid w:val="003D3026"/>
    <w:rsid w:val="0042500F"/>
    <w:rsid w:val="00607C15"/>
    <w:rsid w:val="008720C7"/>
    <w:rsid w:val="0088772F"/>
    <w:rsid w:val="00AD167B"/>
    <w:rsid w:val="00B17240"/>
    <w:rsid w:val="00B22555"/>
    <w:rsid w:val="00CC16F1"/>
    <w:rsid w:val="00E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50905"/>
  <w15:chartTrackingRefBased/>
  <w15:docId w15:val="{B557BC1A-5C02-49E6-88C5-6E56C778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B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F2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2C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2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2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崔建林</dc:creator>
  <cp:keywords/>
  <dc:description/>
  <cp:lastModifiedBy>张玲</cp:lastModifiedBy>
  <cp:revision>10</cp:revision>
  <dcterms:created xsi:type="dcterms:W3CDTF">2021-06-07T03:03:00Z</dcterms:created>
  <dcterms:modified xsi:type="dcterms:W3CDTF">2023-05-11T02:07:00Z</dcterms:modified>
</cp:coreProperties>
</file>