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80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940"/>
        <w:gridCol w:w="567"/>
        <w:gridCol w:w="1276"/>
        <w:gridCol w:w="850"/>
        <w:gridCol w:w="1276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施工内容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规格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型号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81" w:hanging="181" w:hangingChars="100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单价上限（元）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操作规程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60x90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20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125.10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资质印刷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（装订成册，每本40页，需要加封皮）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A4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21.00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记录印刷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A3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5000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0.40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记录印刷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A4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2000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0.40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管理部手册封面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21x29.7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4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81.70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自校规程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21x29.7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4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51.30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管理制度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21x29.7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4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51.70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作业指导书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21x29.7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4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56.10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管理制度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21x29.7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4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95.30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记录本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21x29.7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70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26.20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风险告知牌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60*50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10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102.50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门牌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32*14.5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40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25.00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管理制度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2500*1200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4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326.00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人员责任分工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3000x1200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4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380.00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记录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A4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23.40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记录本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A3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17.20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记录本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A4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17.20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生产日报表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A3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0.40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磅房两联单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磅房七联单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值班记录表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A3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0.40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pvc 标识牌（室内外）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40x15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200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25.00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亚克力 水晶字 制作安装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字高8cm（需标注详细）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200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15.00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pvc加亚克力面板制作安装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88x68等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125.10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展板 面加大银边排版制作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60x90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200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49.10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条幅、海报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80*180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37.40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宣传册和标书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a4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15.00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车贴亮膜69*18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69*18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车贴亮膜77*18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77*18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4.65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车贴亮膜94*18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94*18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4.85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日常宣传册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a4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30.00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O2A大喷布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拼接打孔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2.1米*3米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2000.00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O2A大喷布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拼接打孔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19.5米*7米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6000.00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桌牌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21.5*10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15.00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46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总金额：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NjlhYjg4NTFiZThiNGRlYzJiMjM0ODAzMzQ2OTcifQ=="/>
  </w:docVars>
  <w:rsids>
    <w:rsidRoot w:val="006C2081"/>
    <w:rsid w:val="001554A7"/>
    <w:rsid w:val="00431D8E"/>
    <w:rsid w:val="006C2081"/>
    <w:rsid w:val="006F1A77"/>
    <w:rsid w:val="209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399</Words>
  <Characters>744</Characters>
  <Lines>7</Lines>
  <Paragraphs>2</Paragraphs>
  <TotalTime>7</TotalTime>
  <ScaleCrop>false</ScaleCrop>
  <LinksUpToDate>false</LinksUpToDate>
  <CharactersWithSpaces>800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2023-05-12T01:52:00Z</dcterms:created>
  <dc:creator>张 鹏程</dc:creator>
  <cp:lastModifiedBy>张鹏程</cp:lastModifiedBy>
  <dcterms:modified xsi:type="dcterms:W3CDTF">2023-05-12T02:32:23Z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8284D731578B42EA8BB118430849F992_12</vt:lpwstr>
  </property>
</Properties>
</file>