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我</w:t>
      </w:r>
      <w:r>
        <w:rPr>
          <w:rStyle w:val="6"/>
          <w:rFonts w:hint="eastAsia" w:ascii="宋体" w:hAnsi="宋体" w:cs="宋体"/>
          <w:sz w:val="24"/>
        </w:rPr>
        <w:t>公司使用需求，现对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化验室设备和计量设备检测</w:t>
      </w:r>
      <w:r>
        <w:rPr>
          <w:rStyle w:val="6"/>
          <w:rFonts w:hint="eastAsia" w:ascii="宋体" w:hAnsi="宋体" w:cs="宋体"/>
          <w:sz w:val="24"/>
        </w:rPr>
        <w:t>进行询价，欢迎贵单</w:t>
      </w:r>
      <w:r>
        <w:rPr>
          <w:rStyle w:val="6"/>
          <w:rFonts w:hint="eastAsia" w:ascii="宋体" w:hAnsi="宋体" w:cs="宋体"/>
          <w:bCs/>
          <w:sz w:val="24"/>
        </w:rPr>
        <w:t>位参加报价并作出维修服务承诺。</w:t>
      </w:r>
    </w:p>
    <w:p>
      <w:pPr>
        <w:numPr>
          <w:ilvl w:val="0"/>
          <w:numId w:val="1"/>
        </w:numPr>
        <w:spacing w:line="540" w:lineRule="exact"/>
        <w:ind w:left="140" w:leftChars="0" w:firstLine="0" w:firstLineChars="0"/>
        <w:rPr>
          <w:rStyle w:val="6"/>
          <w:rFonts w:hint="eastAsia"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>报价单及要求如下：</w:t>
      </w:r>
    </w:p>
    <w:tbl>
      <w:tblPr>
        <w:tblStyle w:val="4"/>
        <w:tblW w:w="9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77"/>
        <w:gridCol w:w="2278"/>
        <w:gridCol w:w="1294"/>
        <w:gridCol w:w="1396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仪器设备名称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水泥胶砂搅拌机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JJ-5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水泥胶砂振实台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ZS-15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水泥胶砂振动台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GZ-75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电动抗折机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DKZ-5000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水泥抗压夹具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40mm×40mm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水泥净浆搅拌机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NJ-160A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净浆标准稠度与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凝结时间测定仪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0-70mm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沸煮箱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FZ-31A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雷氏夹膨胀测定仪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Φ30×30mm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PC-396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3"/>
                <w:lang w:val="en-US" w:eastAsia="zh-CN" w:bidi="ar"/>
              </w:rPr>
              <w:t>DL92200   0-200mm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全自动压力试验机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YAW-300B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101A-1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DHG-9145A型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水泥胶砂流动度跳桌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NLD-3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水泥胶砂试模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4×4×16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酸度计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PHS-3C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可见分光光度计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722S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紫外可见分光光度计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UVmfnl-1285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白度计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WSB-2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电导率仪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DDS-307A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SX2-4-10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水泥试体自动控温养护箱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SHBY-40B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水泥比表面积测定仪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CZB-6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负压筛（物检组）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Φ150×25/0.045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负压筛（物检组）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Φ150×25/0.045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负压筛（物检组）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Φ150×25/0.080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试验筛（控制组）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孔径0.045mm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试验筛（控制组）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孔径0.080mm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拉力试验机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WDS-25S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能量色散X荧光光谱仪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NAE100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荧光专用压片机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ZYP-X30T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电感耦合等离子体发射光谱仪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Avio 200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微波消解仪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GHZ-12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赶酸仪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GGC-M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自动量热仪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5E-AC/PL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闭口闪点测定仪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HK-3013SB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水分测定仪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ES-F103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马弗炉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TL0912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石墨电热板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SM35-45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恒温恒湿养护箱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SHBY-40B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恒温磁力搅拌器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无油隔膜真空泵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KW-10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GH-30L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万用电炉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0-2000W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PHB-4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氟离子计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BION1881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电离室巡检仪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451B-DE-SI-RYR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快速升温节能高温炉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HTF-2019型  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荧光分析仪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MXF-N3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荧光分析仪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MXF-2400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水泥组分测定仪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BL2019-9X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土壤研磨器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GQM-4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电气仪表明细表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电能表校验仪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HTDN-3C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接地电阻测试仪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ZC29B-2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FLK317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UT232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UT209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ACA2000A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UT221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热电偶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WRNKL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铂热电阻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Pt100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红外测温仪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FLUCK574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电子吊秤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0-50kg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标准砝码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转速仪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DLY-2301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KY2010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温度检测仪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VC01+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压力校验仪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FLUCK719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过程回路校准器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FLUCK707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兆欧表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VC60B+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照度仪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testo 540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17B+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绝缘电阻测试仪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UT513AQ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积分声级计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AWA5610D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粉尘浓度检测仪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LB-KC(A)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宏诚科技(HCJYE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HT-8500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T)五合一多功能噪音计 风速计 温湿度仪 照度计 分贝仪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HT-8500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气体检测仪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BH-4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免费检测明细表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分析天平（分析组）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AL-104-IC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分析天平（分析组）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AL-204-IC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电子天平（分析组）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HTP-312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分析天平（物检组）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AL-104-IC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电子天平（物检组）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JE2001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电子天平（物检组）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JM2001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分析天平（简分组）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AL-104-IC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分析天平（控制组）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FA1004B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电子天平（荧光）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HC-CB5002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电子天平（取样）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YPB2001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TCS-100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电子天平（危废）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BCE224I-1CCN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电子天平（危废）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ES220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电子天平（危废）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ES501S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电子天平（荧光）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HC-CB5002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电子天平（取样）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YPB2001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TCS-100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电子天平（危废）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BCE224I-1CCN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电子天平（危废）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ES220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电子天平（危废）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ES501S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0-1.6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汽车衡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150T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压力表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(0-1.6)MPa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定量包装机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八嘴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标定砝码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10kg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标定砝码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9"/>
                <w:szCs w:val="19"/>
                <w:u w:val="none"/>
                <w:lang w:val="en-US" w:eastAsia="zh-CN" w:bidi="ar"/>
              </w:rPr>
              <w:t>5kg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红外测温仪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FLUCK574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电子台秤（包装）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TCS-100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报价合计</w:t>
            </w:r>
          </w:p>
        </w:tc>
        <w:tc>
          <w:tcPr>
            <w:tcW w:w="6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人民币：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元   税率：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%</w:t>
            </w: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hint="eastAsia"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</w:t>
      </w:r>
      <w:r>
        <w:rPr>
          <w:rStyle w:val="6"/>
          <w:rFonts w:hint="eastAsia" w:ascii="宋体" w:hAnsi="宋体"/>
          <w:sz w:val="24"/>
          <w:lang w:val="en-US" w:eastAsia="zh-CN"/>
        </w:rPr>
        <w:t>包干</w:t>
      </w:r>
      <w:r>
        <w:rPr>
          <w:rStyle w:val="6"/>
          <w:rFonts w:hint="eastAsia" w:ascii="宋体" w:hAnsi="宋体"/>
          <w:sz w:val="24"/>
        </w:rPr>
        <w:t>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</w:rPr>
        <w:t>包括所需的人工费、</w:t>
      </w:r>
      <w:r>
        <w:rPr>
          <w:rStyle w:val="6"/>
          <w:rFonts w:hint="eastAsia" w:ascii="宋体" w:hAnsi="宋体"/>
          <w:sz w:val="24"/>
          <w:lang w:val="en-US" w:eastAsia="zh-CN"/>
        </w:rPr>
        <w:t>运输费用、</w:t>
      </w:r>
      <w:r>
        <w:rPr>
          <w:rStyle w:val="6"/>
          <w:rFonts w:hint="eastAsia" w:ascii="宋体" w:hAnsi="宋体"/>
          <w:sz w:val="24"/>
        </w:rPr>
        <w:t>施工机械使用费、材料费以及管理费、利润及税金等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检测</w:t>
      </w:r>
      <w:r>
        <w:rPr>
          <w:rFonts w:hint="eastAsia" w:ascii="宋体" w:hAnsi="宋体"/>
          <w:sz w:val="24"/>
          <w:lang w:eastAsia="zh-CN"/>
        </w:rPr>
        <w:t>单位</w:t>
      </w:r>
      <w:r>
        <w:rPr>
          <w:rStyle w:val="6"/>
          <w:rFonts w:hint="eastAsia" w:ascii="宋体" w:hAnsi="宋体"/>
          <w:sz w:val="24"/>
          <w:lang w:val="en-US" w:eastAsia="zh-CN"/>
        </w:rPr>
        <w:t>具备化验室设备和计量设备检验相关资质。</w:t>
      </w:r>
    </w:p>
    <w:p>
      <w:pPr>
        <w:numPr>
          <w:ilvl w:val="0"/>
          <w:numId w:val="2"/>
        </w:numPr>
        <w:spacing w:line="440" w:lineRule="exact"/>
        <w:ind w:left="360" w:leftChars="0" w:right="620" w:rightChars="0" w:hanging="360" w:firstLineChars="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</w:t>
      </w:r>
      <w:r>
        <w:rPr>
          <w:rStyle w:val="6"/>
          <w:rFonts w:hint="eastAsia" w:ascii="宋体" w:hAnsi="宋体"/>
          <w:sz w:val="24"/>
          <w:lang w:val="en-US" w:eastAsia="zh-CN"/>
        </w:rPr>
        <w:t>检测完成</w:t>
      </w:r>
      <w:r>
        <w:rPr>
          <w:rFonts w:hint="eastAsia" w:ascii="宋体" w:hAnsi="宋体"/>
          <w:sz w:val="24"/>
          <w:lang w:val="en-US" w:eastAsia="zh-CN"/>
        </w:rPr>
        <w:t>验收</w:t>
      </w:r>
      <w:r>
        <w:rPr>
          <w:rFonts w:hint="eastAsia" w:ascii="宋体" w:hAnsi="宋体"/>
          <w:sz w:val="24"/>
        </w:rPr>
        <w:t>合格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取得检测报告</w:t>
      </w:r>
      <w:r>
        <w:rPr>
          <w:rFonts w:hint="eastAsia" w:ascii="宋体" w:hAnsi="宋体"/>
          <w:sz w:val="24"/>
          <w:lang w:eastAsia="zh-CN"/>
        </w:rPr>
        <w:t>开具全额</w:t>
      </w:r>
      <w:r>
        <w:rPr>
          <w:rFonts w:hint="eastAsia" w:ascii="宋体" w:hAnsi="宋体"/>
          <w:sz w:val="24"/>
        </w:rPr>
        <w:t>增值税专票</w:t>
      </w:r>
      <w:r>
        <w:rPr>
          <w:rFonts w:hint="eastAsia" w:ascii="宋体" w:hAnsi="宋体"/>
          <w:sz w:val="24"/>
          <w:lang w:eastAsia="zh-CN"/>
        </w:rPr>
        <w:t>后</w:t>
      </w:r>
      <w:r>
        <w:rPr>
          <w:rFonts w:hint="eastAsia" w:ascii="宋体" w:hAnsi="宋体"/>
          <w:sz w:val="24"/>
        </w:rPr>
        <w:t>，根据发票金额支付</w:t>
      </w:r>
      <w:r>
        <w:rPr>
          <w:rFonts w:hint="eastAsia" w:ascii="宋体" w:hAnsi="宋体"/>
          <w:sz w:val="24"/>
          <w:lang w:val="en-US" w:eastAsia="zh-CN"/>
        </w:rPr>
        <w:t>全额</w:t>
      </w:r>
      <w:r>
        <w:rPr>
          <w:rFonts w:hint="eastAsia" w:ascii="宋体" w:hAnsi="宋体"/>
          <w:sz w:val="24"/>
        </w:rPr>
        <w:t>检测费用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>报价</w:t>
      </w:r>
      <w:r>
        <w:rPr>
          <w:rStyle w:val="6"/>
          <w:rFonts w:hint="eastAsia" w:ascii="宋体" w:hAnsi="宋体" w:cs="宋体"/>
          <w:b/>
          <w:bCs/>
          <w:sz w:val="28"/>
          <w:szCs w:val="28"/>
        </w:rPr>
        <w:t>单位信息如下：</w:t>
      </w:r>
    </w:p>
    <w:p>
      <w:pPr>
        <w:numPr>
          <w:ilvl w:val="0"/>
          <w:numId w:val="3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3"/>
        </w:numPr>
        <w:spacing w:line="440" w:lineRule="exact"/>
        <w:ind w:right="620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               报价日期：    年    月    日</w:t>
      </w:r>
    </w:p>
    <w:sectPr>
      <w:headerReference r:id="rId3" w:type="default"/>
      <w:footerReference r:id="rId4" w:type="default"/>
      <w:pgSz w:w="11906" w:h="16838"/>
      <w:pgMar w:top="1020" w:right="1077" w:bottom="1020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  <w:rFonts w:hint="default"/>
        <w:u w:val="single"/>
        <w:lang w:val="en-US" w:eastAsia="zh-CN"/>
      </w:rPr>
    </w:pPr>
    <w:r>
      <w:rPr>
        <w:rStyle w:val="6"/>
        <w:u w:val="single"/>
      </w:rPr>
      <w:t xml:space="preserve">  </w:t>
    </w:r>
    <w:r>
      <w:rPr>
        <w:rStyle w:val="6"/>
        <w:rFonts w:hint="eastAsia"/>
        <w:u w:val="single"/>
        <w:lang w:val="en-US" w:eastAsia="zh-CN"/>
      </w:rPr>
      <w:t>临澧化验室设备和计量设备检测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</w:t>
    </w:r>
    <w:r>
      <w:rPr>
        <w:rStyle w:val="6"/>
        <w:rFonts w:hint="eastAsia"/>
        <w:u w:val="single"/>
        <w:lang w:val="en-US" w:eastAsia="zh-CN"/>
      </w:rPr>
      <w:t xml:space="preserve">             </w:t>
    </w:r>
    <w:r>
      <w:rPr>
        <w:rStyle w:val="6"/>
        <w:u w:val="single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74CC05"/>
    <w:multiLevelType w:val="singleLevel"/>
    <w:tmpl w:val="6774CC05"/>
    <w:lvl w:ilvl="0" w:tentative="0">
      <w:start w:val="1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GI5ZGY2N2FjNmI0OTkzNzQ5NDUxYTI3NWJmNzk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1286D4D"/>
    <w:rsid w:val="0B2F167B"/>
    <w:rsid w:val="0DA06CE9"/>
    <w:rsid w:val="0F9B3D31"/>
    <w:rsid w:val="10B334ED"/>
    <w:rsid w:val="11DD1A47"/>
    <w:rsid w:val="12942106"/>
    <w:rsid w:val="157C7F80"/>
    <w:rsid w:val="15DA5780"/>
    <w:rsid w:val="17F13B56"/>
    <w:rsid w:val="1E431551"/>
    <w:rsid w:val="20270BD0"/>
    <w:rsid w:val="20FB7390"/>
    <w:rsid w:val="23B46149"/>
    <w:rsid w:val="254C061E"/>
    <w:rsid w:val="26D60AE7"/>
    <w:rsid w:val="272F0A08"/>
    <w:rsid w:val="27B3665C"/>
    <w:rsid w:val="283678EE"/>
    <w:rsid w:val="28A1063F"/>
    <w:rsid w:val="2B1D3EB9"/>
    <w:rsid w:val="3243227A"/>
    <w:rsid w:val="34A5049F"/>
    <w:rsid w:val="3BF74C33"/>
    <w:rsid w:val="3C334794"/>
    <w:rsid w:val="4340580E"/>
    <w:rsid w:val="48D94B9E"/>
    <w:rsid w:val="4B8E70FA"/>
    <w:rsid w:val="4CC101D7"/>
    <w:rsid w:val="4E720E9B"/>
    <w:rsid w:val="524C1121"/>
    <w:rsid w:val="5C3229D9"/>
    <w:rsid w:val="60C625CB"/>
    <w:rsid w:val="61AF2870"/>
    <w:rsid w:val="67451103"/>
    <w:rsid w:val="6ABA73A5"/>
    <w:rsid w:val="6B9A3C3E"/>
    <w:rsid w:val="6E6313E6"/>
    <w:rsid w:val="6F5D5FDF"/>
    <w:rsid w:val="6FF8031E"/>
    <w:rsid w:val="71190570"/>
    <w:rsid w:val="71B8715D"/>
    <w:rsid w:val="73A656E6"/>
    <w:rsid w:val="75C8206A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1354</Words>
  <Characters>2105</Characters>
  <Lines>5</Lines>
  <Paragraphs>1</Paragraphs>
  <TotalTime>2</TotalTime>
  <ScaleCrop>false</ScaleCrop>
  <LinksUpToDate>false</LinksUpToDate>
  <CharactersWithSpaces>2225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唐威</cp:lastModifiedBy>
  <dcterms:modified xsi:type="dcterms:W3CDTF">2023-05-08T08:57:34Z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BDE71591DC0D45C183DF981BD0040502_13</vt:lpwstr>
  </property>
</Properties>
</file>