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20D9" w14:textId="77777777" w:rsidR="001522C6" w:rsidRDefault="00000000">
      <w:pPr>
        <w:jc w:val="center"/>
        <w:rPr>
          <w:rFonts w:ascii="仿宋" w:eastAsia="方正小标宋简体" w:hAnsi="仿宋"/>
          <w:sz w:val="32"/>
          <w:szCs w:val="32"/>
        </w:rPr>
      </w:pPr>
      <w:proofErr w:type="gramStart"/>
      <w:r>
        <w:rPr>
          <w:rFonts w:ascii="方正小标宋简体" w:eastAsia="方正小标宋简体" w:hint="eastAsia"/>
          <w:sz w:val="36"/>
          <w:szCs w:val="36"/>
        </w:rPr>
        <w:t>关于篦冷机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改造条件论证报告的技术要求</w:t>
      </w:r>
    </w:p>
    <w:p w14:paraId="2FF9F635" w14:textId="77777777" w:rsidR="001522C6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1.对邯郸涉县金隅水泥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有限公司篦冷机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改造提供安全条件论证报告的技术服务；</w:t>
      </w:r>
    </w:p>
    <w:p w14:paraId="23670CC6" w14:textId="77777777" w:rsidR="001522C6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2.中标方应符合政府相关要求，具有安全评价资质，独立开展工作，不得分包；</w:t>
      </w:r>
    </w:p>
    <w:p w14:paraId="4361C047" w14:textId="5248995B" w:rsidR="001522C6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3.报价含此工作相关的所有费用，大包干式，工作全部完成，</w:t>
      </w:r>
      <w:r w:rsidR="002B438B">
        <w:rPr>
          <w:rFonts w:ascii="仿宋_GB2312" w:eastAsia="仿宋_GB2312" w:hAnsi="仿宋" w:hint="eastAsia"/>
          <w:sz w:val="32"/>
          <w:szCs w:val="32"/>
        </w:rPr>
        <w:t>并经甲方验收合格后挂账付款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14:paraId="181A2E0D" w14:textId="77801403" w:rsidR="001522C6" w:rsidRDefault="00000000">
      <w:pPr>
        <w:ind w:leftChars="152" w:left="319"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此项业务需勘察现场，统一勘察现场时间为：</w:t>
      </w:r>
      <w:r w:rsidR="00C52BBD">
        <w:rPr>
          <w:rFonts w:ascii="仿宋_GB2312" w:eastAsia="仿宋_GB2312" w:hAnsi="仿宋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 xml:space="preserve">年 </w:t>
      </w:r>
      <w:r w:rsidR="00C52BBD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2B438B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日，下午</w:t>
      </w:r>
      <w:r w:rsidR="002B438B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点；未进行现场勘查的不予审核通过；</w:t>
      </w:r>
    </w:p>
    <w:p w14:paraId="3F655C6C" w14:textId="1191E7A8" w:rsidR="001522C6" w:rsidRDefault="000000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.此项业务在签订合同之日起</w:t>
      </w:r>
      <w:r w:rsidR="00C52BBD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日内完成本次服务并递交纸质及电子版报告。</w:t>
      </w:r>
    </w:p>
    <w:p w14:paraId="2E9781D0" w14:textId="77777777" w:rsidR="001522C6" w:rsidRDefault="001522C6"/>
    <w:p w14:paraId="13348A35" w14:textId="77777777" w:rsidR="007A500A" w:rsidRDefault="007A500A"/>
    <w:p w14:paraId="5A3356CA" w14:textId="77777777" w:rsidR="007A500A" w:rsidRDefault="007A500A"/>
    <w:p w14:paraId="497BAB11" w14:textId="77777777" w:rsidR="007A500A" w:rsidRDefault="007A500A" w:rsidP="007A500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14:paraId="285E9414" w14:textId="77777777" w:rsidR="007A500A" w:rsidRDefault="007A500A" w:rsidP="007A500A">
      <w:pPr>
        <w:ind w:firstLineChars="300" w:firstLine="1080"/>
        <w:rPr>
          <w:rFonts w:ascii="微软雅黑" w:eastAsia="微软雅黑" w:hAnsi="微软雅黑" w:cs="宋体" w:hint="eastAsia"/>
          <w:b/>
          <w:bCs/>
          <w:color w:val="3D3D3D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D3D3D"/>
          <w:kern w:val="36"/>
          <w:sz w:val="36"/>
          <w:szCs w:val="36"/>
          <w:highlight w:val="yellow"/>
        </w:rPr>
        <w:t>备注：联系人杜志强  13463055880</w:t>
      </w:r>
    </w:p>
    <w:p w14:paraId="43BB9EA7" w14:textId="77777777" w:rsidR="007A500A" w:rsidRPr="007A500A" w:rsidRDefault="007A500A">
      <w:pPr>
        <w:rPr>
          <w:rFonts w:hint="eastAsia"/>
        </w:rPr>
      </w:pPr>
    </w:p>
    <w:sectPr w:rsidR="007A500A" w:rsidRPr="007A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C8F4" w14:textId="77777777" w:rsidR="00884F59" w:rsidRDefault="00884F59" w:rsidP="00C52BBD">
      <w:r>
        <w:separator/>
      </w:r>
    </w:p>
  </w:endnote>
  <w:endnote w:type="continuationSeparator" w:id="0">
    <w:p w14:paraId="0CFD7FF1" w14:textId="77777777" w:rsidR="00884F59" w:rsidRDefault="00884F59" w:rsidP="00C5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624D" w14:textId="77777777" w:rsidR="00884F59" w:rsidRDefault="00884F59" w:rsidP="00C52BBD">
      <w:r>
        <w:separator/>
      </w:r>
    </w:p>
  </w:footnote>
  <w:footnote w:type="continuationSeparator" w:id="0">
    <w:p w14:paraId="5FA2AB26" w14:textId="77777777" w:rsidR="00884F59" w:rsidRDefault="00884F59" w:rsidP="00C5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3OTllMWE5OWVmNjUzNDg5MDE2NDlhZWRkYThjMzUifQ=="/>
  </w:docVars>
  <w:rsids>
    <w:rsidRoot w:val="3C8B0C77"/>
    <w:rsid w:val="001522C6"/>
    <w:rsid w:val="002B438B"/>
    <w:rsid w:val="007A500A"/>
    <w:rsid w:val="00884F59"/>
    <w:rsid w:val="00C122B5"/>
    <w:rsid w:val="00C52BBD"/>
    <w:rsid w:val="3C8B0C77"/>
    <w:rsid w:val="6878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F1870"/>
  <w15:docId w15:val="{434839CF-3C5E-4861-A7BD-6405959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2BBD"/>
    <w:rPr>
      <w:kern w:val="2"/>
      <w:sz w:val="18"/>
      <w:szCs w:val="18"/>
    </w:rPr>
  </w:style>
  <w:style w:type="paragraph" w:styleId="a5">
    <w:name w:val="footer"/>
    <w:basedOn w:val="a"/>
    <w:link w:val="a6"/>
    <w:rsid w:val="00C52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2B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王亚琴</dc:creator>
  <cp:lastModifiedBy>霍 亚玲</cp:lastModifiedBy>
  <cp:revision>4</cp:revision>
  <dcterms:created xsi:type="dcterms:W3CDTF">2023-05-05T03:22:00Z</dcterms:created>
  <dcterms:modified xsi:type="dcterms:W3CDTF">2023-05-08T01:19:00Z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4BC7BC84323947A69A38F917C2E61AB3_11</vt:lpwstr>
  </property>
</Properties>
</file>