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19" w:rsidRDefault="00131A1A">
      <w:pPr>
        <w:spacing w:line="560" w:lineRule="exact"/>
        <w:jc w:val="both"/>
        <w:outlineLvl w:val="1"/>
        <w:rPr>
          <w:rFonts w:ascii="仿宋_GB2312"/>
          <w:b/>
          <w:sz w:val="32"/>
          <w:szCs w:val="32"/>
          <w:u w:val="single"/>
        </w:rPr>
      </w:pPr>
      <w:r>
        <w:rPr>
          <w:rFonts w:ascii="仿宋_GB2312" w:hint="eastAsia"/>
          <w:b/>
          <w:sz w:val="32"/>
          <w:szCs w:val="32"/>
          <w:u w:val="single"/>
        </w:rPr>
        <w:t>附件：</w:t>
      </w:r>
    </w:p>
    <w:p w:rsidR="00AB7B19" w:rsidRDefault="009F42AB" w:rsidP="009F42AB">
      <w:pPr>
        <w:spacing w:line="560" w:lineRule="exact"/>
        <w:ind w:firstLineChars="739" w:firstLine="3264"/>
        <w:outlineLvl w:val="1"/>
        <w:rPr>
          <w:rFonts w:asciiTheme="majorEastAsia" w:eastAsiaTheme="majorEastAsia" w:hAnsiTheme="majorEastAsia"/>
          <w:b/>
          <w:sz w:val="44"/>
          <w:szCs w:val="44"/>
        </w:rPr>
      </w:pPr>
      <w:r>
        <w:rPr>
          <w:rFonts w:asciiTheme="majorEastAsia" w:eastAsiaTheme="majorEastAsia" w:hAnsiTheme="majorEastAsia" w:hint="eastAsia"/>
          <w:b/>
          <w:sz w:val="44"/>
          <w:szCs w:val="44"/>
        </w:rPr>
        <w:t>招标</w:t>
      </w:r>
      <w:r w:rsidR="00131A1A">
        <w:rPr>
          <w:rFonts w:asciiTheme="majorEastAsia" w:eastAsiaTheme="majorEastAsia" w:hAnsiTheme="majorEastAsia" w:hint="eastAsia"/>
          <w:b/>
          <w:sz w:val="44"/>
          <w:szCs w:val="44"/>
        </w:rPr>
        <w:t>文件</w:t>
      </w:r>
    </w:p>
    <w:p w:rsidR="00AB7B19" w:rsidRDefault="00AB7B19">
      <w:pPr>
        <w:spacing w:line="560" w:lineRule="exact"/>
        <w:ind w:firstLineChars="200" w:firstLine="883"/>
        <w:jc w:val="center"/>
        <w:outlineLvl w:val="1"/>
        <w:rPr>
          <w:rFonts w:asciiTheme="majorEastAsia" w:eastAsiaTheme="majorEastAsia" w:hAnsiTheme="majorEastAsia"/>
          <w:b/>
          <w:sz w:val="44"/>
          <w:szCs w:val="44"/>
        </w:rPr>
      </w:pPr>
    </w:p>
    <w:p w:rsidR="00AB7B19" w:rsidRDefault="00131A1A">
      <w:pPr>
        <w:rPr>
          <w:rFonts w:ascii="仿宋_GB2312" w:eastAsia="仿宋_GB2312"/>
          <w:b/>
          <w:sz w:val="32"/>
          <w:szCs w:val="32"/>
        </w:rPr>
      </w:pPr>
      <w:r>
        <w:rPr>
          <w:rFonts w:ascii="仿宋_GB2312" w:eastAsia="仿宋_GB2312" w:hint="eastAsia"/>
          <w:b/>
          <w:sz w:val="32"/>
          <w:szCs w:val="32"/>
        </w:rPr>
        <w:t>项目名称：鞍山冀东</w:t>
      </w:r>
      <w:r>
        <w:rPr>
          <w:rFonts w:ascii="仿宋_GB2312" w:eastAsia="仿宋_GB2312" w:hint="eastAsia"/>
          <w:b/>
          <w:sz w:val="32"/>
          <w:szCs w:val="32"/>
        </w:rPr>
        <w:t>水泥</w:t>
      </w:r>
      <w:r>
        <w:rPr>
          <w:rFonts w:ascii="仿宋_GB2312" w:eastAsia="仿宋_GB2312" w:hint="eastAsia"/>
          <w:b/>
          <w:sz w:val="32"/>
          <w:szCs w:val="32"/>
        </w:rPr>
        <w:t>分厂及发运</w:t>
      </w:r>
      <w:r>
        <w:rPr>
          <w:rFonts w:ascii="仿宋_GB2312" w:eastAsia="仿宋_GB2312" w:hint="eastAsia"/>
          <w:b/>
          <w:sz w:val="32"/>
          <w:szCs w:val="32"/>
        </w:rPr>
        <w:t>分厂储气罐采购</w:t>
      </w:r>
      <w:r>
        <w:rPr>
          <w:rFonts w:ascii="仿宋_GB2312" w:eastAsia="仿宋_GB2312" w:hint="eastAsia"/>
          <w:b/>
          <w:sz w:val="32"/>
          <w:szCs w:val="32"/>
        </w:rPr>
        <w:t xml:space="preserve">       </w:t>
      </w:r>
    </w:p>
    <w:p w:rsidR="00AB7B19" w:rsidRDefault="00131A1A">
      <w:pPr>
        <w:spacing w:line="560" w:lineRule="exact"/>
        <w:ind w:firstLineChars="200" w:firstLine="643"/>
        <w:outlineLvl w:val="1"/>
        <w:rPr>
          <w:rFonts w:ascii="仿宋" w:eastAsia="仿宋" w:hAnsi="仿宋"/>
          <w:b/>
          <w:sz w:val="32"/>
          <w:szCs w:val="32"/>
        </w:rPr>
      </w:pPr>
      <w:r>
        <w:rPr>
          <w:rFonts w:ascii="仿宋" w:eastAsia="仿宋" w:hAnsi="仿宋" w:hint="eastAsia"/>
          <w:b/>
          <w:sz w:val="32"/>
          <w:szCs w:val="32"/>
        </w:rPr>
        <w:t>技术要求：</w:t>
      </w:r>
    </w:p>
    <w:p w:rsidR="00AB7B19" w:rsidRDefault="00131A1A">
      <w:pPr>
        <w:numPr>
          <w:ilvl w:val="0"/>
          <w:numId w:val="1"/>
        </w:numPr>
        <w:spacing w:line="560" w:lineRule="exact"/>
        <w:outlineLvl w:val="1"/>
        <w:rPr>
          <w:rFonts w:ascii="仿宋_GB2312" w:eastAsia="仿宋_GB2312"/>
          <w:sz w:val="32"/>
          <w:szCs w:val="32"/>
        </w:rPr>
      </w:pPr>
      <w:r>
        <w:rPr>
          <w:rFonts w:ascii="仿宋_GB2312" w:eastAsia="仿宋_GB2312" w:hint="eastAsia"/>
          <w:sz w:val="32"/>
          <w:szCs w:val="32"/>
        </w:rPr>
        <w:t>招标项目需实现的功能或目标：鞍山冀东</w:t>
      </w:r>
      <w:r>
        <w:rPr>
          <w:rFonts w:ascii="仿宋_GB2312" w:eastAsia="仿宋_GB2312" w:hint="eastAsia"/>
          <w:sz w:val="32"/>
          <w:szCs w:val="32"/>
        </w:rPr>
        <w:t>水泥分厂及发运分厂</w:t>
      </w:r>
      <w:r>
        <w:rPr>
          <w:rFonts w:ascii="仿宋_GB2312" w:eastAsia="仿宋_GB2312" w:hint="eastAsia"/>
          <w:sz w:val="32"/>
          <w:szCs w:val="32"/>
        </w:rPr>
        <w:t>新储气罐采购及旧储气罐</w:t>
      </w:r>
      <w:r>
        <w:rPr>
          <w:rFonts w:ascii="仿宋_GB2312" w:eastAsia="仿宋_GB2312" w:hint="eastAsia"/>
          <w:sz w:val="32"/>
          <w:szCs w:val="32"/>
        </w:rPr>
        <w:t>拆除、</w:t>
      </w:r>
      <w:r>
        <w:rPr>
          <w:rFonts w:ascii="仿宋_GB2312" w:eastAsia="仿宋_GB2312" w:hint="eastAsia"/>
          <w:sz w:val="32"/>
          <w:szCs w:val="32"/>
        </w:rPr>
        <w:t>新储气罐</w:t>
      </w:r>
      <w:r>
        <w:rPr>
          <w:rFonts w:ascii="仿宋_GB2312" w:eastAsia="仿宋_GB2312" w:hint="eastAsia"/>
          <w:sz w:val="32"/>
          <w:szCs w:val="32"/>
        </w:rPr>
        <w:t>安装</w:t>
      </w:r>
      <w:r>
        <w:rPr>
          <w:rFonts w:ascii="仿宋_GB2312" w:eastAsia="仿宋_GB2312" w:hint="eastAsia"/>
          <w:sz w:val="32"/>
          <w:szCs w:val="32"/>
        </w:rPr>
        <w:t>等</w:t>
      </w:r>
      <w:r>
        <w:rPr>
          <w:rFonts w:ascii="仿宋_GB2312" w:eastAsia="仿宋_GB2312" w:hint="eastAsia"/>
          <w:sz w:val="32"/>
          <w:szCs w:val="32"/>
        </w:rPr>
        <w:t>项目</w:t>
      </w:r>
      <w:r>
        <w:rPr>
          <w:rFonts w:ascii="仿宋_GB2312" w:eastAsia="仿宋_GB2312" w:hint="eastAsia"/>
          <w:sz w:val="32"/>
          <w:szCs w:val="32"/>
        </w:rPr>
        <w:t>。</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二、招标项目需执行的相关标准（国标、行业标准、地方标准或者股东双方标准）规范</w:t>
      </w:r>
      <w:r>
        <w:rPr>
          <w:rFonts w:ascii="仿宋_GB2312" w:eastAsia="仿宋_GB2312" w:hint="eastAsia"/>
          <w:sz w:val="32"/>
          <w:szCs w:val="32"/>
        </w:rPr>
        <w:t>：</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、招标项目需执行《压力容器》国标</w:t>
      </w:r>
      <w:r>
        <w:rPr>
          <w:rFonts w:ascii="仿宋_GB2312" w:eastAsia="仿宋_GB2312" w:hint="eastAsia"/>
          <w:sz w:val="32"/>
          <w:szCs w:val="32"/>
        </w:rPr>
        <w:t>GB150.1~150.4-2011</w:t>
      </w:r>
      <w:r>
        <w:rPr>
          <w:rFonts w:ascii="仿宋_GB2312" w:eastAsia="仿宋_GB2312" w:hint="eastAsia"/>
          <w:sz w:val="32"/>
          <w:szCs w:val="32"/>
        </w:rPr>
        <w:t>和固定式压力容器安全技术监察规程</w:t>
      </w:r>
      <w:r>
        <w:rPr>
          <w:rFonts w:ascii="仿宋_GB2312" w:eastAsia="仿宋_GB2312" w:hint="eastAsia"/>
          <w:sz w:val="32"/>
          <w:szCs w:val="32"/>
        </w:rPr>
        <w:t>TSG21-2016</w:t>
      </w:r>
      <w:r>
        <w:rPr>
          <w:rFonts w:ascii="仿宋_GB2312" w:eastAsia="仿宋_GB2312" w:hint="eastAsia"/>
          <w:sz w:val="32"/>
          <w:szCs w:val="32"/>
        </w:rPr>
        <w:t>等规定。</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三、招标项目需满足的质量、安全等要求；</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hint="eastAsia"/>
          <w:sz w:val="32"/>
          <w:szCs w:val="32"/>
        </w:rPr>
        <w:t>按照国家相关标准及现场使用情况，根据</w:t>
      </w:r>
      <w:r>
        <w:rPr>
          <w:rFonts w:ascii="仿宋_GB2312" w:eastAsia="仿宋_GB2312" w:hint="eastAsia"/>
          <w:sz w:val="32"/>
          <w:szCs w:val="32"/>
        </w:rPr>
        <w:t>招标单位</w:t>
      </w:r>
      <w:r>
        <w:rPr>
          <w:rFonts w:ascii="仿宋_GB2312" w:eastAsia="仿宋_GB2312"/>
          <w:sz w:val="32"/>
          <w:szCs w:val="32"/>
        </w:rPr>
        <w:t>要求，进行储气罐的采购和</w:t>
      </w:r>
      <w:r>
        <w:rPr>
          <w:rFonts w:ascii="仿宋_GB2312" w:eastAsia="仿宋_GB2312" w:hint="eastAsia"/>
          <w:sz w:val="32"/>
          <w:szCs w:val="32"/>
        </w:rPr>
        <w:t>更换</w:t>
      </w:r>
      <w:r>
        <w:rPr>
          <w:rFonts w:ascii="仿宋_GB2312" w:eastAsia="仿宋_GB2312"/>
          <w:sz w:val="32"/>
          <w:szCs w:val="32"/>
        </w:rPr>
        <w:t>。</w:t>
      </w:r>
      <w:r>
        <w:rPr>
          <w:rFonts w:ascii="仿宋_GB2312" w:eastAsia="仿宋_GB2312" w:hint="eastAsia"/>
          <w:sz w:val="32"/>
          <w:szCs w:val="32"/>
        </w:rPr>
        <w:t>具体明细见附件一，具体技术要求见附件二。</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、因质量问题给</w:t>
      </w:r>
      <w:r>
        <w:rPr>
          <w:rFonts w:ascii="仿宋_GB2312" w:eastAsia="仿宋_GB2312" w:hint="eastAsia"/>
          <w:sz w:val="32"/>
          <w:szCs w:val="32"/>
        </w:rPr>
        <w:t>招标单位</w:t>
      </w:r>
      <w:r>
        <w:rPr>
          <w:rFonts w:ascii="仿宋_GB2312" w:eastAsia="仿宋_GB2312" w:hint="eastAsia"/>
          <w:sz w:val="32"/>
          <w:szCs w:val="32"/>
        </w:rPr>
        <w:t>带来的一切损失（包括维修费用）由</w:t>
      </w:r>
      <w:r>
        <w:rPr>
          <w:rFonts w:ascii="仿宋_GB2312" w:eastAsia="仿宋_GB2312" w:hint="eastAsia"/>
          <w:sz w:val="32"/>
          <w:szCs w:val="32"/>
        </w:rPr>
        <w:t>中标</w:t>
      </w:r>
      <w:r>
        <w:rPr>
          <w:rFonts w:ascii="仿宋_GB2312" w:eastAsia="仿宋_GB2312" w:hint="eastAsia"/>
          <w:sz w:val="32"/>
          <w:szCs w:val="32"/>
        </w:rPr>
        <w:t>单位</w:t>
      </w:r>
      <w:r>
        <w:rPr>
          <w:rFonts w:ascii="仿宋_GB2312" w:eastAsia="仿宋_GB2312" w:hint="eastAsia"/>
          <w:sz w:val="32"/>
          <w:szCs w:val="32"/>
        </w:rPr>
        <w:t>负责。</w:t>
      </w:r>
    </w:p>
    <w:p w:rsidR="00AB7B19" w:rsidRDefault="00131A1A">
      <w:pPr>
        <w:spacing w:line="360" w:lineRule="auto"/>
        <w:rPr>
          <w:sz w:val="28"/>
          <w:szCs w:val="28"/>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中标</w:t>
      </w:r>
      <w:r>
        <w:rPr>
          <w:rFonts w:ascii="仿宋_GB2312" w:eastAsia="仿宋_GB2312" w:hint="eastAsia"/>
          <w:sz w:val="32"/>
          <w:szCs w:val="32"/>
        </w:rPr>
        <w:t>单位</w:t>
      </w:r>
      <w:r>
        <w:rPr>
          <w:rFonts w:ascii="仿宋_GB2312" w:eastAsia="仿宋_GB2312" w:hint="eastAsia"/>
          <w:sz w:val="32"/>
          <w:szCs w:val="32"/>
        </w:rPr>
        <w:t>保证施工按时完成并接受</w:t>
      </w:r>
      <w:r>
        <w:rPr>
          <w:rFonts w:ascii="仿宋_GB2312" w:eastAsia="仿宋_GB2312" w:hint="eastAsia"/>
          <w:sz w:val="32"/>
          <w:szCs w:val="32"/>
        </w:rPr>
        <w:t>招标单位</w:t>
      </w:r>
      <w:r>
        <w:rPr>
          <w:rFonts w:ascii="仿宋_GB2312" w:eastAsia="仿宋_GB2312" w:hint="eastAsia"/>
          <w:sz w:val="32"/>
          <w:szCs w:val="32"/>
        </w:rPr>
        <w:t>的监督检查和验收。</w:t>
      </w:r>
    </w:p>
    <w:p w:rsidR="00AB7B19" w:rsidRDefault="00131A1A">
      <w:pPr>
        <w:spacing w:line="360" w:lineRule="auto"/>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hint="eastAsia"/>
          <w:sz w:val="32"/>
          <w:szCs w:val="32"/>
        </w:rPr>
        <w:t>、</w:t>
      </w:r>
      <w:r>
        <w:rPr>
          <w:rFonts w:ascii="仿宋_GB2312" w:eastAsia="仿宋_GB2312" w:hint="eastAsia"/>
          <w:sz w:val="32"/>
          <w:szCs w:val="32"/>
        </w:rPr>
        <w:t>中</w:t>
      </w:r>
      <w:r>
        <w:rPr>
          <w:rFonts w:ascii="仿宋_GB2312" w:eastAsia="仿宋_GB2312" w:hint="eastAsia"/>
          <w:sz w:val="32"/>
          <w:szCs w:val="32"/>
        </w:rPr>
        <w:t>标单位</w:t>
      </w:r>
      <w:r>
        <w:rPr>
          <w:rFonts w:ascii="仿宋_GB2312" w:eastAsia="仿宋_GB2312" w:hint="eastAsia"/>
          <w:sz w:val="32"/>
          <w:szCs w:val="32"/>
        </w:rPr>
        <w:t>负责施工后的现场清理</w:t>
      </w:r>
      <w:r>
        <w:rPr>
          <w:rFonts w:ascii="仿宋_GB2312" w:eastAsia="仿宋_GB2312" w:hint="eastAsia"/>
          <w:sz w:val="32"/>
          <w:szCs w:val="32"/>
        </w:rPr>
        <w:t>等</w:t>
      </w:r>
      <w:r>
        <w:rPr>
          <w:rFonts w:ascii="仿宋_GB2312" w:eastAsia="仿宋_GB2312" w:hint="eastAsia"/>
          <w:sz w:val="32"/>
          <w:szCs w:val="32"/>
        </w:rPr>
        <w:t>工作</w:t>
      </w:r>
    </w:p>
    <w:p w:rsidR="00AB7B19" w:rsidRDefault="00131A1A">
      <w:pPr>
        <w:spacing w:line="360" w:lineRule="auto"/>
        <w:rPr>
          <w:rFonts w:ascii="宋体" w:hAnsi="宋体" w:cs="宋体"/>
          <w:sz w:val="28"/>
          <w:szCs w:val="28"/>
        </w:rPr>
      </w:pPr>
      <w:r>
        <w:rPr>
          <w:rFonts w:ascii="仿宋_GB2312" w:eastAsia="仿宋_GB2312" w:hint="eastAsia"/>
          <w:sz w:val="32"/>
          <w:szCs w:val="32"/>
        </w:rPr>
        <w:t>5</w:t>
      </w:r>
      <w:r>
        <w:rPr>
          <w:rFonts w:ascii="仿宋_GB2312" w:eastAsia="仿宋_GB2312" w:hint="eastAsia"/>
          <w:sz w:val="32"/>
          <w:szCs w:val="32"/>
        </w:rPr>
        <w:t>、应当具备市场监督管理局核发的</w:t>
      </w:r>
      <w:r>
        <w:rPr>
          <w:rFonts w:ascii="仿宋_GB2312" w:eastAsia="仿宋_GB2312" w:hint="eastAsia"/>
          <w:sz w:val="32"/>
          <w:szCs w:val="32"/>
        </w:rPr>
        <w:t>《</w:t>
      </w:r>
      <w:r>
        <w:rPr>
          <w:rFonts w:ascii="仿宋_GB2312" w:eastAsia="仿宋_GB2312" w:hint="eastAsia"/>
          <w:sz w:val="32"/>
          <w:szCs w:val="32"/>
        </w:rPr>
        <w:t>特种设备安装改造维修许可证（压力容器）</w:t>
      </w:r>
      <w:r>
        <w:rPr>
          <w:rFonts w:ascii="仿宋_GB2312" w:eastAsia="仿宋_GB2312" w:hint="eastAsia"/>
          <w:sz w:val="32"/>
          <w:szCs w:val="32"/>
        </w:rPr>
        <w:t>》</w:t>
      </w:r>
      <w:r>
        <w:rPr>
          <w:rFonts w:ascii="仿宋_GB2312" w:eastAsia="仿宋_GB2312" w:hint="eastAsia"/>
          <w:sz w:val="32"/>
          <w:szCs w:val="32"/>
        </w:rPr>
        <w:t>。</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、现场作业人员不得少于两人，且应当取得《特种设备作业人员证》</w:t>
      </w:r>
      <w:r>
        <w:rPr>
          <w:rFonts w:ascii="仿宋_GB2312" w:eastAsia="仿宋_GB2312" w:hint="eastAsia"/>
          <w:sz w:val="32"/>
          <w:szCs w:val="32"/>
        </w:rPr>
        <w:t>（</w:t>
      </w:r>
      <w:r>
        <w:rPr>
          <w:rFonts w:ascii="仿宋_GB2312" w:eastAsia="仿宋_GB2312" w:hint="eastAsia"/>
          <w:sz w:val="32"/>
          <w:szCs w:val="32"/>
        </w:rPr>
        <w:t>压力容器</w:t>
      </w:r>
      <w:r>
        <w:rPr>
          <w:rFonts w:ascii="仿宋_GB2312" w:eastAsia="仿宋_GB2312" w:hint="eastAsia"/>
          <w:sz w:val="32"/>
          <w:szCs w:val="32"/>
        </w:rPr>
        <w:t>）</w:t>
      </w:r>
      <w:r>
        <w:rPr>
          <w:rFonts w:ascii="仿宋_GB2312" w:eastAsia="仿宋_GB2312" w:hint="eastAsia"/>
          <w:sz w:val="32"/>
          <w:szCs w:val="32"/>
        </w:rPr>
        <w:t>并在投标文件中提供影印件作为附件上传。</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、作业中应当负责落实现场安全</w:t>
      </w:r>
      <w:r>
        <w:rPr>
          <w:rFonts w:ascii="仿宋_GB2312" w:eastAsia="仿宋_GB2312" w:hint="eastAsia"/>
          <w:sz w:val="32"/>
          <w:szCs w:val="32"/>
        </w:rPr>
        <w:t>防护措施，</w:t>
      </w:r>
      <w:r>
        <w:rPr>
          <w:rFonts w:ascii="仿宋_GB2312" w:eastAsia="仿宋_GB2312" w:hint="eastAsia"/>
          <w:sz w:val="32"/>
          <w:szCs w:val="32"/>
        </w:rPr>
        <w:t>满足招标单位施工安全要求，</w:t>
      </w:r>
      <w:r>
        <w:rPr>
          <w:rFonts w:ascii="仿宋_GB2312" w:eastAsia="仿宋_GB2312" w:hint="eastAsia"/>
          <w:sz w:val="32"/>
          <w:szCs w:val="32"/>
        </w:rPr>
        <w:t>保证作业安全。</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、满足鞍山市检验检测中心对储气罐的定期检验要求，并要求每个储气罐都需配备具备鞍山市检验检测认证中心检定证书的安全阀及压力表（压力表规格为</w:t>
      </w:r>
      <w:r>
        <w:rPr>
          <w:rFonts w:ascii="仿宋_GB2312" w:eastAsia="仿宋_GB2312" w:hint="eastAsia"/>
          <w:sz w:val="32"/>
          <w:szCs w:val="32"/>
        </w:rPr>
        <w:t>0-1.6MPa</w:t>
      </w:r>
      <w:r>
        <w:rPr>
          <w:rFonts w:ascii="仿宋_GB2312" w:eastAsia="仿宋_GB2312" w:hint="eastAsia"/>
          <w:sz w:val="32"/>
          <w:szCs w:val="32"/>
        </w:rPr>
        <w:t>）。</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、不得以任何形式分包、转包。</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中标</w:t>
      </w:r>
      <w:r>
        <w:rPr>
          <w:rFonts w:ascii="仿宋_GB2312" w:eastAsia="仿宋_GB2312" w:hint="eastAsia"/>
          <w:sz w:val="32"/>
          <w:szCs w:val="32"/>
        </w:rPr>
        <w:t>单位</w:t>
      </w:r>
      <w:r>
        <w:rPr>
          <w:rFonts w:ascii="仿宋_GB2312" w:eastAsia="仿宋_GB2312" w:hint="eastAsia"/>
          <w:sz w:val="32"/>
          <w:szCs w:val="32"/>
        </w:rPr>
        <w:t>需按照</w:t>
      </w:r>
      <w:r>
        <w:rPr>
          <w:rFonts w:ascii="仿宋_GB2312" w:eastAsia="仿宋_GB2312" w:hint="eastAsia"/>
          <w:sz w:val="32"/>
          <w:szCs w:val="32"/>
        </w:rPr>
        <w:t>招标单位</w:t>
      </w:r>
      <w:r>
        <w:rPr>
          <w:rFonts w:ascii="仿宋_GB2312" w:eastAsia="仿宋_GB2312" w:hint="eastAsia"/>
          <w:sz w:val="32"/>
          <w:szCs w:val="32"/>
        </w:rPr>
        <w:t>要求签订相关安全协议，办理相关手续，安装施工人员必须具有不低于</w:t>
      </w:r>
      <w:r>
        <w:rPr>
          <w:rFonts w:ascii="仿宋_GB2312" w:eastAsia="仿宋_GB2312" w:hint="eastAsia"/>
          <w:sz w:val="32"/>
          <w:szCs w:val="32"/>
        </w:rPr>
        <w:t>100</w:t>
      </w:r>
      <w:r>
        <w:rPr>
          <w:rFonts w:ascii="仿宋_GB2312" w:eastAsia="仿宋_GB2312" w:hint="eastAsia"/>
          <w:sz w:val="32"/>
          <w:szCs w:val="32"/>
        </w:rPr>
        <w:t>万的意外保险，要认真贯彻执行施工安全操作规程，必须佩带安全帽及其防护用品，材料摆放整齐，作业环境整洁，如需接电必须由</w:t>
      </w:r>
      <w:r>
        <w:rPr>
          <w:rFonts w:ascii="仿宋_GB2312" w:eastAsia="仿宋_GB2312" w:hint="eastAsia"/>
          <w:sz w:val="32"/>
          <w:szCs w:val="32"/>
        </w:rPr>
        <w:t>招标单位</w:t>
      </w:r>
      <w:r>
        <w:rPr>
          <w:rFonts w:ascii="仿宋_GB2312" w:eastAsia="仿宋_GB2312" w:hint="eastAsia"/>
          <w:sz w:val="32"/>
          <w:szCs w:val="32"/>
        </w:rPr>
        <w:t>电工协助，不得随意触动厂房内电钮、电闸，以防发生危险。在施工及质保期内使用过程中发生人身、设备等各种安全事故，一切损失由</w:t>
      </w:r>
      <w:r>
        <w:rPr>
          <w:rFonts w:ascii="仿宋_GB2312" w:eastAsia="仿宋_GB2312" w:hint="eastAsia"/>
          <w:sz w:val="32"/>
          <w:szCs w:val="32"/>
        </w:rPr>
        <w:t>中标</w:t>
      </w:r>
      <w:r>
        <w:rPr>
          <w:rFonts w:ascii="仿宋_GB2312" w:eastAsia="仿宋_GB2312" w:hint="eastAsia"/>
          <w:sz w:val="32"/>
          <w:szCs w:val="32"/>
        </w:rPr>
        <w:t>单位</w:t>
      </w:r>
      <w:r>
        <w:rPr>
          <w:rFonts w:ascii="仿宋_GB2312" w:eastAsia="仿宋_GB2312" w:hint="eastAsia"/>
          <w:sz w:val="32"/>
          <w:szCs w:val="32"/>
        </w:rPr>
        <w:t>负责，</w:t>
      </w:r>
      <w:r>
        <w:rPr>
          <w:rFonts w:ascii="仿宋_GB2312" w:eastAsia="仿宋_GB2312" w:hint="eastAsia"/>
          <w:sz w:val="32"/>
          <w:szCs w:val="32"/>
        </w:rPr>
        <w:t>招标单位</w:t>
      </w:r>
      <w:r>
        <w:rPr>
          <w:rFonts w:ascii="仿宋_GB2312" w:eastAsia="仿宋_GB2312" w:hint="eastAsia"/>
          <w:sz w:val="32"/>
          <w:szCs w:val="32"/>
        </w:rPr>
        <w:t>概不负责。</w:t>
      </w:r>
    </w:p>
    <w:p w:rsidR="00AB7B19" w:rsidRDefault="00131A1A">
      <w:pPr>
        <w:spacing w:line="360" w:lineRule="auto"/>
        <w:rPr>
          <w:rFonts w:ascii="仿宋_GB2312" w:eastAsia="仿宋_GB2312"/>
          <w:sz w:val="32"/>
          <w:szCs w:val="32"/>
        </w:rPr>
      </w:pPr>
      <w:r>
        <w:rPr>
          <w:rFonts w:ascii="仿宋_GB2312" w:eastAsia="仿宋_GB2312" w:hint="eastAsia"/>
          <w:sz w:val="32"/>
          <w:szCs w:val="32"/>
        </w:rPr>
        <w:lastRenderedPageBreak/>
        <w:t>中</w:t>
      </w:r>
      <w:r>
        <w:rPr>
          <w:rFonts w:ascii="仿宋_GB2312" w:eastAsia="仿宋_GB2312" w:hint="eastAsia"/>
          <w:sz w:val="32"/>
          <w:szCs w:val="32"/>
        </w:rPr>
        <w:t>标单位</w:t>
      </w:r>
      <w:r>
        <w:rPr>
          <w:rFonts w:ascii="仿宋_GB2312" w:eastAsia="仿宋_GB2312" w:hint="eastAsia"/>
          <w:sz w:val="32"/>
          <w:szCs w:val="32"/>
        </w:rPr>
        <w:t>施工前需要缴纳安全施工保证金，额度为</w:t>
      </w:r>
      <w:r>
        <w:rPr>
          <w:rFonts w:ascii="仿宋_GB2312" w:eastAsia="仿宋_GB2312"/>
          <w:sz w:val="32"/>
          <w:szCs w:val="32"/>
        </w:rPr>
        <w:t>合同总额的</w:t>
      </w:r>
      <w:r>
        <w:rPr>
          <w:rFonts w:ascii="仿宋_GB2312" w:eastAsia="仿宋_GB2312" w:hint="eastAsia"/>
          <w:sz w:val="32"/>
          <w:szCs w:val="32"/>
        </w:rPr>
        <w:t>2%-10%</w:t>
      </w:r>
      <w:r>
        <w:rPr>
          <w:rFonts w:ascii="仿宋_GB2312" w:eastAsia="仿宋_GB2312" w:hint="eastAsia"/>
          <w:sz w:val="32"/>
          <w:szCs w:val="32"/>
        </w:rPr>
        <w:t>，但不得低于</w:t>
      </w:r>
      <w:r>
        <w:rPr>
          <w:rFonts w:ascii="仿宋_GB2312" w:eastAsia="仿宋_GB2312" w:hint="eastAsia"/>
          <w:sz w:val="32"/>
          <w:szCs w:val="32"/>
        </w:rPr>
        <w:t>2000</w:t>
      </w:r>
      <w:r>
        <w:rPr>
          <w:rFonts w:ascii="仿宋_GB2312" w:eastAsia="仿宋_GB2312" w:hint="eastAsia"/>
          <w:sz w:val="32"/>
          <w:szCs w:val="32"/>
        </w:rPr>
        <w:t>元。施工结束验收合格，无息一次原账号返还。</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hint="eastAsia"/>
          <w:sz w:val="32"/>
          <w:szCs w:val="32"/>
        </w:rPr>
        <w:t>负责将新更换的储气罐与原管道安全连接，所需的附件均由</w:t>
      </w:r>
      <w:r>
        <w:rPr>
          <w:rFonts w:ascii="仿宋_GB2312" w:eastAsia="仿宋_GB2312" w:hint="eastAsia"/>
          <w:sz w:val="32"/>
          <w:szCs w:val="32"/>
        </w:rPr>
        <w:t>中标单位</w:t>
      </w:r>
      <w:r>
        <w:rPr>
          <w:rFonts w:ascii="仿宋_GB2312" w:eastAsia="仿宋_GB2312" w:hint="eastAsia"/>
          <w:sz w:val="32"/>
          <w:szCs w:val="32"/>
        </w:rPr>
        <w:t>承担（包含但不限于法兰、</w:t>
      </w:r>
      <w:r>
        <w:rPr>
          <w:rFonts w:ascii="仿宋_GB2312" w:eastAsia="仿宋_GB2312" w:hint="eastAsia"/>
          <w:sz w:val="32"/>
          <w:szCs w:val="32"/>
        </w:rPr>
        <w:t>不锈钢</w:t>
      </w:r>
      <w:r>
        <w:rPr>
          <w:rFonts w:ascii="仿宋_GB2312" w:eastAsia="仿宋_GB2312" w:hint="eastAsia"/>
          <w:sz w:val="32"/>
          <w:szCs w:val="32"/>
        </w:rPr>
        <w:t>阀门</w:t>
      </w:r>
      <w:r>
        <w:rPr>
          <w:rFonts w:ascii="仿宋_GB2312" w:eastAsia="仿宋_GB2312" w:hint="eastAsia"/>
          <w:sz w:val="32"/>
          <w:szCs w:val="32"/>
        </w:rPr>
        <w:t>、密封垫、螺栓</w:t>
      </w:r>
      <w:r>
        <w:rPr>
          <w:rFonts w:ascii="仿宋_GB2312" w:eastAsia="仿宋_GB2312" w:hint="eastAsia"/>
          <w:sz w:val="32"/>
          <w:szCs w:val="32"/>
        </w:rPr>
        <w:t>等）。</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hint="eastAsia"/>
          <w:sz w:val="32"/>
          <w:szCs w:val="32"/>
        </w:rPr>
        <w:t>负责新更换的</w:t>
      </w:r>
      <w:r>
        <w:rPr>
          <w:rFonts w:ascii="仿宋_GB2312" w:eastAsia="仿宋_GB2312" w:hint="eastAsia"/>
          <w:sz w:val="32"/>
          <w:szCs w:val="32"/>
        </w:rPr>
        <w:t>部分</w:t>
      </w:r>
      <w:r>
        <w:rPr>
          <w:rFonts w:ascii="仿宋_GB2312" w:eastAsia="仿宋_GB2312" w:hint="eastAsia"/>
          <w:sz w:val="32"/>
          <w:szCs w:val="32"/>
        </w:rPr>
        <w:t>储气罐保温工作</w:t>
      </w:r>
      <w:r>
        <w:rPr>
          <w:rFonts w:ascii="仿宋_GB2312" w:eastAsia="仿宋_GB2312" w:hint="eastAsia"/>
          <w:sz w:val="32"/>
          <w:szCs w:val="32"/>
        </w:rPr>
        <w:t>，要求</w:t>
      </w:r>
      <w:r>
        <w:rPr>
          <w:rFonts w:ascii="仿宋_GB2312" w:eastAsia="仿宋_GB2312" w:hint="eastAsia"/>
          <w:sz w:val="32"/>
          <w:szCs w:val="32"/>
        </w:rPr>
        <w:t>防火</w:t>
      </w:r>
      <w:r>
        <w:rPr>
          <w:rFonts w:ascii="仿宋_GB2312" w:eastAsia="仿宋_GB2312" w:hint="eastAsia"/>
          <w:sz w:val="32"/>
          <w:szCs w:val="32"/>
        </w:rPr>
        <w:t>保温棉厚度为</w:t>
      </w:r>
      <w:r>
        <w:rPr>
          <w:rFonts w:ascii="仿宋_GB2312" w:eastAsia="仿宋_GB2312" w:hint="eastAsia"/>
          <w:sz w:val="32"/>
          <w:szCs w:val="32"/>
        </w:rPr>
        <w:t>80mm</w:t>
      </w:r>
      <w:r>
        <w:rPr>
          <w:rFonts w:ascii="仿宋_GB2312" w:eastAsia="仿宋_GB2312" w:hint="eastAsia"/>
          <w:sz w:val="32"/>
          <w:szCs w:val="32"/>
        </w:rPr>
        <w:t>，热浸镀锌板厚度为</w:t>
      </w:r>
      <w:r>
        <w:rPr>
          <w:rFonts w:ascii="仿宋_GB2312" w:eastAsia="仿宋_GB2312" w:hint="eastAsia"/>
          <w:sz w:val="32"/>
          <w:szCs w:val="32"/>
        </w:rPr>
        <w:t>0.5</w:t>
      </w:r>
      <w:r>
        <w:rPr>
          <w:rFonts w:ascii="仿宋_GB2312" w:eastAsia="仿宋_GB2312" w:hint="eastAsia"/>
          <w:sz w:val="32"/>
          <w:szCs w:val="32"/>
        </w:rPr>
        <w:t>mm</w:t>
      </w:r>
      <w:r>
        <w:rPr>
          <w:rFonts w:ascii="仿宋_GB2312" w:eastAsia="仿宋_GB2312" w:hint="eastAsia"/>
          <w:sz w:val="32"/>
          <w:szCs w:val="32"/>
        </w:rPr>
        <w:t>（具体要求见附件二）。</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、中标单位制作储气罐前必须到安装现场测绘原各储气罐尺寸、进出口位置、中心距等安装尺寸，保证能够按照原有管路安装。</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、新储气罐要求配备统一口径安全阀（</w:t>
      </w:r>
      <w:r>
        <w:rPr>
          <w:rFonts w:ascii="仿宋_GB2312" w:eastAsia="仿宋_GB2312" w:hint="eastAsia"/>
          <w:sz w:val="32"/>
          <w:szCs w:val="32"/>
        </w:rPr>
        <w:t>DN40</w:t>
      </w:r>
      <w:r>
        <w:rPr>
          <w:rFonts w:ascii="仿宋_GB2312" w:eastAsia="仿宋_GB2312" w:hint="eastAsia"/>
          <w:sz w:val="32"/>
          <w:szCs w:val="32"/>
        </w:rPr>
        <w:t>）。</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、新更换的储气罐要求每个储气罐配备两套安全阀及压力表（新储气罐上安装一套，备用一套），并对安装到储气罐上的一套安全阀及压力表进行检定。</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四、投标单位入围资质要求或证书等其它必须满足的条件、是否接受联合体投标；</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、该项目不接受联合体投标。</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、具备市场监督管理局核发的</w:t>
      </w:r>
      <w:r>
        <w:rPr>
          <w:rFonts w:ascii="仿宋_GB2312" w:eastAsia="仿宋_GB2312" w:hint="eastAsia"/>
          <w:sz w:val="32"/>
          <w:szCs w:val="32"/>
        </w:rPr>
        <w:t>《</w:t>
      </w:r>
      <w:r>
        <w:rPr>
          <w:rFonts w:ascii="仿宋_GB2312" w:eastAsia="仿宋_GB2312" w:hint="eastAsia"/>
          <w:sz w:val="32"/>
          <w:szCs w:val="32"/>
        </w:rPr>
        <w:t>特种设备安装改造维修许可证（压力容器）</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、需提供营业执照（或副本）。</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、了解现场实际情况，现场环境清楚，现场实际运行情况。</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、投标企业近</w:t>
      </w:r>
      <w:r>
        <w:rPr>
          <w:rFonts w:ascii="仿宋_GB2312" w:eastAsia="仿宋_GB2312" w:hint="eastAsia"/>
          <w:sz w:val="32"/>
          <w:szCs w:val="32"/>
        </w:rPr>
        <w:t>2</w:t>
      </w:r>
      <w:r>
        <w:rPr>
          <w:rFonts w:ascii="仿宋_GB2312" w:eastAsia="仿宋_GB2312" w:hint="eastAsia"/>
          <w:sz w:val="32"/>
          <w:szCs w:val="32"/>
        </w:rPr>
        <w:t>年内储气罐的安装、销售业绩及质量情况。</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、投标方需到现场踏勘，并查看及测量原有储气罐保温情况、进出口位置、中心距、原储气罐尺寸及进出口阀门尺寸后进行投标报价。</w:t>
      </w:r>
    </w:p>
    <w:p w:rsidR="00AB7B19" w:rsidRDefault="00131A1A">
      <w:pPr>
        <w:spacing w:line="560" w:lineRule="exact"/>
        <w:ind w:firstLineChars="200" w:firstLine="640"/>
        <w:outlineLvl w:val="1"/>
        <w:rPr>
          <w:rFonts w:ascii="仿宋_GB2312" w:eastAsia="仿宋_GB2312"/>
          <w:sz w:val="32"/>
          <w:szCs w:val="32"/>
        </w:rPr>
      </w:pPr>
      <w:r>
        <w:rPr>
          <w:rFonts w:ascii="仿宋_GB2312" w:eastAsia="仿宋_GB2312" w:hint="eastAsia"/>
          <w:sz w:val="32"/>
          <w:szCs w:val="32"/>
        </w:rPr>
        <w:t>五、物料号、数量、技术规格、参数要求、物理特性等，如要求原装进口需注明；</w:t>
      </w:r>
      <w:r>
        <w:rPr>
          <w:rFonts w:ascii="仿宋_GB2312" w:eastAsia="仿宋_GB2312" w:hint="eastAsia"/>
          <w:sz w:val="32"/>
          <w:szCs w:val="32"/>
        </w:rPr>
        <w:t>（</w:t>
      </w:r>
      <w:r>
        <w:rPr>
          <w:rFonts w:ascii="仿宋_GB2312" w:eastAsia="仿宋_GB2312" w:hint="eastAsia"/>
          <w:sz w:val="32"/>
          <w:szCs w:val="32"/>
        </w:rPr>
        <w:t>详见附件二</w:t>
      </w:r>
      <w:r>
        <w:rPr>
          <w:rFonts w:ascii="仿宋_GB2312" w:eastAsia="仿宋_GB2312" w:hint="eastAsia"/>
          <w:sz w:val="32"/>
          <w:szCs w:val="32"/>
        </w:rPr>
        <w:t>）</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六、非单一产品（或维修等）招标项目，招标申请部门应当根据招标项目技术构成、产品价格比重等因素合理确定核心项目，并在招标需求中载明。无</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七、招标项目需满足</w:t>
      </w:r>
      <w:r>
        <w:rPr>
          <w:rFonts w:ascii="仿宋_GB2312" w:eastAsia="仿宋_GB2312" w:hint="eastAsia"/>
          <w:sz w:val="32"/>
          <w:szCs w:val="32"/>
        </w:rPr>
        <w:t>的服务标准、期限（货期或服务周期）、效率等要求；</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hint="eastAsia"/>
          <w:sz w:val="32"/>
          <w:szCs w:val="32"/>
        </w:rPr>
        <w:t>保证施工按</w:t>
      </w:r>
      <w:r>
        <w:rPr>
          <w:rFonts w:ascii="仿宋_GB2312" w:eastAsia="仿宋_GB2312" w:hint="eastAsia"/>
          <w:sz w:val="32"/>
          <w:szCs w:val="32"/>
        </w:rPr>
        <w:t>照报价工期</w:t>
      </w:r>
      <w:r>
        <w:rPr>
          <w:rFonts w:ascii="仿宋_GB2312" w:eastAsia="仿宋_GB2312" w:hint="eastAsia"/>
          <w:sz w:val="32"/>
          <w:szCs w:val="32"/>
        </w:rPr>
        <w:t>完成并接受</w:t>
      </w:r>
      <w:r>
        <w:rPr>
          <w:rFonts w:ascii="仿宋_GB2312" w:eastAsia="仿宋_GB2312" w:hint="eastAsia"/>
          <w:sz w:val="32"/>
          <w:szCs w:val="32"/>
        </w:rPr>
        <w:t>招标单位</w:t>
      </w:r>
      <w:r>
        <w:rPr>
          <w:rFonts w:ascii="仿宋_GB2312" w:eastAsia="仿宋_GB2312" w:hint="eastAsia"/>
          <w:sz w:val="32"/>
          <w:szCs w:val="32"/>
        </w:rPr>
        <w:t>的监督检查和验收。</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hint="eastAsia"/>
          <w:sz w:val="32"/>
          <w:szCs w:val="32"/>
        </w:rPr>
        <w:t>负责施工后的现场清理工作。</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hint="eastAsia"/>
          <w:sz w:val="32"/>
          <w:szCs w:val="32"/>
        </w:rPr>
        <w:t>负责配合鞍山市检验检测认证中心进行本周期的储气罐检定工作，检定费用由</w:t>
      </w:r>
      <w:r>
        <w:rPr>
          <w:rFonts w:ascii="仿宋_GB2312" w:eastAsia="仿宋_GB2312" w:hint="eastAsia"/>
          <w:sz w:val="32"/>
          <w:szCs w:val="32"/>
        </w:rPr>
        <w:t>中标单位</w:t>
      </w:r>
      <w:r>
        <w:rPr>
          <w:rFonts w:ascii="仿宋_GB2312" w:eastAsia="仿宋_GB2312" w:hint="eastAsia"/>
          <w:sz w:val="32"/>
          <w:szCs w:val="32"/>
        </w:rPr>
        <w:t>承担；</w:t>
      </w:r>
    </w:p>
    <w:p w:rsidR="00AB7B19" w:rsidRDefault="00131A1A">
      <w:pPr>
        <w:spacing w:line="360" w:lineRule="auto"/>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sz w:val="32"/>
          <w:szCs w:val="32"/>
        </w:rPr>
        <w:t>负责</w:t>
      </w:r>
      <w:r>
        <w:rPr>
          <w:rFonts w:ascii="仿宋_GB2312" w:eastAsia="仿宋_GB2312" w:hint="eastAsia"/>
          <w:sz w:val="32"/>
          <w:szCs w:val="32"/>
        </w:rPr>
        <w:t>新储气罐及</w:t>
      </w:r>
      <w:r>
        <w:rPr>
          <w:rFonts w:ascii="仿宋_GB2312" w:eastAsia="仿宋_GB2312"/>
          <w:sz w:val="32"/>
          <w:szCs w:val="32"/>
        </w:rPr>
        <w:t>其附属备件</w:t>
      </w:r>
      <w:r>
        <w:rPr>
          <w:rFonts w:ascii="仿宋_GB2312" w:eastAsia="仿宋_GB2312" w:hint="eastAsia"/>
          <w:sz w:val="32"/>
          <w:szCs w:val="32"/>
        </w:rPr>
        <w:t>的安装</w:t>
      </w:r>
      <w:r>
        <w:rPr>
          <w:rFonts w:ascii="仿宋_GB2312" w:eastAsia="仿宋_GB2312" w:hint="eastAsia"/>
          <w:sz w:val="32"/>
          <w:szCs w:val="32"/>
        </w:rPr>
        <w:t>及新储气罐与原有管道的链接工作</w:t>
      </w:r>
      <w:r>
        <w:rPr>
          <w:rFonts w:ascii="仿宋_GB2312" w:eastAsia="仿宋_GB2312" w:hint="eastAsia"/>
          <w:sz w:val="32"/>
          <w:szCs w:val="32"/>
        </w:rPr>
        <w:t>。</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hint="eastAsia"/>
          <w:sz w:val="32"/>
          <w:szCs w:val="32"/>
        </w:rPr>
        <w:t>负责运输及装卸，所产生的一切费用（包括但不限于运输保险费用、装车费、</w:t>
      </w:r>
      <w:r>
        <w:rPr>
          <w:rFonts w:ascii="仿宋_GB2312" w:eastAsia="仿宋_GB2312" w:hint="eastAsia"/>
          <w:sz w:val="32"/>
          <w:szCs w:val="32"/>
        </w:rPr>
        <w:t>吊车、</w:t>
      </w:r>
      <w:r>
        <w:rPr>
          <w:rFonts w:ascii="仿宋_GB2312" w:eastAsia="仿宋_GB2312"/>
          <w:sz w:val="32"/>
          <w:szCs w:val="32"/>
        </w:rPr>
        <w:t>人工费</w:t>
      </w:r>
      <w:r>
        <w:rPr>
          <w:rFonts w:ascii="仿宋_GB2312" w:eastAsia="仿宋_GB2312" w:hint="eastAsia"/>
          <w:sz w:val="32"/>
          <w:szCs w:val="32"/>
        </w:rPr>
        <w:t>等）由</w:t>
      </w:r>
      <w:r>
        <w:rPr>
          <w:rFonts w:ascii="仿宋_GB2312" w:eastAsia="仿宋_GB2312" w:hint="eastAsia"/>
          <w:sz w:val="32"/>
          <w:szCs w:val="32"/>
        </w:rPr>
        <w:t>中标单位</w:t>
      </w:r>
      <w:r>
        <w:rPr>
          <w:rFonts w:ascii="仿宋_GB2312" w:eastAsia="仿宋_GB2312" w:hint="eastAsia"/>
          <w:sz w:val="32"/>
          <w:szCs w:val="32"/>
        </w:rPr>
        <w:t>承担，除合同另有规定外，</w:t>
      </w:r>
      <w:r>
        <w:rPr>
          <w:rFonts w:ascii="仿宋_GB2312" w:eastAsia="仿宋_GB2312" w:hint="eastAsia"/>
          <w:sz w:val="32"/>
          <w:szCs w:val="32"/>
        </w:rPr>
        <w:t>中标单位</w:t>
      </w:r>
      <w:r>
        <w:rPr>
          <w:rFonts w:ascii="仿宋_GB2312" w:eastAsia="仿宋_GB2312" w:hint="eastAsia"/>
          <w:sz w:val="32"/>
          <w:szCs w:val="32"/>
        </w:rPr>
        <w:t>提供的全部货物，均应按标准采取保护措施，确</w:t>
      </w:r>
      <w:r>
        <w:rPr>
          <w:rFonts w:ascii="仿宋_GB2312" w:eastAsia="仿宋_GB2312" w:hint="eastAsia"/>
          <w:sz w:val="32"/>
          <w:szCs w:val="32"/>
        </w:rPr>
        <w:t>保货物无损运抵现场，由于运输或装卸不善所造成的损失均由</w:t>
      </w:r>
      <w:r>
        <w:rPr>
          <w:rFonts w:ascii="仿宋_GB2312" w:eastAsia="仿宋_GB2312" w:hint="eastAsia"/>
          <w:sz w:val="32"/>
          <w:szCs w:val="32"/>
        </w:rPr>
        <w:t>中标单位</w:t>
      </w:r>
      <w:r>
        <w:rPr>
          <w:rFonts w:ascii="仿宋_GB2312" w:eastAsia="仿宋_GB2312" w:hint="eastAsia"/>
          <w:sz w:val="32"/>
          <w:szCs w:val="32"/>
        </w:rPr>
        <w:t>承担。</w:t>
      </w:r>
      <w:r>
        <w:rPr>
          <w:rFonts w:ascii="仿宋_GB2312" w:eastAsia="仿宋_GB2312" w:hint="eastAsia"/>
          <w:sz w:val="32"/>
          <w:szCs w:val="32"/>
        </w:rPr>
        <w:t>招标单位</w:t>
      </w:r>
      <w:r>
        <w:rPr>
          <w:rFonts w:ascii="仿宋_GB2312" w:eastAsia="仿宋_GB2312" w:hint="eastAsia"/>
          <w:sz w:val="32"/>
          <w:szCs w:val="32"/>
        </w:rPr>
        <w:t>在交货地点验货。</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中标单位</w:t>
      </w:r>
      <w:r>
        <w:rPr>
          <w:rFonts w:ascii="仿宋_GB2312" w:eastAsia="仿宋_GB2312"/>
          <w:sz w:val="32"/>
          <w:szCs w:val="32"/>
        </w:rPr>
        <w:t>负责储气罐</w:t>
      </w:r>
      <w:r>
        <w:rPr>
          <w:rFonts w:ascii="仿宋_GB2312" w:eastAsia="仿宋_GB2312" w:hint="eastAsia"/>
          <w:sz w:val="32"/>
          <w:szCs w:val="32"/>
        </w:rPr>
        <w:t>及</w:t>
      </w:r>
      <w:r>
        <w:rPr>
          <w:rFonts w:ascii="仿宋_GB2312" w:eastAsia="仿宋_GB2312"/>
          <w:sz w:val="32"/>
          <w:szCs w:val="32"/>
        </w:rPr>
        <w:t>部分管道的保温拆除和恢复</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、为保证厂区储气罐设备正常运行所需所有附件及配件均由</w:t>
      </w:r>
      <w:r>
        <w:rPr>
          <w:rFonts w:ascii="仿宋_GB2312" w:eastAsia="仿宋_GB2312" w:hint="eastAsia"/>
          <w:sz w:val="32"/>
          <w:szCs w:val="32"/>
        </w:rPr>
        <w:t>中标单位</w:t>
      </w:r>
      <w:r>
        <w:rPr>
          <w:rFonts w:ascii="仿宋_GB2312" w:eastAsia="仿宋_GB2312" w:hint="eastAsia"/>
          <w:sz w:val="32"/>
          <w:szCs w:val="32"/>
        </w:rPr>
        <w:t>负责。</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八、招标项目的验收标准；</w:t>
      </w:r>
    </w:p>
    <w:p w:rsidR="00AB7B19" w:rsidRDefault="00131A1A">
      <w:pPr>
        <w:pStyle w:val="a3"/>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、满足相关国家标准，</w:t>
      </w:r>
      <w:r>
        <w:rPr>
          <w:rFonts w:ascii="仿宋_GB2312" w:eastAsia="仿宋_GB2312" w:hint="eastAsia"/>
          <w:sz w:val="32"/>
          <w:szCs w:val="32"/>
        </w:rPr>
        <w:t>中标单位</w:t>
      </w:r>
      <w:r>
        <w:rPr>
          <w:rFonts w:ascii="仿宋_GB2312" w:eastAsia="仿宋_GB2312" w:hint="eastAsia"/>
          <w:sz w:val="32"/>
          <w:szCs w:val="32"/>
        </w:rPr>
        <w:t>负责获得由鞍山市检验检测认证中心出具的储气罐、压力表、安全阀的检定报告。</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、满足</w:t>
      </w:r>
      <w:r>
        <w:rPr>
          <w:rFonts w:ascii="仿宋_GB2312" w:eastAsia="仿宋_GB2312" w:hint="eastAsia"/>
          <w:sz w:val="32"/>
          <w:szCs w:val="32"/>
        </w:rPr>
        <w:t>招标单位</w:t>
      </w:r>
      <w:r>
        <w:rPr>
          <w:rFonts w:ascii="仿宋_GB2312" w:eastAsia="仿宋_GB2312" w:hint="eastAsia"/>
          <w:sz w:val="32"/>
          <w:szCs w:val="32"/>
        </w:rPr>
        <w:t>生产需求。</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九、招标项目交付或者实施的时间和最终使用部门、地点；</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、根据鞍山冀东储气罐采购项目自合同签订之日起实施，有效期一年。</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lastRenderedPageBreak/>
        <w:t>十、招标项目的其它技术、资料、服务等要求；</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、投标方需提供出厂合格证、首次检定证书、实验报告等检定所需的材料。</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t>十一、是否需要现场踏勘，并根据项目情况明确踏勘时间。</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、该项目</w:t>
      </w:r>
      <w:r>
        <w:rPr>
          <w:rFonts w:ascii="仿宋_GB2312" w:eastAsia="仿宋_GB2312" w:hint="eastAsia"/>
          <w:sz w:val="32"/>
          <w:szCs w:val="32"/>
        </w:rPr>
        <w:t>必须到</w:t>
      </w:r>
      <w:r>
        <w:rPr>
          <w:rFonts w:ascii="仿宋_GB2312" w:eastAsia="仿宋_GB2312" w:hint="eastAsia"/>
          <w:sz w:val="32"/>
          <w:szCs w:val="32"/>
        </w:rPr>
        <w:t>现场踏勘</w:t>
      </w:r>
      <w:r>
        <w:rPr>
          <w:rFonts w:ascii="仿宋_GB2312" w:eastAsia="仿宋_GB2312" w:hint="eastAsia"/>
          <w:sz w:val="32"/>
          <w:szCs w:val="32"/>
        </w:rPr>
        <w:t>（</w:t>
      </w:r>
      <w:r>
        <w:rPr>
          <w:rFonts w:ascii="仿宋_GB2312" w:eastAsia="仿宋_GB2312" w:hint="eastAsia"/>
          <w:sz w:val="32"/>
          <w:szCs w:val="32"/>
        </w:rPr>
        <w:t>根据情况商定现场踏勘时间</w:t>
      </w:r>
      <w:r>
        <w:rPr>
          <w:rFonts w:ascii="仿宋_GB2312" w:eastAsia="仿宋_GB2312" w:hint="eastAsia"/>
          <w:sz w:val="32"/>
          <w:szCs w:val="32"/>
        </w:rPr>
        <w:t>）</w:t>
      </w:r>
      <w:r>
        <w:rPr>
          <w:rFonts w:ascii="仿宋_GB2312" w:eastAsia="仿宋_GB2312" w:hint="eastAsia"/>
          <w:sz w:val="32"/>
          <w:szCs w:val="32"/>
        </w:rPr>
        <w:t>，未进行现场踏勘视为无效报价。</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t>十二、供应商必须提交的技术资料等要求：</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提供报价明细并盖章上传</w:t>
      </w:r>
      <w:r>
        <w:rPr>
          <w:rFonts w:ascii="仿宋_GB2312" w:eastAsia="仿宋_GB2312" w:hint="eastAsia"/>
          <w:sz w:val="32"/>
          <w:szCs w:val="32"/>
        </w:rPr>
        <w:t>。</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、提供储气罐的技术参数与投标文件同时上传。</w:t>
      </w:r>
    </w:p>
    <w:p w:rsidR="00AB7B19" w:rsidRDefault="00131A1A">
      <w:pPr>
        <w:spacing w:line="220" w:lineRule="atLeast"/>
        <w:ind w:firstLineChars="200" w:firstLine="643"/>
        <w:rPr>
          <w:rFonts w:ascii="仿宋_GB2312" w:eastAsia="仿宋_GB2312"/>
          <w:b/>
          <w:sz w:val="32"/>
          <w:szCs w:val="32"/>
        </w:rPr>
      </w:pPr>
      <w:r>
        <w:rPr>
          <w:rFonts w:ascii="仿宋_GB2312" w:eastAsia="仿宋_GB2312" w:hint="eastAsia"/>
          <w:b/>
          <w:sz w:val="32"/>
          <w:szCs w:val="32"/>
        </w:rPr>
        <w:t>商务要求：</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一、投标保证金：</w:t>
      </w:r>
      <w:r>
        <w:rPr>
          <w:rFonts w:ascii="仿宋_GB2312" w:eastAsia="仿宋_GB2312" w:hint="eastAsia"/>
          <w:sz w:val="32"/>
          <w:szCs w:val="32"/>
          <w:u w:val="single"/>
        </w:rPr>
        <w:t>10000</w:t>
      </w:r>
      <w:r>
        <w:rPr>
          <w:rFonts w:ascii="仿宋_GB2312" w:eastAsia="仿宋_GB2312" w:hint="eastAsia"/>
          <w:sz w:val="32"/>
          <w:szCs w:val="32"/>
        </w:rPr>
        <w:t>元，</w:t>
      </w:r>
      <w:r>
        <w:rPr>
          <w:rFonts w:ascii="仿宋_GB2312" w:eastAsia="仿宋_GB2312" w:hint="eastAsia"/>
          <w:sz w:val="32"/>
          <w:szCs w:val="32"/>
        </w:rPr>
        <w:t xml:space="preserve">  </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二、履约保证金：</w:t>
      </w:r>
      <w:r>
        <w:rPr>
          <w:rFonts w:ascii="仿宋_GB2312" w:eastAsia="仿宋_GB2312" w:hint="eastAsia"/>
          <w:sz w:val="32"/>
          <w:szCs w:val="32"/>
          <w:u w:val="single"/>
        </w:rPr>
        <w:t>10000</w:t>
      </w:r>
      <w:r>
        <w:rPr>
          <w:rFonts w:ascii="仿宋_GB2312" w:eastAsia="仿宋_GB2312" w:hint="eastAsia"/>
          <w:sz w:val="32"/>
          <w:szCs w:val="32"/>
        </w:rPr>
        <w:t>元，</w:t>
      </w:r>
      <w:r>
        <w:rPr>
          <w:rFonts w:ascii="仿宋_GB2312" w:eastAsia="仿宋_GB2312" w:hint="eastAsia"/>
          <w:sz w:val="32"/>
          <w:szCs w:val="32"/>
        </w:rPr>
        <w:t xml:space="preserve">  </w:t>
      </w:r>
      <w:r>
        <w:rPr>
          <w:rFonts w:ascii="仿宋_GB2312" w:eastAsia="仿宋_GB2312" w:hint="eastAsia"/>
          <w:sz w:val="32"/>
          <w:szCs w:val="32"/>
        </w:rPr>
        <w:t>中标单位投标保证金中标后自动转为履约保证金。</w:t>
      </w:r>
      <w:r>
        <w:rPr>
          <w:rFonts w:ascii="仿宋_GB2312" w:eastAsia="仿宋_GB2312" w:hint="eastAsia"/>
          <w:sz w:val="32"/>
          <w:szCs w:val="32"/>
        </w:rPr>
        <w:t>返回时间：验收完成</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三、付款方式及税率：</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预付，设备调试运行</w:t>
      </w:r>
      <w:r>
        <w:rPr>
          <w:rFonts w:ascii="仿宋_GB2312" w:eastAsia="仿宋_GB2312" w:hint="eastAsia"/>
          <w:sz w:val="32"/>
          <w:szCs w:val="32"/>
        </w:rPr>
        <w:t>72</w:t>
      </w:r>
      <w:r>
        <w:rPr>
          <w:rFonts w:ascii="仿宋_GB2312" w:eastAsia="仿宋_GB2312" w:hint="eastAsia"/>
          <w:sz w:val="32"/>
          <w:szCs w:val="32"/>
        </w:rPr>
        <w:t>小时并获得由鞍山市检验检测认证中心出具的检定报告支付</w:t>
      </w:r>
      <w:r>
        <w:rPr>
          <w:rFonts w:ascii="仿宋_GB2312" w:eastAsia="仿宋_GB2312" w:hint="eastAsia"/>
          <w:sz w:val="32"/>
          <w:szCs w:val="32"/>
        </w:rPr>
        <w:t>60%</w:t>
      </w:r>
      <w:r>
        <w:rPr>
          <w:rFonts w:ascii="仿宋_GB2312" w:eastAsia="仿宋_GB2312" w:hint="eastAsia"/>
          <w:sz w:val="32"/>
          <w:szCs w:val="32"/>
        </w:rPr>
        <w:t>验收款，</w:t>
      </w:r>
      <w:r>
        <w:rPr>
          <w:rFonts w:ascii="仿宋_GB2312" w:eastAsia="仿宋_GB2312" w:hint="eastAsia"/>
          <w:sz w:val="32"/>
          <w:szCs w:val="32"/>
        </w:rPr>
        <w:t>10%</w:t>
      </w:r>
      <w:r>
        <w:rPr>
          <w:rFonts w:ascii="仿宋_GB2312" w:eastAsia="仿宋_GB2312" w:hint="eastAsia"/>
          <w:sz w:val="32"/>
          <w:szCs w:val="32"/>
        </w:rPr>
        <w:t>质保，</w:t>
      </w:r>
      <w:r>
        <w:rPr>
          <w:rFonts w:ascii="仿宋_GB2312" w:eastAsia="仿宋_GB2312" w:hint="eastAsia"/>
          <w:sz w:val="32"/>
          <w:szCs w:val="32"/>
        </w:rPr>
        <w:t xml:space="preserve">  13%</w:t>
      </w:r>
      <w:r>
        <w:rPr>
          <w:rFonts w:ascii="仿宋_GB2312" w:eastAsia="仿宋_GB2312" w:hint="eastAsia"/>
          <w:sz w:val="32"/>
          <w:szCs w:val="32"/>
        </w:rPr>
        <w:t>税率（有偏离请在投标标价中备注说明）</w:t>
      </w: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四、近三个月历史价格；</w:t>
      </w:r>
      <w:r w:rsidR="009F42AB">
        <w:rPr>
          <w:rFonts w:ascii="仿宋_GB2312" w:eastAsia="仿宋_GB2312"/>
          <w:sz w:val="32"/>
          <w:szCs w:val="32"/>
        </w:rPr>
        <w:t xml:space="preserve"> </w:t>
      </w:r>
    </w:p>
    <w:p w:rsidR="00AB7B19" w:rsidRDefault="00131A1A">
      <w:pPr>
        <w:spacing w:line="220" w:lineRule="atLeast"/>
        <w:rPr>
          <w:rFonts w:ascii="仿宋_GB2312" w:eastAsia="仿宋_GB2312"/>
          <w:sz w:val="32"/>
          <w:szCs w:val="32"/>
        </w:rPr>
      </w:pPr>
      <w:r>
        <w:rPr>
          <w:rFonts w:ascii="仿宋_GB2312" w:eastAsia="仿宋_GB2312" w:hint="eastAsia"/>
          <w:sz w:val="32"/>
          <w:szCs w:val="32"/>
        </w:rPr>
        <w:t>五、需要供应商填报的报价表或承诺表等表格；（附件一）</w:t>
      </w:r>
    </w:p>
    <w:p w:rsidR="00AB7B19" w:rsidRDefault="00AB7B19">
      <w:pPr>
        <w:spacing w:line="220" w:lineRule="atLeast"/>
        <w:rPr>
          <w:rFonts w:ascii="仿宋_GB2312" w:eastAsia="仿宋_GB2312"/>
          <w:sz w:val="32"/>
          <w:szCs w:val="32"/>
        </w:rPr>
      </w:pPr>
    </w:p>
    <w:p w:rsidR="00AB7B19" w:rsidRDefault="00AB7B19">
      <w:pPr>
        <w:spacing w:line="220" w:lineRule="atLeast"/>
        <w:rPr>
          <w:rFonts w:ascii="仿宋_GB2312" w:eastAsia="仿宋_GB2312"/>
          <w:sz w:val="32"/>
          <w:szCs w:val="32"/>
        </w:rPr>
      </w:pP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lastRenderedPageBreak/>
        <w:t>六、初步拟定的评标原则；（保供能力、资质、投标响应程度等不能作为评标原则）</w:t>
      </w:r>
    </w:p>
    <w:p w:rsidR="00AB7B19" w:rsidRDefault="00AB7B19">
      <w:pPr>
        <w:spacing w:line="560" w:lineRule="exact"/>
        <w:outlineLvl w:val="1"/>
        <w:rPr>
          <w:rFonts w:ascii="仿宋_GB2312"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1591"/>
        <w:gridCol w:w="2657"/>
        <w:gridCol w:w="1771"/>
      </w:tblGrid>
      <w:tr w:rsidR="00AB7B19">
        <w:trPr>
          <w:jc w:val="center"/>
        </w:trPr>
        <w:tc>
          <w:tcPr>
            <w:tcW w:w="1065"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 xml:space="preserve"> </w:t>
            </w:r>
            <w:r>
              <w:rPr>
                <w:rFonts w:ascii="仿宋_GB2312" w:eastAsia="仿宋_GB2312" w:hAnsi="Tahoma"/>
                <w:sz w:val="32"/>
                <w:szCs w:val="32"/>
              </w:rPr>
              <w:t>序号</w:t>
            </w:r>
          </w:p>
        </w:tc>
        <w:tc>
          <w:tcPr>
            <w:tcW w:w="1591"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评分项目</w:t>
            </w:r>
          </w:p>
        </w:tc>
        <w:tc>
          <w:tcPr>
            <w:tcW w:w="2657"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评分方法</w:t>
            </w:r>
          </w:p>
        </w:tc>
        <w:tc>
          <w:tcPr>
            <w:tcW w:w="1771"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分值</w:t>
            </w:r>
          </w:p>
        </w:tc>
      </w:tr>
      <w:tr w:rsidR="00AB7B19">
        <w:trPr>
          <w:jc w:val="center"/>
        </w:trPr>
        <w:tc>
          <w:tcPr>
            <w:tcW w:w="1065"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1</w:t>
            </w:r>
          </w:p>
        </w:tc>
        <w:tc>
          <w:tcPr>
            <w:tcW w:w="1591"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价格得分</w:t>
            </w:r>
          </w:p>
        </w:tc>
        <w:tc>
          <w:tcPr>
            <w:tcW w:w="2657"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（评标基准价</w:t>
            </w:r>
            <w:r>
              <w:rPr>
                <w:rFonts w:ascii="仿宋_GB2312" w:eastAsia="仿宋_GB2312" w:hAnsi="Tahoma"/>
                <w:sz w:val="32"/>
                <w:szCs w:val="32"/>
              </w:rPr>
              <w:t>/</w:t>
            </w:r>
            <w:r>
              <w:rPr>
                <w:rFonts w:ascii="仿宋_GB2312" w:eastAsia="仿宋_GB2312" w:hAnsi="Tahoma"/>
                <w:sz w:val="32"/>
                <w:szCs w:val="32"/>
              </w:rPr>
              <w:t>投标报价）</w:t>
            </w:r>
            <w:r>
              <w:rPr>
                <w:rFonts w:ascii="仿宋_GB2312" w:eastAsia="仿宋_GB2312" w:hAnsi="Tahoma"/>
                <w:sz w:val="32"/>
                <w:szCs w:val="32"/>
              </w:rPr>
              <w:t>*70=</w:t>
            </w:r>
            <w:r>
              <w:rPr>
                <w:rFonts w:ascii="仿宋_GB2312" w:eastAsia="仿宋_GB2312" w:hAnsi="Tahoma"/>
                <w:sz w:val="32"/>
                <w:szCs w:val="32"/>
              </w:rPr>
              <w:t>价格得分</w:t>
            </w:r>
          </w:p>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最低的投标有效报价为评标基准价</w:t>
            </w:r>
          </w:p>
        </w:tc>
        <w:tc>
          <w:tcPr>
            <w:tcW w:w="1771"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70</w:t>
            </w:r>
          </w:p>
        </w:tc>
      </w:tr>
      <w:tr w:rsidR="00AB7B19">
        <w:trPr>
          <w:jc w:val="center"/>
        </w:trPr>
        <w:tc>
          <w:tcPr>
            <w:tcW w:w="1065"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2</w:t>
            </w:r>
          </w:p>
        </w:tc>
        <w:tc>
          <w:tcPr>
            <w:tcW w:w="1591"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类似项目业绩</w:t>
            </w:r>
          </w:p>
        </w:tc>
        <w:tc>
          <w:tcPr>
            <w:tcW w:w="2657"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投标单位曾参与过</w:t>
            </w:r>
            <w:r>
              <w:rPr>
                <w:rFonts w:ascii="仿宋_GB2312" w:eastAsia="仿宋_GB2312"/>
                <w:sz w:val="32"/>
                <w:szCs w:val="32"/>
              </w:rPr>
              <w:t>储气罐的安装</w:t>
            </w:r>
            <w:r>
              <w:rPr>
                <w:rFonts w:ascii="仿宋_GB2312" w:eastAsia="仿宋_GB2312"/>
                <w:sz w:val="32"/>
                <w:szCs w:val="32"/>
              </w:rPr>
              <w:t>或</w:t>
            </w:r>
            <w:bookmarkStart w:id="0" w:name="_GoBack"/>
            <w:bookmarkEnd w:id="0"/>
            <w:r>
              <w:rPr>
                <w:rFonts w:ascii="仿宋_GB2312" w:eastAsia="仿宋_GB2312"/>
                <w:sz w:val="32"/>
                <w:szCs w:val="32"/>
              </w:rPr>
              <w:t>销售项目</w:t>
            </w:r>
            <w:r>
              <w:rPr>
                <w:rFonts w:ascii="仿宋_GB2312" w:eastAsia="仿宋_GB2312" w:hAnsi="Tahoma"/>
                <w:sz w:val="32"/>
                <w:szCs w:val="32"/>
              </w:rPr>
              <w:t>得每项得</w:t>
            </w:r>
            <w:r>
              <w:rPr>
                <w:rFonts w:ascii="仿宋_GB2312" w:eastAsia="仿宋_GB2312" w:hAnsi="Tahoma"/>
                <w:sz w:val="32"/>
                <w:szCs w:val="32"/>
              </w:rPr>
              <w:t>10</w:t>
            </w:r>
            <w:r>
              <w:rPr>
                <w:rFonts w:ascii="仿宋_GB2312" w:eastAsia="仿宋_GB2312" w:hAnsi="Tahoma"/>
                <w:sz w:val="32"/>
                <w:szCs w:val="32"/>
              </w:rPr>
              <w:t>分（需提供盖章合同彩色扫描件）。</w:t>
            </w:r>
          </w:p>
        </w:tc>
        <w:tc>
          <w:tcPr>
            <w:tcW w:w="1771" w:type="dxa"/>
          </w:tcPr>
          <w:p w:rsidR="00AB7B19" w:rsidRDefault="00131A1A">
            <w:pPr>
              <w:pStyle w:val="a4"/>
              <w:spacing w:line="560" w:lineRule="exact"/>
              <w:rPr>
                <w:rFonts w:ascii="仿宋_GB2312" w:eastAsia="仿宋_GB2312" w:hAnsi="Tahoma" w:hint="default"/>
                <w:sz w:val="32"/>
                <w:szCs w:val="32"/>
              </w:rPr>
            </w:pPr>
            <w:r>
              <w:rPr>
                <w:rFonts w:ascii="仿宋_GB2312" w:eastAsia="仿宋_GB2312" w:hAnsi="Tahoma"/>
                <w:sz w:val="32"/>
                <w:szCs w:val="32"/>
              </w:rPr>
              <w:t>30</w:t>
            </w:r>
          </w:p>
        </w:tc>
      </w:tr>
    </w:tbl>
    <w:p w:rsidR="00AB7B19" w:rsidRDefault="00AB7B19">
      <w:pPr>
        <w:spacing w:line="560" w:lineRule="exact"/>
        <w:outlineLvl w:val="1"/>
        <w:rPr>
          <w:rFonts w:ascii="仿宋_GB2312" w:eastAsia="仿宋_GB2312"/>
          <w:sz w:val="32"/>
          <w:szCs w:val="32"/>
        </w:rPr>
      </w:pPr>
    </w:p>
    <w:p w:rsidR="00AB7B19" w:rsidRDefault="00131A1A">
      <w:pPr>
        <w:spacing w:line="560" w:lineRule="exact"/>
        <w:outlineLvl w:val="1"/>
        <w:rPr>
          <w:rFonts w:ascii="仿宋_GB2312" w:eastAsia="仿宋_GB2312"/>
          <w:sz w:val="32"/>
          <w:szCs w:val="32"/>
        </w:rPr>
      </w:pPr>
      <w:r>
        <w:rPr>
          <w:rFonts w:ascii="仿宋_GB2312" w:eastAsia="仿宋_GB2312" w:hint="eastAsia"/>
          <w:sz w:val="32"/>
          <w:szCs w:val="32"/>
        </w:rPr>
        <w:t>七、拟签订的合同范本，合同内容要与上述要求保持一致。</w:t>
      </w:r>
    </w:p>
    <w:p w:rsidR="00AB7B19" w:rsidRDefault="00131A1A">
      <w:pPr>
        <w:spacing w:line="220" w:lineRule="atLeast"/>
        <w:ind w:firstLineChars="200" w:firstLine="640"/>
        <w:rPr>
          <w:rFonts w:ascii="仿宋_GB2312" w:eastAsia="仿宋_GB2312"/>
          <w:sz w:val="32"/>
          <w:szCs w:val="32"/>
        </w:rPr>
      </w:pPr>
      <w:r>
        <w:rPr>
          <w:rFonts w:ascii="仿宋_GB2312" w:eastAsia="仿宋_GB2312" w:hint="eastAsia"/>
          <w:sz w:val="32"/>
          <w:szCs w:val="32"/>
        </w:rPr>
        <w:t>以上各项如果没有对应要求填“无”。</w:t>
      </w:r>
    </w:p>
    <w:p w:rsidR="00AB7B19" w:rsidRDefault="00131A1A">
      <w:pPr>
        <w:spacing w:line="220" w:lineRule="atLeast"/>
        <w:ind w:firstLineChars="200" w:firstLine="640"/>
        <w:rPr>
          <w:rFonts w:ascii="仿宋_GB2312" w:eastAsia="仿宋_GB2312"/>
          <w:sz w:val="32"/>
          <w:szCs w:val="32"/>
        </w:rPr>
      </w:pPr>
      <w:r>
        <w:rPr>
          <w:rFonts w:ascii="仿宋_GB2312" w:eastAsia="仿宋_GB2312" w:hint="eastAsia"/>
          <w:sz w:val="32"/>
          <w:szCs w:val="32"/>
        </w:rPr>
        <w:t>项目负责人：（签字）</w:t>
      </w:r>
      <w:r>
        <w:rPr>
          <w:rFonts w:ascii="仿宋_GB2312" w:eastAsia="仿宋_GB2312" w:hint="eastAsia"/>
          <w:sz w:val="32"/>
          <w:szCs w:val="32"/>
        </w:rPr>
        <w:t xml:space="preserve">           </w:t>
      </w:r>
      <w:r>
        <w:rPr>
          <w:rFonts w:ascii="仿宋_GB2312" w:eastAsia="仿宋_GB2312" w:hint="eastAsia"/>
          <w:sz w:val="32"/>
          <w:szCs w:val="32"/>
        </w:rPr>
        <w:t>时间：</w:t>
      </w:r>
    </w:p>
    <w:p w:rsidR="00AB7B19" w:rsidRDefault="00131A1A">
      <w:pPr>
        <w:spacing w:line="220" w:lineRule="atLeast"/>
        <w:ind w:firstLineChars="200" w:firstLine="640"/>
        <w:rPr>
          <w:rFonts w:ascii="仿宋_GB2312" w:eastAsia="仿宋_GB2312"/>
          <w:sz w:val="32"/>
          <w:szCs w:val="32"/>
        </w:rPr>
      </w:pPr>
      <w:r>
        <w:rPr>
          <w:rFonts w:ascii="仿宋_GB2312" w:eastAsia="仿宋_GB2312" w:hint="eastAsia"/>
          <w:sz w:val="32"/>
          <w:szCs w:val="32"/>
        </w:rPr>
        <w:t>部门负责人：（签字）</w:t>
      </w:r>
      <w:r>
        <w:rPr>
          <w:rFonts w:ascii="仿宋_GB2312" w:eastAsia="仿宋_GB2312" w:hint="eastAsia"/>
          <w:sz w:val="32"/>
          <w:szCs w:val="32"/>
        </w:rPr>
        <w:t xml:space="preserve">           </w:t>
      </w:r>
      <w:r>
        <w:rPr>
          <w:rFonts w:ascii="仿宋_GB2312" w:eastAsia="仿宋_GB2312" w:hint="eastAsia"/>
          <w:sz w:val="32"/>
          <w:szCs w:val="32"/>
        </w:rPr>
        <w:t>时间：</w:t>
      </w:r>
    </w:p>
    <w:p w:rsidR="00AB7B19" w:rsidRDefault="00AB7B19">
      <w:pPr>
        <w:spacing w:line="220" w:lineRule="atLeast"/>
        <w:ind w:firstLineChars="200" w:firstLine="640"/>
        <w:rPr>
          <w:rFonts w:ascii="仿宋_GB2312" w:eastAsia="仿宋_GB2312"/>
          <w:sz w:val="32"/>
          <w:szCs w:val="32"/>
        </w:rPr>
        <w:sectPr w:rsidR="00AB7B19">
          <w:headerReference w:type="default" r:id="rId8"/>
          <w:pgSz w:w="11906" w:h="16838"/>
          <w:pgMar w:top="1440" w:right="1800" w:bottom="1440" w:left="1800" w:header="708" w:footer="708" w:gutter="0"/>
          <w:cols w:space="708"/>
          <w:docGrid w:linePitch="360"/>
        </w:sectPr>
      </w:pPr>
    </w:p>
    <w:tbl>
      <w:tblPr>
        <w:tblW w:w="15810" w:type="dxa"/>
        <w:tblLayout w:type="fixed"/>
        <w:tblCellMar>
          <w:left w:w="0" w:type="dxa"/>
          <w:right w:w="0" w:type="dxa"/>
        </w:tblCellMar>
        <w:tblLook w:val="04A0"/>
      </w:tblPr>
      <w:tblGrid>
        <w:gridCol w:w="755"/>
        <w:gridCol w:w="3312"/>
        <w:gridCol w:w="1400"/>
        <w:gridCol w:w="975"/>
        <w:gridCol w:w="1810"/>
        <w:gridCol w:w="1511"/>
        <w:gridCol w:w="1511"/>
        <w:gridCol w:w="1512"/>
        <w:gridCol w:w="1512"/>
        <w:gridCol w:w="1512"/>
      </w:tblGrid>
      <w:tr w:rsidR="00AB7B19">
        <w:trPr>
          <w:trHeight w:val="630"/>
        </w:trPr>
        <w:tc>
          <w:tcPr>
            <w:tcW w:w="15810" w:type="dxa"/>
            <w:gridSpan w:val="10"/>
            <w:tcBorders>
              <w:top w:val="nil"/>
              <w:left w:val="nil"/>
              <w:bottom w:val="nil"/>
              <w:right w:val="nil"/>
            </w:tcBorders>
            <w:shd w:val="clear" w:color="auto" w:fill="auto"/>
            <w:noWrap/>
            <w:tcMar>
              <w:top w:w="15" w:type="dxa"/>
              <w:left w:w="15" w:type="dxa"/>
              <w:right w:w="15" w:type="dxa"/>
            </w:tcMar>
            <w:vAlign w:val="bottom"/>
          </w:tcPr>
          <w:p w:rsidR="00AB7B19" w:rsidRDefault="00131A1A">
            <w:pPr>
              <w:jc w:val="center"/>
              <w:textAlignment w:val="bottom"/>
              <w:rPr>
                <w:rFonts w:ascii="宋体" w:eastAsia="宋体" w:hAnsi="宋体" w:cs="宋体"/>
                <w:b/>
                <w:sz w:val="48"/>
                <w:szCs w:val="48"/>
              </w:rPr>
            </w:pPr>
            <w:r>
              <w:rPr>
                <w:rFonts w:ascii="宋体" w:eastAsia="宋体" w:hAnsi="宋体" w:cs="宋体" w:hint="eastAsia"/>
                <w:b/>
                <w:sz w:val="48"/>
                <w:szCs w:val="48"/>
                <w:lang/>
              </w:rPr>
              <w:lastRenderedPageBreak/>
              <w:t>鞍山冀东水泥有限责任公司储气罐报价单</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序号</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使用地点</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规格型号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数量</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单位</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单价</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总价</w:t>
            </w: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罐体重量</w:t>
            </w: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罐体厚度</w:t>
            </w: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备注</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搅拌站东南侧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2</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水泥磨房东北角</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3</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水泥粉库西侧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4</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水泥磨西门旁</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5</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老粉煤灰库下北侧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6</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老粉煤灰库下南侧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7</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矿渣磨大收尘南侧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6m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8</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矿渣磨大收尘南侧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9</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矿渣磨大收尘南侧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等线" w:eastAsia="等线" w:hAnsi="等线" w:cs="等线"/>
                <w:sz w:val="28"/>
                <w:szCs w:val="28"/>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10</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水泥磨</w:t>
            </w:r>
            <w:r>
              <w:rPr>
                <w:rFonts w:ascii="等线" w:eastAsia="等线" w:hAnsi="等线" w:cs="等线" w:hint="eastAsia"/>
                <w:color w:val="000000"/>
                <w:sz w:val="28"/>
                <w:szCs w:val="28"/>
                <w:lang/>
              </w:rPr>
              <w:t>2</w:t>
            </w:r>
            <w:r>
              <w:rPr>
                <w:rFonts w:ascii="等线" w:eastAsia="等线" w:hAnsi="等线" w:cs="等线" w:hint="eastAsia"/>
                <w:color w:val="000000"/>
                <w:sz w:val="28"/>
                <w:szCs w:val="28"/>
                <w:lang/>
              </w:rPr>
              <w:t>层西侧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等线" w:eastAsia="等线" w:hAnsi="等线" w:cs="等线"/>
                <w:sz w:val="28"/>
                <w:szCs w:val="28"/>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11</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矿渣磨大收尘</w:t>
            </w:r>
            <w:r>
              <w:rPr>
                <w:rFonts w:ascii="等线" w:eastAsia="等线" w:hAnsi="等线" w:cs="等线" w:hint="eastAsia"/>
                <w:color w:val="000000"/>
                <w:sz w:val="28"/>
                <w:szCs w:val="28"/>
                <w:lang/>
              </w:rPr>
              <w:t>3</w:t>
            </w:r>
            <w:r>
              <w:rPr>
                <w:rFonts w:ascii="等线" w:eastAsia="等线" w:hAnsi="等线" w:cs="等线" w:hint="eastAsia"/>
                <w:color w:val="000000"/>
                <w:sz w:val="28"/>
                <w:szCs w:val="28"/>
                <w:lang/>
              </w:rPr>
              <w:t>层</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等线" w:eastAsia="等线" w:hAnsi="等线" w:cs="等线"/>
                <w:sz w:val="28"/>
                <w:szCs w:val="28"/>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lastRenderedPageBreak/>
              <w:t>12</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水泥维修班组南侧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13</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w:t>
            </w:r>
            <w:r>
              <w:rPr>
                <w:rFonts w:ascii="等线" w:eastAsia="等线" w:hAnsi="等线" w:cs="等线" w:hint="eastAsia"/>
                <w:color w:val="000000"/>
                <w:sz w:val="28"/>
                <w:szCs w:val="28"/>
                <w:lang/>
              </w:rPr>
              <w:t>矿渣磨电气室东北角</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等线" w:eastAsia="等线" w:hAnsi="等线" w:cs="等线"/>
                <w:sz w:val="28"/>
                <w:szCs w:val="28"/>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rPr>
              <w:t>14</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w:t>
            </w:r>
            <w:r>
              <w:rPr>
                <w:rFonts w:ascii="等线" w:eastAsia="等线" w:hAnsi="等线" w:cs="等线" w:hint="eastAsia"/>
                <w:color w:val="000000"/>
                <w:sz w:val="28"/>
                <w:szCs w:val="28"/>
                <w:lang/>
              </w:rPr>
              <w:t>矿渣磨大收尘</w:t>
            </w:r>
            <w:r>
              <w:rPr>
                <w:rFonts w:ascii="等线" w:eastAsia="等线" w:hAnsi="等线" w:cs="等线" w:hint="eastAsia"/>
                <w:color w:val="000000"/>
                <w:sz w:val="28"/>
                <w:szCs w:val="28"/>
                <w:lang/>
              </w:rPr>
              <w:t>3</w:t>
            </w:r>
            <w:r>
              <w:rPr>
                <w:rFonts w:ascii="等线" w:eastAsia="等线" w:hAnsi="等线" w:cs="等线" w:hint="eastAsia"/>
                <w:color w:val="000000"/>
                <w:sz w:val="28"/>
                <w:szCs w:val="28"/>
                <w:lang/>
              </w:rPr>
              <w:t>层南侧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等线" w:eastAsia="等线" w:hAnsi="等线" w:cs="等线"/>
                <w:sz w:val="28"/>
                <w:szCs w:val="28"/>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15</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熟练库下</w:t>
            </w:r>
            <w:r>
              <w:rPr>
                <w:rFonts w:ascii="等线" w:eastAsia="等线" w:hAnsi="等线" w:cs="等线" w:hint="eastAsia"/>
                <w:color w:val="000000"/>
                <w:sz w:val="28"/>
                <w:szCs w:val="28"/>
                <w:lang/>
              </w:rPr>
              <w:t>6627</w:t>
            </w:r>
            <w:r>
              <w:rPr>
                <w:rFonts w:ascii="等线" w:eastAsia="等线" w:hAnsi="等线" w:cs="等线" w:hint="eastAsia"/>
                <w:color w:val="000000"/>
                <w:sz w:val="28"/>
                <w:szCs w:val="28"/>
                <w:lang/>
              </w:rPr>
              <w:t>皮带头部休息室内</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16</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水泥磨下东侧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17</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1#</w:t>
            </w:r>
            <w:r>
              <w:rPr>
                <w:rFonts w:ascii="等线" w:eastAsia="等线" w:hAnsi="等线" w:cs="等线" w:hint="eastAsia"/>
                <w:color w:val="000000"/>
                <w:sz w:val="28"/>
                <w:szCs w:val="28"/>
                <w:lang/>
              </w:rPr>
              <w:t>翻车机南侧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18</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4#</w:t>
            </w:r>
            <w:r>
              <w:rPr>
                <w:rFonts w:ascii="等线" w:eastAsia="等线" w:hAnsi="等线" w:cs="等线" w:hint="eastAsia"/>
                <w:color w:val="000000"/>
                <w:sz w:val="28"/>
                <w:szCs w:val="28"/>
                <w:lang/>
              </w:rPr>
              <w:t>下料口北侧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19</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钢板仓发运老空压机房西南侧</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20</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水泥散装</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2m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21</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color w:val="000000"/>
                <w:sz w:val="28"/>
                <w:szCs w:val="28"/>
                <w:lang/>
              </w:rPr>
            </w:pPr>
            <w:r>
              <w:rPr>
                <w:rFonts w:ascii="等线" w:eastAsia="等线" w:hAnsi="等线" w:cs="等线" w:hint="eastAsia"/>
                <w:color w:val="000000"/>
                <w:sz w:val="28"/>
                <w:szCs w:val="28"/>
                <w:lang/>
              </w:rPr>
              <w:t>矿粉库东南角</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color w:val="000000"/>
                <w:sz w:val="28"/>
                <w:szCs w:val="28"/>
                <w:lang/>
              </w:rPr>
            </w:pPr>
            <w:r>
              <w:rPr>
                <w:rFonts w:ascii="等线" w:eastAsia="等线" w:hAnsi="等线" w:cs="等线" w:hint="eastAsia"/>
                <w:color w:val="000000"/>
                <w:sz w:val="28"/>
                <w:szCs w:val="28"/>
                <w:lang/>
              </w:rPr>
              <w:t>1m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更换进出口截止阀</w:t>
            </w: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22</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空压机房东</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4m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Theme="minorEastAsia" w:eastAsiaTheme="minorEastAsia" w:hAnsiTheme="minorEastAsia" w:cstheme="minorEastAsia"/>
                <w:sz w:val="24"/>
                <w:szCs w:val="24"/>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23</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空压机房东</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4m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Theme="minorEastAsia" w:eastAsiaTheme="minorEastAsia" w:hAnsiTheme="minorEastAsia" w:cstheme="minorEastAsia"/>
                <w:sz w:val="24"/>
                <w:szCs w:val="24"/>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24</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空压机房东</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4m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Theme="minorEastAsia" w:eastAsiaTheme="minorEastAsia" w:hAnsiTheme="minorEastAsia" w:cstheme="minorEastAsia"/>
                <w:sz w:val="24"/>
                <w:szCs w:val="24"/>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lastRenderedPageBreak/>
              <w:t>25</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空压机房内</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4m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Theme="minorEastAsia" w:eastAsiaTheme="minorEastAsia" w:hAnsiTheme="minorEastAsia" w:cstheme="minorEastAsia"/>
                <w:sz w:val="24"/>
                <w:szCs w:val="24"/>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26</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空压机房内</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4m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Theme="minorEastAsia" w:eastAsiaTheme="minorEastAsia" w:hAnsiTheme="minorEastAsia" w:cstheme="minorEastAsia"/>
                <w:sz w:val="24"/>
                <w:szCs w:val="24"/>
              </w:rPr>
            </w:pPr>
          </w:p>
        </w:tc>
      </w:tr>
      <w:tr w:rsidR="00AB7B19">
        <w:trPr>
          <w:trHeight w:val="360"/>
        </w:trPr>
        <w:tc>
          <w:tcPr>
            <w:tcW w:w="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27</w:t>
            </w:r>
          </w:p>
        </w:tc>
        <w:tc>
          <w:tcPr>
            <w:tcW w:w="33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空压机房内</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color w:val="000000"/>
                <w:sz w:val="28"/>
                <w:szCs w:val="28"/>
                <w:lang/>
              </w:rPr>
              <w:t>4m</w:t>
            </w:r>
            <w:r>
              <w:rPr>
                <w:rFonts w:ascii="等线" w:eastAsia="等线" w:hAnsi="等线" w:cs="等线" w:hint="eastAsia"/>
                <w:color w:val="000000"/>
                <w:sz w:val="28"/>
                <w:szCs w:val="28"/>
                <w:lang/>
              </w:rPr>
              <w:t>³</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jc w:val="center"/>
              <w:textAlignment w:val="bottom"/>
              <w:rPr>
                <w:rFonts w:ascii="等线" w:eastAsia="等线" w:hAnsi="等线" w:cs="等线"/>
                <w:sz w:val="28"/>
                <w:szCs w:val="28"/>
                <w:lang/>
              </w:rPr>
            </w:pPr>
            <w:r>
              <w:rPr>
                <w:rFonts w:ascii="等线" w:eastAsia="等线" w:hAnsi="等线" w:cs="等线" w:hint="eastAsia"/>
                <w:sz w:val="28"/>
                <w:szCs w:val="28"/>
                <w:lang/>
              </w:rPr>
              <w:t>套</w:t>
            </w: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jc w:val="center"/>
              <w:rPr>
                <w:rFonts w:ascii="等线" w:eastAsia="等线" w:hAnsi="等线" w:cs="等线"/>
                <w:sz w:val="28"/>
                <w:szCs w:val="28"/>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AB7B19">
            <w:pPr>
              <w:rPr>
                <w:rFonts w:asciiTheme="minorEastAsia" w:eastAsiaTheme="minorEastAsia" w:hAnsiTheme="minorEastAsia" w:cstheme="minorEastAsia"/>
                <w:sz w:val="24"/>
                <w:szCs w:val="24"/>
              </w:rPr>
            </w:pPr>
          </w:p>
        </w:tc>
      </w:tr>
      <w:tr w:rsidR="00AB7B19">
        <w:trPr>
          <w:trHeight w:val="360"/>
        </w:trPr>
        <w:tc>
          <w:tcPr>
            <w:tcW w:w="15810"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rPr>
                <w:rFonts w:ascii="等线" w:eastAsia="等线" w:hAnsi="等线" w:cs="等线"/>
                <w:sz w:val="28"/>
                <w:szCs w:val="28"/>
              </w:rPr>
            </w:pPr>
            <w:r>
              <w:rPr>
                <w:rFonts w:ascii="等线" w:eastAsia="等线" w:hAnsi="等线" w:cs="等线" w:hint="eastAsia"/>
                <w:sz w:val="28"/>
                <w:szCs w:val="28"/>
                <w:lang/>
              </w:rPr>
              <w:t>合计：（大写）（小写）税率：</w:t>
            </w:r>
            <w:r>
              <w:rPr>
                <w:rFonts w:ascii="等线" w:eastAsia="等线" w:hAnsi="等线" w:cs="等线" w:hint="eastAsia"/>
                <w:sz w:val="28"/>
                <w:szCs w:val="28"/>
                <w:lang/>
              </w:rPr>
              <w:t>备货周期：（自然日）</w:t>
            </w:r>
            <w:r>
              <w:rPr>
                <w:rFonts w:ascii="等线" w:eastAsia="等线" w:hAnsi="等线" w:cs="等线" w:hint="eastAsia"/>
                <w:sz w:val="28"/>
                <w:szCs w:val="28"/>
                <w:lang/>
              </w:rPr>
              <w:t xml:space="preserve">   </w:t>
            </w:r>
            <w:r>
              <w:rPr>
                <w:rFonts w:ascii="等线" w:eastAsia="等线" w:hAnsi="等线" w:cs="等线" w:hint="eastAsia"/>
                <w:sz w:val="28"/>
                <w:szCs w:val="28"/>
                <w:lang/>
              </w:rPr>
              <w:t>工期：（自然日）</w:t>
            </w:r>
          </w:p>
        </w:tc>
      </w:tr>
      <w:tr w:rsidR="00AB7B19">
        <w:trPr>
          <w:trHeight w:val="456"/>
        </w:trPr>
        <w:tc>
          <w:tcPr>
            <w:tcW w:w="15810"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AB7B19" w:rsidRDefault="00131A1A">
            <w:pPr>
              <w:textAlignment w:val="bottom"/>
              <w:rPr>
                <w:rFonts w:ascii="等线" w:eastAsia="等线" w:hAnsi="等线" w:cs="等线"/>
                <w:sz w:val="28"/>
                <w:szCs w:val="28"/>
              </w:rPr>
            </w:pPr>
            <w:r>
              <w:rPr>
                <w:rFonts w:ascii="等线" w:eastAsia="等线" w:hAnsi="等线" w:cs="等线" w:hint="eastAsia"/>
                <w:sz w:val="28"/>
                <w:szCs w:val="28"/>
                <w:lang/>
              </w:rPr>
              <w:t>投标单位（盖章）：</w:t>
            </w:r>
          </w:p>
        </w:tc>
      </w:tr>
    </w:tbl>
    <w:p w:rsidR="00AB7B19" w:rsidRDefault="00131A1A">
      <w:pPr>
        <w:spacing w:line="360" w:lineRule="auto"/>
        <w:rPr>
          <w:rFonts w:ascii="仿宋_GB2312" w:eastAsia="仿宋_GB2312"/>
          <w:b/>
          <w:bCs/>
          <w:sz w:val="32"/>
          <w:szCs w:val="32"/>
        </w:rPr>
      </w:pPr>
      <w:r>
        <w:rPr>
          <w:rFonts w:ascii="仿宋_GB2312" w:eastAsia="仿宋_GB2312" w:hint="eastAsia"/>
          <w:b/>
          <w:bCs/>
          <w:sz w:val="32"/>
          <w:szCs w:val="32"/>
        </w:rPr>
        <w:t>注：</w:t>
      </w:r>
      <w:r>
        <w:rPr>
          <w:rFonts w:ascii="仿宋_GB2312" w:eastAsia="仿宋_GB2312" w:hint="eastAsia"/>
          <w:b/>
          <w:bCs/>
          <w:sz w:val="32"/>
          <w:szCs w:val="32"/>
        </w:rPr>
        <w:t>1</w:t>
      </w:r>
      <w:r>
        <w:rPr>
          <w:rFonts w:ascii="仿宋_GB2312" w:eastAsia="仿宋_GB2312" w:hint="eastAsia"/>
          <w:b/>
          <w:bCs/>
          <w:sz w:val="32"/>
          <w:szCs w:val="32"/>
        </w:rPr>
        <w:t>、以上报价中包含每台储气罐配备具备鞍山市检验检测认证中心检定证书的安全阀及压力表（压力表规格为</w:t>
      </w:r>
      <w:r>
        <w:rPr>
          <w:rFonts w:ascii="仿宋_GB2312" w:eastAsia="仿宋_GB2312" w:hint="eastAsia"/>
          <w:b/>
          <w:bCs/>
          <w:sz w:val="32"/>
          <w:szCs w:val="32"/>
        </w:rPr>
        <w:t>0-1.6MPa</w:t>
      </w:r>
      <w:r>
        <w:rPr>
          <w:rFonts w:ascii="仿宋_GB2312" w:eastAsia="仿宋_GB2312" w:hint="eastAsia"/>
          <w:b/>
          <w:bCs/>
          <w:sz w:val="32"/>
          <w:szCs w:val="32"/>
        </w:rPr>
        <w:t>）的价格。</w:t>
      </w:r>
    </w:p>
    <w:p w:rsidR="00AB7B19" w:rsidRDefault="00131A1A">
      <w:pPr>
        <w:spacing w:line="360" w:lineRule="auto"/>
        <w:ind w:firstLineChars="200" w:firstLine="643"/>
        <w:rPr>
          <w:rFonts w:ascii="仿宋_GB2312" w:eastAsia="仿宋_GB2312"/>
          <w:b/>
          <w:bCs/>
          <w:sz w:val="32"/>
          <w:szCs w:val="32"/>
        </w:rPr>
        <w:sectPr w:rsidR="00AB7B19">
          <w:pgSz w:w="16838" w:h="11906" w:orient="landscape"/>
          <w:pgMar w:top="567" w:right="567" w:bottom="567" w:left="567" w:header="708" w:footer="708" w:gutter="0"/>
          <w:cols w:space="708"/>
          <w:docGrid w:linePitch="360"/>
        </w:sectPr>
      </w:pPr>
      <w:r>
        <w:rPr>
          <w:rFonts w:ascii="仿宋_GB2312" w:eastAsia="仿宋_GB2312" w:hint="eastAsia"/>
          <w:b/>
          <w:bCs/>
          <w:sz w:val="32"/>
          <w:szCs w:val="32"/>
        </w:rPr>
        <w:t>2</w:t>
      </w:r>
      <w:r>
        <w:rPr>
          <w:rFonts w:ascii="仿宋_GB2312" w:eastAsia="仿宋_GB2312" w:hint="eastAsia"/>
          <w:b/>
          <w:bCs/>
          <w:sz w:val="32"/>
          <w:szCs w:val="32"/>
        </w:rPr>
        <w:t>、以上报价中包含每台储气罐的采购、检定、拆装、运输、保温、安装及其它所需配件的价格。</w:t>
      </w:r>
    </w:p>
    <w:p w:rsidR="00AB7B19" w:rsidRDefault="00131A1A">
      <w:pPr>
        <w:spacing w:line="360" w:lineRule="auto"/>
        <w:rPr>
          <w:rFonts w:asciiTheme="minorEastAsia" w:eastAsiaTheme="minorEastAsia" w:hAnsiTheme="minorEastAsia" w:cstheme="minorEastAsia"/>
          <w:b/>
          <w:bCs/>
          <w:sz w:val="44"/>
          <w:szCs w:val="44"/>
        </w:rPr>
      </w:pPr>
      <w:r>
        <w:rPr>
          <w:rFonts w:ascii="仿宋_GB2312" w:eastAsia="仿宋_GB2312" w:hint="eastAsia"/>
          <w:b/>
          <w:bCs/>
          <w:sz w:val="30"/>
          <w:szCs w:val="30"/>
        </w:rPr>
        <w:lastRenderedPageBreak/>
        <w:t>附件二：</w:t>
      </w:r>
      <w:r>
        <w:rPr>
          <w:rFonts w:asciiTheme="minorEastAsia" w:eastAsiaTheme="minorEastAsia" w:hAnsiTheme="minorEastAsia" w:cstheme="minorEastAsia" w:hint="eastAsia"/>
          <w:b/>
          <w:bCs/>
          <w:sz w:val="44"/>
          <w:szCs w:val="44"/>
        </w:rPr>
        <w:t>技术要求</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1</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储气罐材质及厚度满足《压力容器》国标</w:t>
      </w:r>
      <w:r>
        <w:rPr>
          <w:rFonts w:asciiTheme="minorEastAsia" w:eastAsiaTheme="minorEastAsia" w:hAnsiTheme="minorEastAsia" w:cstheme="minorEastAsia" w:hint="eastAsia"/>
          <w:sz w:val="30"/>
          <w:szCs w:val="30"/>
        </w:rPr>
        <w:t>GB150.1~150.4-2011</w:t>
      </w:r>
      <w:r>
        <w:rPr>
          <w:rFonts w:asciiTheme="minorEastAsia" w:eastAsiaTheme="minorEastAsia" w:hAnsiTheme="minorEastAsia" w:cstheme="minorEastAsia" w:hint="eastAsia"/>
          <w:sz w:val="30"/>
          <w:szCs w:val="30"/>
        </w:rPr>
        <w:t>及固定式压力容器安全技术监察规程</w:t>
      </w:r>
      <w:r>
        <w:rPr>
          <w:rFonts w:asciiTheme="minorEastAsia" w:eastAsiaTheme="minorEastAsia" w:hAnsiTheme="minorEastAsia" w:cstheme="minorEastAsia" w:hint="eastAsia"/>
          <w:sz w:val="30"/>
          <w:szCs w:val="30"/>
        </w:rPr>
        <w:t>TSG21-2016</w:t>
      </w:r>
      <w:r>
        <w:rPr>
          <w:rFonts w:asciiTheme="minorEastAsia" w:eastAsiaTheme="minorEastAsia" w:hAnsiTheme="minorEastAsia" w:cstheme="minorEastAsia" w:hint="eastAsia"/>
          <w:sz w:val="30"/>
          <w:szCs w:val="30"/>
        </w:rPr>
        <w:t>等规定</w:t>
      </w:r>
      <w:r>
        <w:rPr>
          <w:rFonts w:asciiTheme="minorEastAsia" w:eastAsiaTheme="minorEastAsia" w:hAnsiTheme="minorEastAsia" w:cstheme="minorEastAsia" w:hint="eastAsia"/>
          <w:sz w:val="30"/>
          <w:szCs w:val="30"/>
        </w:rPr>
        <w:t>。</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2</w:t>
      </w:r>
      <w:r>
        <w:rPr>
          <w:rFonts w:asciiTheme="minorEastAsia" w:eastAsiaTheme="minorEastAsia" w:hAnsiTheme="minorEastAsia" w:cstheme="minorEastAsia" w:hint="eastAsia"/>
          <w:sz w:val="30"/>
          <w:szCs w:val="30"/>
        </w:rPr>
        <w:t>、设计压力不低于</w:t>
      </w:r>
      <w:r>
        <w:rPr>
          <w:rFonts w:asciiTheme="minorEastAsia" w:eastAsiaTheme="minorEastAsia" w:hAnsiTheme="minorEastAsia" w:cstheme="minorEastAsia" w:hint="eastAsia"/>
          <w:sz w:val="30"/>
          <w:szCs w:val="30"/>
        </w:rPr>
        <w:t>0.85MPa</w:t>
      </w:r>
      <w:r>
        <w:rPr>
          <w:rFonts w:asciiTheme="minorEastAsia" w:eastAsiaTheme="minorEastAsia" w:hAnsiTheme="minorEastAsia" w:cstheme="minorEastAsia" w:hint="eastAsia"/>
          <w:sz w:val="30"/>
          <w:szCs w:val="30"/>
        </w:rPr>
        <w:t>。</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、工作压力为</w:t>
      </w:r>
      <w:r>
        <w:rPr>
          <w:rFonts w:asciiTheme="minorEastAsia" w:eastAsiaTheme="minorEastAsia" w:hAnsiTheme="minorEastAsia" w:cstheme="minorEastAsia" w:hint="eastAsia"/>
          <w:sz w:val="30"/>
          <w:szCs w:val="30"/>
        </w:rPr>
        <w:t>0.8MPa</w:t>
      </w:r>
      <w:r>
        <w:rPr>
          <w:rFonts w:asciiTheme="minorEastAsia" w:eastAsiaTheme="minorEastAsia" w:hAnsiTheme="minorEastAsia" w:cstheme="minorEastAsia" w:hint="eastAsia"/>
          <w:sz w:val="30"/>
          <w:szCs w:val="30"/>
        </w:rPr>
        <w:t>。</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4</w:t>
      </w:r>
      <w:r>
        <w:rPr>
          <w:rFonts w:asciiTheme="minorEastAsia" w:eastAsiaTheme="minorEastAsia" w:hAnsiTheme="minorEastAsia" w:cstheme="minorEastAsia" w:hint="eastAsia"/>
          <w:sz w:val="30"/>
          <w:szCs w:val="30"/>
        </w:rPr>
        <w:t>、出厂试验压力</w:t>
      </w:r>
      <w:r>
        <w:rPr>
          <w:rFonts w:asciiTheme="minorEastAsia" w:eastAsiaTheme="minorEastAsia" w:hAnsiTheme="minorEastAsia" w:cstheme="minorEastAsia" w:hint="eastAsia"/>
          <w:sz w:val="30"/>
          <w:szCs w:val="30"/>
        </w:rPr>
        <w:t>1.05MPa</w:t>
      </w:r>
      <w:r>
        <w:rPr>
          <w:rFonts w:asciiTheme="minorEastAsia" w:eastAsiaTheme="minorEastAsia" w:hAnsiTheme="minorEastAsia" w:cstheme="minorEastAsia" w:hint="eastAsia"/>
          <w:sz w:val="30"/>
          <w:szCs w:val="30"/>
        </w:rPr>
        <w:t>。</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5</w:t>
      </w:r>
      <w:r>
        <w:rPr>
          <w:rFonts w:asciiTheme="minorEastAsia" w:eastAsiaTheme="minorEastAsia" w:hAnsiTheme="minorEastAsia" w:cstheme="minorEastAsia" w:hint="eastAsia"/>
          <w:sz w:val="30"/>
          <w:szCs w:val="30"/>
        </w:rPr>
        <w:t>、更换</w:t>
      </w:r>
      <w:r>
        <w:rPr>
          <w:rFonts w:asciiTheme="minorEastAsia" w:eastAsiaTheme="minorEastAsia" w:hAnsiTheme="minorEastAsia" w:cstheme="minorEastAsia" w:hint="eastAsia"/>
          <w:sz w:val="30"/>
          <w:szCs w:val="30"/>
        </w:rPr>
        <w:t>备注部分</w:t>
      </w:r>
      <w:r>
        <w:rPr>
          <w:rFonts w:asciiTheme="minorEastAsia" w:eastAsiaTheme="minorEastAsia" w:hAnsiTheme="minorEastAsia" w:cstheme="minorEastAsia" w:hint="eastAsia"/>
          <w:sz w:val="30"/>
          <w:szCs w:val="30"/>
        </w:rPr>
        <w:t>原有</w:t>
      </w:r>
      <w:r>
        <w:rPr>
          <w:rFonts w:asciiTheme="minorEastAsia" w:eastAsiaTheme="minorEastAsia" w:hAnsiTheme="minorEastAsia" w:cstheme="minorEastAsia" w:hint="eastAsia"/>
          <w:sz w:val="30"/>
          <w:szCs w:val="30"/>
        </w:rPr>
        <w:t>进出口</w:t>
      </w:r>
      <w:r>
        <w:rPr>
          <w:rFonts w:asciiTheme="minorEastAsia" w:eastAsiaTheme="minorEastAsia" w:hAnsiTheme="minorEastAsia" w:cstheme="minorEastAsia" w:hint="eastAsia"/>
          <w:sz w:val="30"/>
          <w:szCs w:val="30"/>
        </w:rPr>
        <w:t>截止阀，采用</w:t>
      </w:r>
      <w:r>
        <w:rPr>
          <w:rFonts w:asciiTheme="minorEastAsia" w:eastAsiaTheme="minorEastAsia" w:hAnsiTheme="minorEastAsia" w:cstheme="minorEastAsia" w:hint="eastAsia"/>
          <w:sz w:val="30"/>
          <w:szCs w:val="30"/>
        </w:rPr>
        <w:t>不锈钢材质</w:t>
      </w:r>
      <w:r>
        <w:rPr>
          <w:rFonts w:asciiTheme="minorEastAsia" w:eastAsiaTheme="minorEastAsia" w:hAnsiTheme="minorEastAsia" w:cstheme="minorEastAsia" w:hint="eastAsia"/>
          <w:sz w:val="30"/>
          <w:szCs w:val="30"/>
        </w:rPr>
        <w:t>、要求国内知名品牌</w:t>
      </w:r>
      <w:r>
        <w:rPr>
          <w:rFonts w:asciiTheme="minorEastAsia" w:eastAsiaTheme="minorEastAsia" w:hAnsiTheme="minorEastAsia" w:cstheme="minorEastAsia" w:hint="eastAsia"/>
          <w:sz w:val="30"/>
          <w:szCs w:val="30"/>
        </w:rPr>
        <w:t>。</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6</w:t>
      </w:r>
      <w:r>
        <w:rPr>
          <w:rFonts w:asciiTheme="minorEastAsia" w:eastAsiaTheme="minorEastAsia" w:hAnsiTheme="minorEastAsia" w:cstheme="minorEastAsia" w:hint="eastAsia"/>
          <w:sz w:val="30"/>
          <w:szCs w:val="30"/>
        </w:rPr>
        <w:t>、</w:t>
      </w:r>
      <w:r>
        <w:rPr>
          <w:rFonts w:asciiTheme="minorEastAsia" w:eastAsiaTheme="minorEastAsia" w:hAnsiTheme="minorEastAsia" w:cstheme="minorEastAsia" w:hint="eastAsia"/>
          <w:sz w:val="30"/>
          <w:szCs w:val="30"/>
        </w:rPr>
        <w:t>除空压机屋内</w:t>
      </w:r>
      <w:r>
        <w:rPr>
          <w:rFonts w:asciiTheme="minorEastAsia" w:eastAsiaTheme="minorEastAsia" w:hAnsiTheme="minorEastAsia" w:cstheme="minorEastAsia" w:hint="eastAsia"/>
          <w:sz w:val="30"/>
          <w:szCs w:val="30"/>
        </w:rPr>
        <w:t>3</w:t>
      </w:r>
      <w:r>
        <w:rPr>
          <w:rFonts w:asciiTheme="minorEastAsia" w:eastAsiaTheme="minorEastAsia" w:hAnsiTheme="minorEastAsia" w:cstheme="minorEastAsia" w:hint="eastAsia"/>
          <w:sz w:val="30"/>
          <w:szCs w:val="30"/>
        </w:rPr>
        <w:t>个储气罐不做保温外，其它新储气罐制作保温，</w:t>
      </w:r>
      <w:r>
        <w:rPr>
          <w:rFonts w:asciiTheme="minorEastAsia" w:eastAsiaTheme="minorEastAsia" w:hAnsiTheme="minorEastAsia" w:cstheme="minorEastAsia" w:hint="eastAsia"/>
          <w:sz w:val="30"/>
          <w:szCs w:val="30"/>
        </w:rPr>
        <w:t>储气罐保温外观与原储气罐保温外观一致。</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7</w:t>
      </w:r>
      <w:r>
        <w:rPr>
          <w:rFonts w:asciiTheme="minorEastAsia" w:eastAsiaTheme="minorEastAsia" w:hAnsiTheme="minorEastAsia" w:cstheme="minorEastAsia" w:hint="eastAsia"/>
          <w:sz w:val="30"/>
          <w:szCs w:val="30"/>
        </w:rPr>
        <w:t>、储气罐保温材料为：</w:t>
      </w:r>
      <w:r>
        <w:rPr>
          <w:rFonts w:asciiTheme="minorEastAsia" w:eastAsiaTheme="minorEastAsia" w:hAnsiTheme="minorEastAsia" w:cstheme="minorEastAsia" w:hint="eastAsia"/>
          <w:sz w:val="30"/>
          <w:szCs w:val="30"/>
        </w:rPr>
        <w:t>防火</w:t>
      </w:r>
      <w:r>
        <w:rPr>
          <w:rFonts w:asciiTheme="minorEastAsia" w:eastAsiaTheme="minorEastAsia" w:hAnsiTheme="minorEastAsia" w:cstheme="minorEastAsia" w:hint="eastAsia"/>
          <w:sz w:val="30"/>
          <w:szCs w:val="30"/>
        </w:rPr>
        <w:t>岩棉（厚度不低于</w:t>
      </w:r>
      <w:r>
        <w:rPr>
          <w:rFonts w:asciiTheme="minorEastAsia" w:eastAsiaTheme="minorEastAsia" w:hAnsiTheme="minorEastAsia" w:cstheme="minorEastAsia" w:hint="eastAsia"/>
          <w:sz w:val="30"/>
          <w:szCs w:val="30"/>
        </w:rPr>
        <w:t>80mm</w:t>
      </w:r>
      <w:r>
        <w:rPr>
          <w:rFonts w:asciiTheme="minorEastAsia" w:eastAsiaTheme="minorEastAsia" w:hAnsiTheme="minorEastAsia" w:cstheme="minorEastAsia" w:hint="eastAsia"/>
          <w:sz w:val="30"/>
          <w:szCs w:val="30"/>
        </w:rPr>
        <w:t>），热浸镀锌板（</w:t>
      </w:r>
      <w:r>
        <w:rPr>
          <w:rFonts w:asciiTheme="minorEastAsia" w:eastAsiaTheme="minorEastAsia" w:hAnsiTheme="minorEastAsia" w:cstheme="minorEastAsia" w:hint="eastAsia"/>
          <w:sz w:val="30"/>
          <w:szCs w:val="30"/>
        </w:rPr>
        <w:t>国标</w:t>
      </w:r>
      <w:r>
        <w:rPr>
          <w:rFonts w:asciiTheme="minorEastAsia" w:eastAsiaTheme="minorEastAsia" w:hAnsiTheme="minorEastAsia" w:cstheme="minorEastAsia" w:hint="eastAsia"/>
          <w:sz w:val="30"/>
          <w:szCs w:val="30"/>
        </w:rPr>
        <w:t>厚度</w:t>
      </w:r>
      <w:r>
        <w:rPr>
          <w:rFonts w:asciiTheme="minorEastAsia" w:eastAsiaTheme="minorEastAsia" w:hAnsiTheme="minorEastAsia" w:cstheme="minorEastAsia" w:hint="eastAsia"/>
          <w:sz w:val="30"/>
          <w:szCs w:val="30"/>
        </w:rPr>
        <w:t>0.5mm</w:t>
      </w:r>
      <w:r>
        <w:rPr>
          <w:rFonts w:asciiTheme="minorEastAsia" w:eastAsiaTheme="minorEastAsia" w:hAnsiTheme="minorEastAsia" w:cstheme="minorEastAsia" w:hint="eastAsia"/>
          <w:sz w:val="30"/>
          <w:szCs w:val="30"/>
        </w:rPr>
        <w:t>）。</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8</w:t>
      </w:r>
      <w:r>
        <w:rPr>
          <w:rFonts w:asciiTheme="minorEastAsia" w:eastAsiaTheme="minorEastAsia" w:hAnsiTheme="minorEastAsia" w:cstheme="minorEastAsia" w:hint="eastAsia"/>
          <w:sz w:val="30"/>
          <w:szCs w:val="30"/>
        </w:rPr>
        <w:t>、进行保温工作时需将储气罐名牌镶嵌至保温板外测</w:t>
      </w:r>
      <w:r>
        <w:rPr>
          <w:rFonts w:asciiTheme="minorEastAsia" w:eastAsiaTheme="minorEastAsia" w:hAnsiTheme="minorEastAsia" w:cstheme="minorEastAsia" w:hint="eastAsia"/>
          <w:sz w:val="30"/>
          <w:szCs w:val="30"/>
        </w:rPr>
        <w:t>，固定牢固，并方便更换压力表和安全阀</w:t>
      </w:r>
      <w:r>
        <w:rPr>
          <w:rFonts w:asciiTheme="minorEastAsia" w:eastAsiaTheme="minorEastAsia" w:hAnsiTheme="minorEastAsia" w:cstheme="minorEastAsia" w:hint="eastAsia"/>
          <w:sz w:val="30"/>
          <w:szCs w:val="30"/>
        </w:rPr>
        <w:t>。</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9</w:t>
      </w:r>
      <w:r>
        <w:rPr>
          <w:rFonts w:asciiTheme="minorEastAsia" w:eastAsiaTheme="minorEastAsia" w:hAnsiTheme="minorEastAsia" w:cstheme="minorEastAsia" w:hint="eastAsia"/>
          <w:sz w:val="30"/>
          <w:szCs w:val="30"/>
        </w:rPr>
        <w:t>、排水阀</w:t>
      </w:r>
      <w:r>
        <w:rPr>
          <w:rFonts w:asciiTheme="minorEastAsia" w:eastAsiaTheme="minorEastAsia" w:hAnsiTheme="minorEastAsia" w:cstheme="minorEastAsia" w:hint="eastAsia"/>
          <w:sz w:val="30"/>
          <w:szCs w:val="30"/>
        </w:rPr>
        <w:t>采用手动方式</w:t>
      </w:r>
      <w:r>
        <w:rPr>
          <w:rFonts w:asciiTheme="minorEastAsia" w:eastAsiaTheme="minorEastAsia" w:hAnsiTheme="minorEastAsia" w:cstheme="minorEastAsia" w:hint="eastAsia"/>
          <w:sz w:val="30"/>
          <w:szCs w:val="30"/>
        </w:rPr>
        <w:t>位置与罐体外径平行。排水阀</w:t>
      </w:r>
      <w:r>
        <w:rPr>
          <w:rFonts w:asciiTheme="minorEastAsia" w:eastAsiaTheme="minorEastAsia" w:hAnsiTheme="minorEastAsia" w:cstheme="minorEastAsia" w:hint="eastAsia"/>
          <w:sz w:val="30"/>
          <w:szCs w:val="30"/>
        </w:rPr>
        <w:t>、压力表</w:t>
      </w:r>
      <w:r>
        <w:rPr>
          <w:rFonts w:asciiTheme="minorEastAsia" w:eastAsiaTheme="minorEastAsia" w:hAnsiTheme="minorEastAsia" w:cstheme="minorEastAsia"/>
          <w:sz w:val="30"/>
          <w:szCs w:val="30"/>
        </w:rPr>
        <w:t>要求为</w:t>
      </w:r>
      <w:r>
        <w:rPr>
          <w:rFonts w:asciiTheme="minorEastAsia" w:eastAsiaTheme="minorEastAsia" w:hAnsiTheme="minorEastAsia" w:cstheme="minorEastAsia" w:hint="eastAsia"/>
          <w:sz w:val="30"/>
          <w:szCs w:val="30"/>
        </w:rPr>
        <w:t>不锈钢</w:t>
      </w:r>
      <w:r>
        <w:rPr>
          <w:rFonts w:asciiTheme="minorEastAsia" w:eastAsiaTheme="minorEastAsia" w:hAnsiTheme="minorEastAsia" w:cstheme="minorEastAsia"/>
          <w:sz w:val="30"/>
          <w:szCs w:val="30"/>
        </w:rPr>
        <w:t>阀门。</w:t>
      </w:r>
    </w:p>
    <w:p w:rsidR="00AB7B19" w:rsidRDefault="00131A1A">
      <w:pPr>
        <w:spacing w:line="360" w:lineRule="auto"/>
        <w:ind w:leftChars="272" w:left="598" w:firstLineChars="200" w:firstLine="600"/>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10</w:t>
      </w:r>
      <w:r>
        <w:rPr>
          <w:rFonts w:asciiTheme="minorEastAsia" w:eastAsiaTheme="minorEastAsia" w:hAnsiTheme="minorEastAsia" w:cstheme="minorEastAsia" w:hint="eastAsia"/>
          <w:sz w:val="30"/>
          <w:szCs w:val="30"/>
        </w:rPr>
        <w:t>、其它未尽事宜根据国家相关标准执行。</w:t>
      </w:r>
    </w:p>
    <w:p w:rsidR="00AB7B19" w:rsidRDefault="00AB7B19">
      <w:pPr>
        <w:spacing w:line="360" w:lineRule="auto"/>
        <w:ind w:leftChars="272" w:left="598" w:firstLineChars="200" w:firstLine="600"/>
        <w:rPr>
          <w:rFonts w:asciiTheme="minorEastAsia" w:eastAsiaTheme="minorEastAsia" w:hAnsiTheme="minorEastAsia" w:cstheme="minorEastAsia"/>
          <w:sz w:val="30"/>
          <w:szCs w:val="30"/>
        </w:rPr>
      </w:pPr>
    </w:p>
    <w:sectPr w:rsidR="00AB7B19" w:rsidSect="00AB7B1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A1A" w:rsidRDefault="00131A1A" w:rsidP="00AB7B19">
      <w:pPr>
        <w:spacing w:after="0"/>
        <w:ind w:firstLine="420"/>
      </w:pPr>
      <w:r>
        <w:separator/>
      </w:r>
    </w:p>
  </w:endnote>
  <w:endnote w:type="continuationSeparator" w:id="1">
    <w:p w:rsidR="00131A1A" w:rsidRDefault="00131A1A" w:rsidP="00AB7B19">
      <w:pPr>
        <w:spacing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A1A" w:rsidRDefault="00131A1A" w:rsidP="00AB7B19">
      <w:pPr>
        <w:spacing w:after="0"/>
        <w:ind w:firstLine="420"/>
      </w:pPr>
      <w:r>
        <w:separator/>
      </w:r>
    </w:p>
  </w:footnote>
  <w:footnote w:type="continuationSeparator" w:id="1">
    <w:p w:rsidR="00131A1A" w:rsidRDefault="00131A1A" w:rsidP="00AB7B19">
      <w:pPr>
        <w:spacing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19" w:rsidRDefault="00AB7B19">
    <w:pPr>
      <w:pStyle w:val="a7"/>
      <w:pBdr>
        <w:bottom w:val="none" w:sz="0" w:space="0" w:color="auto"/>
      </w:pBdr>
      <w:jc w:val="lef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C7678"/>
    <w:multiLevelType w:val="singleLevel"/>
    <w:tmpl w:val="2F6C767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NDk1OWY4YWRhOTVhMDkzNjM0MmZiOGFjYWUwYzE2OTIifQ=="/>
  </w:docVars>
  <w:rsids>
    <w:rsidRoot w:val="00D31D50"/>
    <w:rsid w:val="00027AC9"/>
    <w:rsid w:val="000856F9"/>
    <w:rsid w:val="000A1F26"/>
    <w:rsid w:val="000A2B2A"/>
    <w:rsid w:val="000E3458"/>
    <w:rsid w:val="00131A1A"/>
    <w:rsid w:val="00137AD6"/>
    <w:rsid w:val="0017209E"/>
    <w:rsid w:val="001A7E9F"/>
    <w:rsid w:val="001F2C21"/>
    <w:rsid w:val="00270828"/>
    <w:rsid w:val="00286131"/>
    <w:rsid w:val="002C7F58"/>
    <w:rsid w:val="003162DC"/>
    <w:rsid w:val="00323B43"/>
    <w:rsid w:val="00326B0B"/>
    <w:rsid w:val="003945AD"/>
    <w:rsid w:val="003D37D8"/>
    <w:rsid w:val="003E247B"/>
    <w:rsid w:val="003E6A02"/>
    <w:rsid w:val="00426133"/>
    <w:rsid w:val="00426614"/>
    <w:rsid w:val="004358AB"/>
    <w:rsid w:val="004579EC"/>
    <w:rsid w:val="00463E8B"/>
    <w:rsid w:val="00471A94"/>
    <w:rsid w:val="00480C35"/>
    <w:rsid w:val="0048498F"/>
    <w:rsid w:val="004B0622"/>
    <w:rsid w:val="004F7501"/>
    <w:rsid w:val="0053140A"/>
    <w:rsid w:val="005E0D64"/>
    <w:rsid w:val="005F3D88"/>
    <w:rsid w:val="00630016"/>
    <w:rsid w:val="00697039"/>
    <w:rsid w:val="006B4C82"/>
    <w:rsid w:val="006F0C9F"/>
    <w:rsid w:val="00770B9E"/>
    <w:rsid w:val="007B0BEF"/>
    <w:rsid w:val="007C2215"/>
    <w:rsid w:val="007D044C"/>
    <w:rsid w:val="007D080B"/>
    <w:rsid w:val="007D2532"/>
    <w:rsid w:val="008576B5"/>
    <w:rsid w:val="00862211"/>
    <w:rsid w:val="008B7726"/>
    <w:rsid w:val="008C0989"/>
    <w:rsid w:val="008C1206"/>
    <w:rsid w:val="008E40F6"/>
    <w:rsid w:val="00941CF0"/>
    <w:rsid w:val="009677B4"/>
    <w:rsid w:val="009A29C9"/>
    <w:rsid w:val="009A7D01"/>
    <w:rsid w:val="009E0155"/>
    <w:rsid w:val="009F42AB"/>
    <w:rsid w:val="009F6D34"/>
    <w:rsid w:val="00AB3E8A"/>
    <w:rsid w:val="00AB447B"/>
    <w:rsid w:val="00AB7B19"/>
    <w:rsid w:val="00B04EF0"/>
    <w:rsid w:val="00B10A4D"/>
    <w:rsid w:val="00B3546D"/>
    <w:rsid w:val="00B50A2C"/>
    <w:rsid w:val="00B56870"/>
    <w:rsid w:val="00B83DAD"/>
    <w:rsid w:val="00B9290B"/>
    <w:rsid w:val="00BB3880"/>
    <w:rsid w:val="00C328BE"/>
    <w:rsid w:val="00C51539"/>
    <w:rsid w:val="00C945B2"/>
    <w:rsid w:val="00CC6872"/>
    <w:rsid w:val="00CE3F17"/>
    <w:rsid w:val="00D16FFC"/>
    <w:rsid w:val="00D31D50"/>
    <w:rsid w:val="00D83973"/>
    <w:rsid w:val="00DA0A00"/>
    <w:rsid w:val="00E47B7A"/>
    <w:rsid w:val="00E67CB2"/>
    <w:rsid w:val="00E81DB3"/>
    <w:rsid w:val="00E94C1F"/>
    <w:rsid w:val="00E97CFA"/>
    <w:rsid w:val="00EC70A8"/>
    <w:rsid w:val="00ED0693"/>
    <w:rsid w:val="00EF77A4"/>
    <w:rsid w:val="00F01277"/>
    <w:rsid w:val="00F15CC8"/>
    <w:rsid w:val="00F23590"/>
    <w:rsid w:val="00F33CD6"/>
    <w:rsid w:val="00F64F08"/>
    <w:rsid w:val="00FB1E9A"/>
    <w:rsid w:val="00FC14A1"/>
    <w:rsid w:val="00FE2516"/>
    <w:rsid w:val="017A7551"/>
    <w:rsid w:val="02CB2404"/>
    <w:rsid w:val="03E976FE"/>
    <w:rsid w:val="05923C40"/>
    <w:rsid w:val="060253F2"/>
    <w:rsid w:val="06211F6F"/>
    <w:rsid w:val="06E07286"/>
    <w:rsid w:val="0A235654"/>
    <w:rsid w:val="0E323572"/>
    <w:rsid w:val="0E494E12"/>
    <w:rsid w:val="10225EB5"/>
    <w:rsid w:val="10D82559"/>
    <w:rsid w:val="12803AD1"/>
    <w:rsid w:val="12974807"/>
    <w:rsid w:val="15C4483B"/>
    <w:rsid w:val="17740A54"/>
    <w:rsid w:val="199F315A"/>
    <w:rsid w:val="19AD2D6C"/>
    <w:rsid w:val="1A4A5B0F"/>
    <w:rsid w:val="1A665E78"/>
    <w:rsid w:val="1C16191D"/>
    <w:rsid w:val="1F747550"/>
    <w:rsid w:val="227C7560"/>
    <w:rsid w:val="248A05A1"/>
    <w:rsid w:val="26881F12"/>
    <w:rsid w:val="274A16C9"/>
    <w:rsid w:val="27C866A3"/>
    <w:rsid w:val="282B18E8"/>
    <w:rsid w:val="2A3F7AE8"/>
    <w:rsid w:val="2CDF6418"/>
    <w:rsid w:val="2EF15B0F"/>
    <w:rsid w:val="2F270603"/>
    <w:rsid w:val="31854286"/>
    <w:rsid w:val="320B3AE8"/>
    <w:rsid w:val="326E3B1A"/>
    <w:rsid w:val="32F566A7"/>
    <w:rsid w:val="338F6AF8"/>
    <w:rsid w:val="34247C40"/>
    <w:rsid w:val="34703F2D"/>
    <w:rsid w:val="34BA5A7D"/>
    <w:rsid w:val="365F5940"/>
    <w:rsid w:val="396C41E5"/>
    <w:rsid w:val="3AAA75BE"/>
    <w:rsid w:val="3BEC74FA"/>
    <w:rsid w:val="3C3273F0"/>
    <w:rsid w:val="3DCD4097"/>
    <w:rsid w:val="3FFC77D7"/>
    <w:rsid w:val="41C8587F"/>
    <w:rsid w:val="42671C76"/>
    <w:rsid w:val="434E3407"/>
    <w:rsid w:val="435F4C7A"/>
    <w:rsid w:val="43E4102C"/>
    <w:rsid w:val="449D5709"/>
    <w:rsid w:val="46B518B8"/>
    <w:rsid w:val="4726588D"/>
    <w:rsid w:val="475D7C41"/>
    <w:rsid w:val="4A504CB8"/>
    <w:rsid w:val="4DFD4921"/>
    <w:rsid w:val="4E280F53"/>
    <w:rsid w:val="4F672859"/>
    <w:rsid w:val="4F8F455E"/>
    <w:rsid w:val="524978A1"/>
    <w:rsid w:val="54E76EE9"/>
    <w:rsid w:val="57B97973"/>
    <w:rsid w:val="5A93149A"/>
    <w:rsid w:val="5B152AF4"/>
    <w:rsid w:val="5B2D52E4"/>
    <w:rsid w:val="5CC64A22"/>
    <w:rsid w:val="5E5F7FCE"/>
    <w:rsid w:val="5E8274AD"/>
    <w:rsid w:val="5ED801BD"/>
    <w:rsid w:val="5EF005A5"/>
    <w:rsid w:val="5F85733C"/>
    <w:rsid w:val="5F8C7BA5"/>
    <w:rsid w:val="5FA44E10"/>
    <w:rsid w:val="61AE4D2D"/>
    <w:rsid w:val="626E5388"/>
    <w:rsid w:val="6524670B"/>
    <w:rsid w:val="657C0882"/>
    <w:rsid w:val="658D1A0C"/>
    <w:rsid w:val="66D576F7"/>
    <w:rsid w:val="67620128"/>
    <w:rsid w:val="6A1861BB"/>
    <w:rsid w:val="6DE224F3"/>
    <w:rsid w:val="6E6E64D4"/>
    <w:rsid w:val="718862A0"/>
    <w:rsid w:val="721E1DF2"/>
    <w:rsid w:val="74B132A3"/>
    <w:rsid w:val="77037320"/>
    <w:rsid w:val="770F1364"/>
    <w:rsid w:val="772142D2"/>
    <w:rsid w:val="799351FC"/>
    <w:rsid w:val="7C58444A"/>
    <w:rsid w:val="7DD52B3B"/>
    <w:rsid w:val="7E3E1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19"/>
    <w:pPr>
      <w:adjustRightInd w:val="0"/>
      <w:snapToGrid w:val="0"/>
      <w:spacing w:after="200"/>
    </w:pPr>
    <w:rPr>
      <w:rFonts w:ascii="Tahoma" w:eastAsia="微软雅黑" w:hAnsi="Tahoma" w:cstheme="minorBidi"/>
      <w:sz w:val="22"/>
      <w:szCs w:val="22"/>
    </w:rPr>
  </w:style>
  <w:style w:type="paragraph" w:styleId="3">
    <w:name w:val="heading 3"/>
    <w:basedOn w:val="a"/>
    <w:next w:val="a"/>
    <w:uiPriority w:val="9"/>
    <w:unhideWhenUsed/>
    <w:qFormat/>
    <w:rsid w:val="00AB7B19"/>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B7B19"/>
    <w:pPr>
      <w:spacing w:line="360" w:lineRule="auto"/>
      <w:jc w:val="center"/>
    </w:pPr>
    <w:rPr>
      <w:sz w:val="24"/>
    </w:rPr>
  </w:style>
  <w:style w:type="paragraph" w:styleId="a4">
    <w:name w:val="Plain Text"/>
    <w:basedOn w:val="a"/>
    <w:qFormat/>
    <w:rsid w:val="00AB7B19"/>
    <w:rPr>
      <w:rFonts w:ascii="宋体" w:hAnsi="Courier New" w:hint="eastAsia"/>
      <w:szCs w:val="21"/>
    </w:rPr>
  </w:style>
  <w:style w:type="paragraph" w:styleId="a5">
    <w:name w:val="Balloon Text"/>
    <w:basedOn w:val="a"/>
    <w:link w:val="Char"/>
    <w:uiPriority w:val="99"/>
    <w:semiHidden/>
    <w:unhideWhenUsed/>
    <w:qFormat/>
    <w:rsid w:val="00AB7B19"/>
    <w:pPr>
      <w:spacing w:after="0"/>
    </w:pPr>
    <w:rPr>
      <w:sz w:val="18"/>
      <w:szCs w:val="18"/>
    </w:rPr>
  </w:style>
  <w:style w:type="paragraph" w:styleId="a6">
    <w:name w:val="footer"/>
    <w:basedOn w:val="a"/>
    <w:link w:val="Char0"/>
    <w:uiPriority w:val="99"/>
    <w:semiHidden/>
    <w:unhideWhenUsed/>
    <w:qFormat/>
    <w:rsid w:val="00AB7B19"/>
    <w:pPr>
      <w:tabs>
        <w:tab w:val="center" w:pos="4153"/>
        <w:tab w:val="right" w:pos="8306"/>
      </w:tabs>
    </w:pPr>
    <w:rPr>
      <w:sz w:val="18"/>
      <w:szCs w:val="18"/>
    </w:rPr>
  </w:style>
  <w:style w:type="paragraph" w:styleId="a7">
    <w:name w:val="header"/>
    <w:basedOn w:val="a"/>
    <w:link w:val="Char1"/>
    <w:uiPriority w:val="99"/>
    <w:semiHidden/>
    <w:unhideWhenUsed/>
    <w:qFormat/>
    <w:rsid w:val="00AB7B19"/>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semiHidden/>
    <w:qFormat/>
    <w:rsid w:val="00AB7B19"/>
    <w:rPr>
      <w:rFonts w:ascii="Tahoma" w:hAnsi="Tahoma"/>
      <w:sz w:val="18"/>
      <w:szCs w:val="18"/>
    </w:rPr>
  </w:style>
  <w:style w:type="character" w:customStyle="1" w:styleId="Char0">
    <w:name w:val="页脚 Char"/>
    <w:basedOn w:val="a0"/>
    <w:link w:val="a6"/>
    <w:uiPriority w:val="99"/>
    <w:semiHidden/>
    <w:qFormat/>
    <w:rsid w:val="00AB7B19"/>
    <w:rPr>
      <w:rFonts w:ascii="Tahoma" w:hAnsi="Tahoma"/>
      <w:sz w:val="18"/>
      <w:szCs w:val="18"/>
    </w:rPr>
  </w:style>
  <w:style w:type="character" w:customStyle="1" w:styleId="Char">
    <w:name w:val="批注框文本 Char"/>
    <w:basedOn w:val="a0"/>
    <w:link w:val="a5"/>
    <w:uiPriority w:val="99"/>
    <w:semiHidden/>
    <w:qFormat/>
    <w:rsid w:val="00AB7B1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1975</Words>
  <Characters>2056</Characters>
  <Application>Microsoft Office Word</Application>
  <DocSecurity>0</DocSecurity>
  <Lines>205</Lines>
  <Paragraphs>183</Paragraphs>
  <ScaleCrop>false</ScaleCrop>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陈晨</cp:lastModifiedBy>
  <cp:revision>49</cp:revision>
  <cp:lastPrinted>2021-11-03T03:36:00Z</cp:lastPrinted>
  <dcterms:created xsi:type="dcterms:W3CDTF">2008-09-11T17:20:00Z</dcterms:created>
  <dcterms:modified xsi:type="dcterms:W3CDTF">2023-03-31T05:50:00Z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7B680D3ACB734514AFDBDAEC365E4495</vt:lpwstr>
  </property>
</Properties>
</file>