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BF14CB" w14:textId="62AC1CAA" w:rsidR="000411D9" w:rsidRDefault="002368F6">
      <w:pPr>
        <w:rPr>
          <w:rFonts w:ascii="仿宋_GB2312" w:eastAsia="仿宋_GB2312"/>
          <w:sz w:val="32"/>
          <w:szCs w:val="32"/>
        </w:rPr>
      </w:pPr>
      <w:r w:rsidRPr="00FF00B3">
        <w:rPr>
          <w:rFonts w:ascii="仿宋_GB2312" w:eastAsia="仿宋_GB2312" w:hint="eastAsia"/>
          <w:sz w:val="32"/>
          <w:szCs w:val="32"/>
        </w:rPr>
        <w:t>中控台尺寸：6600mm*800mm*750mm（长*宽*高）</w:t>
      </w:r>
      <w:r w:rsidR="00A676ED" w:rsidRPr="00FF00B3">
        <w:rPr>
          <w:rFonts w:ascii="仿宋_GB2312" w:eastAsia="仿宋_GB2312" w:hint="eastAsia"/>
          <w:sz w:val="32"/>
          <w:szCs w:val="32"/>
        </w:rPr>
        <w:t>（6个操作位）</w:t>
      </w:r>
    </w:p>
    <w:p w14:paraId="74726917" w14:textId="280BE737" w:rsidR="004C2C32" w:rsidRPr="00FF00B3" w:rsidRDefault="004C2C32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操作台样式：内弧形</w:t>
      </w:r>
    </w:p>
    <w:p w14:paraId="73BAFBEC" w14:textId="69EC4D8D" w:rsidR="002368F6" w:rsidRPr="00FF00B3" w:rsidRDefault="002368F6">
      <w:pPr>
        <w:rPr>
          <w:rFonts w:ascii="仿宋_GB2312" w:eastAsia="仿宋_GB2312"/>
          <w:sz w:val="32"/>
          <w:szCs w:val="32"/>
        </w:rPr>
      </w:pPr>
      <w:r w:rsidRPr="00FF00B3">
        <w:rPr>
          <w:rFonts w:ascii="仿宋_GB2312" w:eastAsia="仿宋_GB2312" w:hint="eastAsia"/>
          <w:sz w:val="32"/>
          <w:szCs w:val="32"/>
        </w:rPr>
        <w:t>材质：E1级防火板桌面/高强度冷轧钢桌体</w:t>
      </w:r>
      <w:r w:rsidR="00BF6F88">
        <w:rPr>
          <w:rFonts w:ascii="仿宋_GB2312" w:eastAsia="仿宋_GB2312" w:hint="eastAsia"/>
          <w:sz w:val="32"/>
          <w:szCs w:val="32"/>
        </w:rPr>
        <w:t>（冷轧钢厚度2mm）</w:t>
      </w:r>
    </w:p>
    <w:p w14:paraId="2FCAA9C2" w14:textId="479CC34D" w:rsidR="00116E05" w:rsidRPr="00FF00B3" w:rsidRDefault="00116E05">
      <w:pPr>
        <w:rPr>
          <w:rFonts w:ascii="仿宋_GB2312" w:eastAsia="仿宋_GB2312"/>
          <w:sz w:val="32"/>
          <w:szCs w:val="32"/>
        </w:rPr>
      </w:pPr>
      <w:r w:rsidRPr="00FF00B3">
        <w:rPr>
          <w:rFonts w:ascii="仿宋_GB2312" w:eastAsia="仿宋_GB2312" w:hint="eastAsia"/>
          <w:sz w:val="32"/>
          <w:szCs w:val="32"/>
        </w:rPr>
        <w:t>颜色：白色</w:t>
      </w:r>
      <w:r w:rsidR="002C10EF" w:rsidRPr="00FF00B3">
        <w:rPr>
          <w:rFonts w:ascii="仿宋_GB2312" w:eastAsia="仿宋_GB2312" w:hint="eastAsia"/>
          <w:sz w:val="32"/>
          <w:szCs w:val="32"/>
        </w:rPr>
        <w:t>、灰色</w:t>
      </w:r>
      <w:r w:rsidRPr="00FF00B3">
        <w:rPr>
          <w:rFonts w:ascii="仿宋_GB2312" w:eastAsia="仿宋_GB2312" w:hint="eastAsia"/>
          <w:sz w:val="32"/>
          <w:szCs w:val="32"/>
        </w:rPr>
        <w:t>/其他颜色可定制</w:t>
      </w:r>
    </w:p>
    <w:p w14:paraId="2D7DEBF7" w14:textId="53D1BC70" w:rsidR="00116E05" w:rsidRDefault="00116E05">
      <w:pPr>
        <w:rPr>
          <w:rFonts w:ascii="仿宋_GB2312" w:eastAsia="仿宋_GB2312"/>
          <w:sz w:val="32"/>
          <w:szCs w:val="32"/>
        </w:rPr>
      </w:pPr>
      <w:r w:rsidRPr="00FF00B3">
        <w:rPr>
          <w:rFonts w:ascii="仿宋_GB2312" w:eastAsia="仿宋_GB2312" w:hint="eastAsia"/>
          <w:sz w:val="32"/>
          <w:szCs w:val="32"/>
        </w:rPr>
        <w:t>配置：</w:t>
      </w:r>
      <w:r w:rsidR="002C10EF" w:rsidRPr="00FF00B3">
        <w:rPr>
          <w:rFonts w:ascii="仿宋_GB2312" w:eastAsia="仿宋_GB2312" w:hint="eastAsia"/>
          <w:sz w:val="32"/>
          <w:szCs w:val="32"/>
        </w:rPr>
        <w:t>带设备柜、</w:t>
      </w:r>
      <w:r w:rsidRPr="00FF00B3">
        <w:rPr>
          <w:rFonts w:ascii="仿宋_GB2312" w:eastAsia="仿宋_GB2312" w:hint="eastAsia"/>
          <w:sz w:val="32"/>
          <w:szCs w:val="32"/>
        </w:rPr>
        <w:t>人体工程学座椅</w:t>
      </w:r>
      <w:r w:rsidR="00A676ED" w:rsidRPr="00FF00B3">
        <w:rPr>
          <w:rFonts w:ascii="仿宋_GB2312" w:eastAsia="仿宋_GB2312" w:hint="eastAsia"/>
          <w:sz w:val="32"/>
          <w:szCs w:val="32"/>
        </w:rPr>
        <w:t>（</w:t>
      </w:r>
      <w:r w:rsidR="006822ED">
        <w:rPr>
          <w:rFonts w:ascii="仿宋_GB2312" w:eastAsia="仿宋_GB2312"/>
          <w:sz w:val="32"/>
          <w:szCs w:val="32"/>
        </w:rPr>
        <w:t>7</w:t>
      </w:r>
      <w:r w:rsidR="00A676ED" w:rsidRPr="00FF00B3">
        <w:rPr>
          <w:rFonts w:ascii="仿宋_GB2312" w:eastAsia="仿宋_GB2312" w:hint="eastAsia"/>
          <w:sz w:val="32"/>
          <w:szCs w:val="32"/>
        </w:rPr>
        <w:t>把）、氛围灯光</w:t>
      </w:r>
    </w:p>
    <w:p w14:paraId="23887A74" w14:textId="77777777" w:rsidR="004338A5" w:rsidRDefault="004338A5">
      <w:pPr>
        <w:rPr>
          <w:rFonts w:ascii="仿宋_GB2312" w:eastAsia="仿宋_GB2312"/>
          <w:sz w:val="32"/>
          <w:szCs w:val="32"/>
        </w:rPr>
      </w:pPr>
    </w:p>
    <w:p w14:paraId="1DA6F4F6" w14:textId="638940D1" w:rsidR="004C2C32" w:rsidRDefault="004C2C32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参考图例：</w:t>
      </w:r>
      <w:bookmarkStart w:id="0" w:name="_GoBack"/>
      <w:bookmarkEnd w:id="0"/>
    </w:p>
    <w:p w14:paraId="443A6646" w14:textId="177C4010" w:rsidR="0049016A" w:rsidRDefault="0049016A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drawing>
          <wp:inline distT="0" distB="0" distL="0" distR="0" wp14:anchorId="4D07501F" wp14:editId="196FB371">
            <wp:extent cx="3981450" cy="253430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4185" cy="2536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D335A0" w14:textId="509547BC" w:rsidR="004C2C32" w:rsidRDefault="004C2C32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drawing>
          <wp:inline distT="0" distB="0" distL="0" distR="0" wp14:anchorId="33046269" wp14:editId="3A47C8CD">
            <wp:extent cx="4305594" cy="277177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0443" cy="2774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FE2D23" w14:textId="4FDF2602" w:rsidR="00E61B64" w:rsidRPr="00FF00B3" w:rsidRDefault="00E61B64">
      <w:pPr>
        <w:rPr>
          <w:rFonts w:ascii="仿宋_GB2312" w:eastAsia="仿宋_GB2312"/>
          <w:sz w:val="32"/>
          <w:szCs w:val="32"/>
        </w:rPr>
      </w:pPr>
      <w:r w:rsidRPr="00E61B64">
        <w:rPr>
          <w:rFonts w:ascii="仿宋_GB2312" w:eastAsia="仿宋_GB2312"/>
          <w:noProof/>
          <w:sz w:val="32"/>
          <w:szCs w:val="32"/>
        </w:rPr>
        <w:lastRenderedPageBreak/>
        <w:drawing>
          <wp:inline distT="0" distB="0" distL="0" distR="0" wp14:anchorId="2B931706" wp14:editId="331A73E0">
            <wp:extent cx="2305050" cy="1983964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390" cy="1986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61B64" w:rsidRPr="00FF00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B2C348" w14:textId="77777777" w:rsidR="002B432B" w:rsidRDefault="002B432B" w:rsidP="002368F6">
      <w:r>
        <w:separator/>
      </w:r>
    </w:p>
  </w:endnote>
  <w:endnote w:type="continuationSeparator" w:id="0">
    <w:p w14:paraId="37E04ABC" w14:textId="77777777" w:rsidR="002B432B" w:rsidRDefault="002B432B" w:rsidP="00236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7FF3D8" w14:textId="77777777" w:rsidR="002B432B" w:rsidRDefault="002B432B" w:rsidP="002368F6">
      <w:r>
        <w:separator/>
      </w:r>
    </w:p>
  </w:footnote>
  <w:footnote w:type="continuationSeparator" w:id="0">
    <w:p w14:paraId="17A31017" w14:textId="77777777" w:rsidR="002B432B" w:rsidRDefault="002B432B" w:rsidP="002368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559"/>
    <w:rsid w:val="000411D9"/>
    <w:rsid w:val="000A3573"/>
    <w:rsid w:val="00116E05"/>
    <w:rsid w:val="002368F6"/>
    <w:rsid w:val="002B432B"/>
    <w:rsid w:val="002C10EF"/>
    <w:rsid w:val="004338A5"/>
    <w:rsid w:val="0049016A"/>
    <w:rsid w:val="004C2C32"/>
    <w:rsid w:val="006822ED"/>
    <w:rsid w:val="007D72D9"/>
    <w:rsid w:val="008D1559"/>
    <w:rsid w:val="00A676ED"/>
    <w:rsid w:val="00B50763"/>
    <w:rsid w:val="00BF6F88"/>
    <w:rsid w:val="00E10954"/>
    <w:rsid w:val="00E61B64"/>
    <w:rsid w:val="00FF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764329"/>
  <w15:chartTrackingRefBased/>
  <w15:docId w15:val="{19847959-6585-4445-9CCE-EACB235D7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68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368F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368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368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quan</dc:creator>
  <cp:keywords/>
  <dc:description/>
  <cp:lastModifiedBy>陈圆圆</cp:lastModifiedBy>
  <cp:revision>13</cp:revision>
  <dcterms:created xsi:type="dcterms:W3CDTF">2023-04-10T06:01:00Z</dcterms:created>
  <dcterms:modified xsi:type="dcterms:W3CDTF">2023-04-11T07:33:00Z</dcterms:modified>
</cp:coreProperties>
</file>