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1B" w:rsidRDefault="00DA4379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二分公司增强对讲机在地坑的信号技术方案</w:t>
      </w:r>
    </w:p>
    <w:p w:rsidR="000A451B" w:rsidRDefault="000A451B"/>
    <w:p w:rsidR="000A451B" w:rsidRDefault="00DA4379">
      <w:pPr>
        <w:ind w:firstLineChars="200" w:firstLine="560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在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个地坑安装天线，通过同轴电缆与预热器上安装的中继台科立讯</w:t>
      </w:r>
      <w:r>
        <w:rPr>
          <w:rFonts w:hint="eastAsia"/>
          <w:sz w:val="28"/>
          <w:szCs w:val="36"/>
        </w:rPr>
        <w:t>DR600</w:t>
      </w:r>
      <w:r>
        <w:rPr>
          <w:rFonts w:hint="eastAsia"/>
          <w:sz w:val="28"/>
          <w:szCs w:val="36"/>
        </w:rPr>
        <w:t>通讯，实现地坑最深处也能与地面人员清晰联系的目的。</w:t>
      </w:r>
    </w:p>
    <w:p w:rsidR="000A451B" w:rsidRDefault="00DA437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已使用设定好的五个频道对应的中继台五个频段（模拟信号）见下图</w:t>
      </w:r>
      <w:r>
        <w:rPr>
          <w:rFonts w:hint="eastAsia"/>
          <w:sz w:val="28"/>
          <w:szCs w:val="36"/>
        </w:rPr>
        <w:t>:</w:t>
      </w:r>
    </w:p>
    <w:p w:rsidR="000A451B" w:rsidRDefault="00DA4379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>
            <wp:extent cx="5271770" cy="1967230"/>
            <wp:effectExtent l="0" t="0" r="5080" b="13970"/>
            <wp:docPr id="1" name="图片 1" descr="167910374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1037485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51B" w:rsidRDefault="00DA4379" w:rsidP="0000145A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其中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11</w:t>
      </w:r>
      <w:proofErr w:type="gramStart"/>
      <w:r>
        <w:rPr>
          <w:rFonts w:hint="eastAsia"/>
          <w:sz w:val="28"/>
          <w:szCs w:val="36"/>
        </w:rPr>
        <w:t>四</w:t>
      </w:r>
      <w:proofErr w:type="gramEnd"/>
      <w:r>
        <w:rPr>
          <w:rFonts w:hint="eastAsia"/>
          <w:sz w:val="28"/>
          <w:szCs w:val="36"/>
        </w:rPr>
        <w:t>个频道的所属车间的地坑的信号与地面、中</w:t>
      </w:r>
      <w:proofErr w:type="gramStart"/>
      <w:r>
        <w:rPr>
          <w:rFonts w:hint="eastAsia"/>
          <w:sz w:val="28"/>
          <w:szCs w:val="36"/>
        </w:rPr>
        <w:t>控通</w:t>
      </w:r>
      <w:proofErr w:type="gramEnd"/>
      <w:r>
        <w:rPr>
          <w:rFonts w:hint="eastAsia"/>
          <w:sz w:val="28"/>
          <w:szCs w:val="36"/>
        </w:rPr>
        <w:t>过中继台联系。</w:t>
      </w:r>
      <w:r>
        <w:rPr>
          <w:rFonts w:hint="eastAsia"/>
          <w:sz w:val="28"/>
          <w:szCs w:val="36"/>
        </w:rPr>
        <w:t>与中继</w:t>
      </w:r>
      <w:proofErr w:type="gramStart"/>
      <w:r>
        <w:rPr>
          <w:rFonts w:hint="eastAsia"/>
          <w:sz w:val="28"/>
          <w:szCs w:val="36"/>
        </w:rPr>
        <w:t>台科立</w:t>
      </w:r>
      <w:proofErr w:type="gramEnd"/>
      <w:r>
        <w:rPr>
          <w:rFonts w:hint="eastAsia"/>
          <w:sz w:val="28"/>
          <w:szCs w:val="36"/>
        </w:rPr>
        <w:t>讯</w:t>
      </w:r>
      <w:r>
        <w:rPr>
          <w:rFonts w:hint="eastAsia"/>
          <w:sz w:val="28"/>
          <w:szCs w:val="36"/>
        </w:rPr>
        <w:t>DR600</w:t>
      </w:r>
      <w:r>
        <w:rPr>
          <w:rFonts w:hint="eastAsia"/>
          <w:sz w:val="28"/>
          <w:szCs w:val="36"/>
        </w:rPr>
        <w:t>配套达成目的</w:t>
      </w:r>
      <w:r w:rsidR="0000145A">
        <w:rPr>
          <w:rFonts w:hint="eastAsia"/>
          <w:sz w:val="28"/>
          <w:szCs w:val="36"/>
        </w:rPr>
        <w:t>。</w:t>
      </w:r>
    </w:p>
    <w:p w:rsidR="000A451B" w:rsidRDefault="000A451B">
      <w:pPr>
        <w:rPr>
          <w:rFonts w:ascii="宋体" w:eastAsia="宋体" w:hAnsi="宋体" w:cs="宋体"/>
          <w:kern w:val="0"/>
          <w:sz w:val="15"/>
          <w:szCs w:val="15"/>
          <w:lang w:bidi="ar"/>
        </w:rPr>
      </w:pPr>
    </w:p>
    <w:p w:rsidR="000A451B" w:rsidRDefault="000A451B">
      <w:pPr>
        <w:rPr>
          <w:rFonts w:ascii="宋体" w:eastAsia="宋体" w:hAnsi="宋体" w:cs="宋体"/>
          <w:kern w:val="0"/>
          <w:sz w:val="15"/>
          <w:szCs w:val="15"/>
          <w:lang w:bidi="ar"/>
        </w:rPr>
      </w:pPr>
    </w:p>
    <w:sectPr w:rsidR="000A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379" w:rsidRDefault="00DA4379" w:rsidP="0000145A">
      <w:r>
        <w:separator/>
      </w:r>
    </w:p>
  </w:endnote>
  <w:endnote w:type="continuationSeparator" w:id="0">
    <w:p w:rsidR="00DA4379" w:rsidRDefault="00DA4379" w:rsidP="0000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379" w:rsidRDefault="00DA4379" w:rsidP="0000145A">
      <w:r>
        <w:separator/>
      </w:r>
    </w:p>
  </w:footnote>
  <w:footnote w:type="continuationSeparator" w:id="0">
    <w:p w:rsidR="00DA4379" w:rsidRDefault="00DA4379" w:rsidP="0000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0ODJmZTUwM2IyODUzMzY4ODk3YTc4ZTgxNDJhZjEifQ=="/>
  </w:docVars>
  <w:rsids>
    <w:rsidRoot w:val="44E84772"/>
    <w:rsid w:val="0000145A"/>
    <w:rsid w:val="000A451B"/>
    <w:rsid w:val="00DA4379"/>
    <w:rsid w:val="034D4554"/>
    <w:rsid w:val="063D14D3"/>
    <w:rsid w:val="0E540A87"/>
    <w:rsid w:val="1234770F"/>
    <w:rsid w:val="25EC6DA2"/>
    <w:rsid w:val="2CBF07AA"/>
    <w:rsid w:val="3B192250"/>
    <w:rsid w:val="41300AAE"/>
    <w:rsid w:val="44516577"/>
    <w:rsid w:val="44E84772"/>
    <w:rsid w:val="496527BB"/>
    <w:rsid w:val="49DC3DB7"/>
    <w:rsid w:val="539179C0"/>
    <w:rsid w:val="561313D8"/>
    <w:rsid w:val="57835C72"/>
    <w:rsid w:val="626B5667"/>
    <w:rsid w:val="70295258"/>
    <w:rsid w:val="77A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23CFF"/>
  <w15:docId w15:val="{824087F1-7AD2-43FA-B2C9-7349A16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00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14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0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14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远帆</dc:creator>
  <cp:lastModifiedBy>康俊鹏</cp:lastModifiedBy>
  <cp:revision>2</cp:revision>
  <dcterms:created xsi:type="dcterms:W3CDTF">2023-04-07T07:28:00Z</dcterms:created>
  <dcterms:modified xsi:type="dcterms:W3CDTF">2023-04-07T07:28:00Z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44B3F2822A354036908510B58D589299</vt:lpwstr>
  </property>
</Properties>
</file>