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u w:val="none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u w:val="none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6"/>
          <w:szCs w:val="36"/>
          <w:u w:val="none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u w:val="none"/>
          <w:lang w:val="en-US" w:eastAsia="zh-CN"/>
        </w:rPr>
        <w:t>度</w:t>
      </w:r>
      <w:r>
        <w:rPr>
          <w:rFonts w:hint="eastAsia" w:ascii="宋体" w:hAnsi="宋体" w:cs="宋体"/>
          <w:b/>
          <w:bCs/>
          <w:sz w:val="36"/>
          <w:szCs w:val="36"/>
          <w:u w:val="none"/>
        </w:rPr>
        <w:t>办公设施网络运维服务</w:t>
      </w:r>
      <w:r>
        <w:rPr>
          <w:rFonts w:hint="eastAsia" w:ascii="宋体" w:hAnsi="宋体" w:cs="宋体"/>
          <w:b/>
          <w:bCs/>
          <w:sz w:val="36"/>
          <w:szCs w:val="36"/>
          <w:u w:val="none"/>
          <w:lang w:val="en-US" w:eastAsia="zh-CN"/>
        </w:rPr>
        <w:t>询价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16"/>
        <w:gridCol w:w="2077"/>
        <w:gridCol w:w="1835"/>
        <w:gridCol w:w="692"/>
        <w:gridCol w:w="819"/>
        <w:gridCol w:w="1477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eastAsia="zh-CN"/>
              </w:rPr>
              <w:t>维修类别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含税单价</w:t>
            </w:r>
          </w:p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lang w:eastAsia="zh-CN"/>
              </w:rPr>
              <w:t>税率（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lang w:val="en-US" w:eastAsia="zh-CN"/>
              </w:rPr>
              <w:t>%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网络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光缆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米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网络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光缆接头盒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网络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光缆终端盒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网络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光缆熔接费用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次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网络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单模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光纤收发器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对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网络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双模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光纤收发器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对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网络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网桥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对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 w:hAnsiTheme="minorHAnsi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监控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普联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交换机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8口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 w:hAnsiTheme="minorHAnsi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监控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普联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交换机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16口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 w:hAnsiTheme="minorHAnsi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监控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普联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交换机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24口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监控 海康4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万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数字摄像机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监控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摄像机专用电源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监控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摄像机专用支架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监控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线管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根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监控 2*1.5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电源线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米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监控 网络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网线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米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监控室烟感报警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显示屏拆装、维修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次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监控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监控线路检查维修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电脑主机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固态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硬盘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1T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电脑主机固态硬盘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500G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电脑主板维修更换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 w:hAnsiTheme="minorHAnsi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电脑CPU升级更换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   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电脑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8G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内存升级更换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根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电脑电源维修更换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打印机针头更换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打印机定影更换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打印机定影上下滚轮维修更换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打印机盖板支撑架更换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打印机主板维修更换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打印机电源板维修更换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打印机保养润滑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次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31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打印机滚轮更换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32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打印机齿轮组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ind w:firstLine="660" w:firstLineChars="300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打印机搓纸轮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ind w:firstLine="660" w:firstLineChars="300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分页器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定影润滑油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次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打印机维修工费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次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办公设施 1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米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HDMI高清线更换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根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制卡571传感器维修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次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制卡571主机更换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制卡571电源更换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41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制卡571电触屏维修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次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42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制卡571电触屏更换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收卡D3000传感器维修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次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收卡D3000主机更换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收卡D3000电源更换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读卡器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道闸直杆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根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道闸栅栏杆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根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报警主机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51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物流发运、门口LED大屏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LED控制卡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 w:hAnsiTheme="minorHAnsi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lang w:val="en-US" w:eastAsia="zh-CN"/>
              </w:rPr>
              <w:t>52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门口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LED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大屏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LED接收卡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　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 w:hAnsiTheme="minorHAnsi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lang w:val="en-US" w:eastAsia="zh-CN"/>
              </w:rPr>
              <w:t>53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雷达车辆检测器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 w:hAnsiTheme="minorHAnsi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lang w:val="en-US" w:eastAsia="zh-CN"/>
              </w:rPr>
              <w:t>54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红外检测设备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55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LED显示屏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56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功放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57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户外音柱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58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红绿灯指示设备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59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串口扩展卡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60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集中供电电源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61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道闸主机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62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蓝牙门禁系统一体机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63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读卡器专用电源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64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道闸主机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65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闸机主板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66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道闸遥控器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Tms Rmn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67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道闸电池23v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68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道闸接收模块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块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69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显示器23寸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个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  <w:t>70</w:t>
            </w:r>
          </w:p>
        </w:tc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eastAsia="zh-CN"/>
              </w:rPr>
              <w:t>工时费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工费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人工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706" w:type="dxa"/>
            <w:gridSpan w:val="6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1.维修范围：</w:t>
            </w:r>
            <w:r>
              <w:rPr>
                <w:rFonts w:hint="eastAsia" w:ascii="宋体" w:hAnsi="宋体"/>
                <w:sz w:val="24"/>
                <w:szCs w:val="24"/>
              </w:rPr>
              <w:t>公司范围内物流发运、监控系统、网络、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办公设施等；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2.以上所有设备维修质保3个月，换件质保1年；</w:t>
            </w:r>
          </w:p>
          <w:p>
            <w:pPr>
              <w:jc w:val="left"/>
              <w:rPr>
                <w:rFonts w:hint="eastAsia" w:ascii="宋体" w:hAnsi="宋体" w:cs="宋体"/>
                <w:b/>
                <w:bCs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3.厂内需要检查维修和更换配件需要在4个小时内到达查看，24小时内解决问题。</w:t>
            </w:r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36"/>
          <w:szCs w:val="36"/>
          <w:u w:val="none"/>
          <w:lang w:val="en-US" w:eastAsia="zh-CN"/>
        </w:rPr>
      </w:pPr>
    </w:p>
    <w:p>
      <w:pPr>
        <w:numPr>
          <w:numId w:val="0"/>
        </w:numPr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MTBiMDdmMjkyYTA0MWRlZDYyMDIxZWFlOGZjYmIifQ=="/>
  </w:docVars>
  <w:rsids>
    <w:rsidRoot w:val="00000000"/>
    <w:rsid w:val="02AF30F5"/>
    <w:rsid w:val="07002645"/>
    <w:rsid w:val="11A67EA4"/>
    <w:rsid w:val="1798295D"/>
    <w:rsid w:val="1C6F65D3"/>
    <w:rsid w:val="1D67703B"/>
    <w:rsid w:val="24E37481"/>
    <w:rsid w:val="28D04A6D"/>
    <w:rsid w:val="2BCF68E3"/>
    <w:rsid w:val="341F3331"/>
    <w:rsid w:val="3D536F54"/>
    <w:rsid w:val="441469B9"/>
    <w:rsid w:val="63C37C63"/>
    <w:rsid w:val="66964964"/>
    <w:rsid w:val="67B17AA8"/>
    <w:rsid w:val="6C61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1048</Words>
  <Characters>1166</Characters>
  <Lines>0</Lines>
  <Paragraphs>0</Paragraphs>
  <TotalTime>2</TotalTime>
  <ScaleCrop>false</ScaleCrop>
  <LinksUpToDate>false</LinksUpToDate>
  <CharactersWithSpaces>1177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2022-12-11T02:14:00Z</dcterms:created>
  <dc:creator>Administrator</dc:creator>
  <cp:lastModifiedBy>胡伟进</cp:lastModifiedBy>
  <dcterms:modified xsi:type="dcterms:W3CDTF">2022-12-11T07:45:38Z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619F0697A584483682C779E103EBC4F0</vt:lpwstr>
  </property>
</Properties>
</file>