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服务</w:t>
      </w:r>
      <w:r>
        <w:rPr>
          <w:rFonts w:hint="eastAsia"/>
          <w:b/>
          <w:bCs/>
          <w:sz w:val="36"/>
          <w:szCs w:val="36"/>
        </w:rPr>
        <w:t>方案要求</w:t>
      </w:r>
    </w:p>
    <w:p>
      <w:pPr>
        <w:ind w:firstLine="2530" w:firstLineChars="700"/>
        <w:rPr>
          <w:b/>
          <w:bCs/>
          <w:sz w:val="36"/>
          <w:szCs w:val="36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</w:t>
      </w:r>
      <w:r>
        <w:rPr>
          <w:rFonts w:hint="eastAsia"/>
          <w:b/>
          <w:bCs/>
          <w:sz w:val="28"/>
          <w:szCs w:val="28"/>
        </w:rPr>
        <w:t>服务名称</w:t>
      </w:r>
      <w:r>
        <w:rPr>
          <w:rFonts w:hint="eastAsia"/>
          <w:b/>
          <w:bCs/>
          <w:sz w:val="32"/>
          <w:szCs w:val="40"/>
        </w:rPr>
        <w:t>：</w:t>
      </w: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年度</w:t>
      </w:r>
      <w:r>
        <w:rPr>
          <w:rFonts w:hint="eastAsia" w:ascii="宋体" w:hAnsi="宋体"/>
          <w:b/>
          <w:sz w:val="28"/>
          <w:szCs w:val="28"/>
        </w:rPr>
        <w:t>收尘器，生活污水排污等自行监测检测项目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  <w:lang w:eastAsia="zh-CN"/>
        </w:rPr>
        <w:t>服务周期</w:t>
      </w:r>
      <w:r>
        <w:rPr>
          <w:rFonts w:hint="eastAsia"/>
          <w:b/>
          <w:bCs/>
          <w:sz w:val="32"/>
          <w:szCs w:val="40"/>
        </w:rPr>
        <w:t>：</w:t>
      </w:r>
      <w:r>
        <w:rPr>
          <w:rFonts w:hint="eastAsia"/>
          <w:sz w:val="28"/>
          <w:szCs w:val="36"/>
          <w:lang w:val="en-US" w:eastAsia="zh-CN"/>
        </w:rPr>
        <w:t>一年，每季度检测任务必须在本季度内完成（</w:t>
      </w:r>
      <w:r>
        <w:rPr>
          <w:rFonts w:hint="eastAsia"/>
          <w:sz w:val="28"/>
          <w:szCs w:val="36"/>
        </w:rPr>
        <w:t>无特殊原因每季度第一个月完成检测）</w:t>
      </w:r>
      <w:r>
        <w:rPr>
          <w:rFonts w:hint="eastAsia"/>
          <w:sz w:val="28"/>
          <w:szCs w:val="36"/>
          <w:lang w:val="en-US" w:eastAsia="zh-CN"/>
        </w:rPr>
        <w:t>。每季度根据企业的实际</w:t>
      </w:r>
      <w:r>
        <w:rPr>
          <w:rFonts w:hint="eastAsia"/>
          <w:color w:val="auto"/>
          <w:sz w:val="28"/>
          <w:szCs w:val="36"/>
          <w:lang w:val="en-US" w:eastAsia="zh-CN"/>
        </w:rPr>
        <w:t>运行</w:t>
      </w:r>
      <w:r>
        <w:rPr>
          <w:rFonts w:hint="eastAsia"/>
          <w:sz w:val="28"/>
          <w:szCs w:val="36"/>
          <w:lang w:val="en-US" w:eastAsia="zh-CN"/>
        </w:rPr>
        <w:t>情况，确定季度检测项目，完成季度检测任务，季度内（最迟季度最后一个月25日前）出具检测纸质报告。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28"/>
        </w:rPr>
        <w:t>三、针对此</w:t>
      </w:r>
      <w:r>
        <w:rPr>
          <w:rFonts w:hint="eastAsia"/>
          <w:b/>
          <w:bCs/>
          <w:sz w:val="28"/>
          <w:szCs w:val="28"/>
          <w:lang w:eastAsia="zh-CN"/>
        </w:rPr>
        <w:t>服务</w:t>
      </w:r>
      <w:r>
        <w:rPr>
          <w:rFonts w:hint="eastAsia"/>
          <w:b/>
          <w:bCs/>
          <w:sz w:val="28"/>
          <w:szCs w:val="28"/>
        </w:rPr>
        <w:t>供应商需要提供的资质：</w:t>
      </w:r>
      <w:r>
        <w:rPr>
          <w:rFonts w:hint="eastAsia"/>
          <w:sz w:val="28"/>
          <w:szCs w:val="36"/>
          <w:lang w:eastAsia="zh-CN"/>
        </w:rPr>
        <w:t>承包方需有检验检测机构资质认定证书</w:t>
      </w:r>
    </w:p>
    <w:p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28"/>
        </w:rPr>
        <w:t>四、承包方式：</w:t>
      </w:r>
      <w:r>
        <w:rPr>
          <w:rFonts w:hint="eastAsia"/>
          <w:sz w:val="28"/>
          <w:szCs w:val="36"/>
          <w:lang w:val="en-US" w:eastAsia="zh-CN"/>
        </w:rPr>
        <w:t>本次报价含服务中所有费用</w:t>
      </w:r>
      <w:r>
        <w:rPr>
          <w:rFonts w:hint="eastAsia"/>
          <w:sz w:val="28"/>
          <w:szCs w:val="36"/>
        </w:rPr>
        <w:t>。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五、是否需勘踏现场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否，如需现场勘查，请联系：杨小伟，电话13785304908。</w:t>
      </w:r>
      <w:bookmarkStart w:id="0" w:name="_GoBack"/>
      <w:bookmarkEnd w:id="0"/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六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eastAsia="zh-CN"/>
        </w:rPr>
        <w:t>服务</w:t>
      </w:r>
      <w:r>
        <w:rPr>
          <w:rFonts w:hint="eastAsia"/>
          <w:b/>
          <w:bCs/>
          <w:sz w:val="28"/>
          <w:szCs w:val="28"/>
        </w:rPr>
        <w:t>内容：</w:t>
      </w:r>
    </w:p>
    <w:tbl>
      <w:tblPr>
        <w:tblStyle w:val="4"/>
        <w:tblW w:w="88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500"/>
        <w:gridCol w:w="1415"/>
        <w:gridCol w:w="1655"/>
        <w:gridCol w:w="613"/>
        <w:gridCol w:w="657"/>
        <w:gridCol w:w="730"/>
        <w:gridCol w:w="1089"/>
        <w:gridCol w:w="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</w:rPr>
              <w:t>分项内容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</w:rPr>
              <w:t>技术要求、规范、说明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</w:rPr>
              <w:t>方案内容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</w:rPr>
              <w:t>总价上限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验收标准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收尘器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生活污水排污自行监测检测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  <w:t>按照国家检测标准进行检测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  <w:t>方案内容具体见附件一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  <w:t>宣化金隅厂区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  <w:t>多项内容需分项报价，总价上限18.32万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出具报告符合国家要求及行业标准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88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承包方上传报价单需包含各项检测内容单价，所报总价不得超过18.32万元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结算方式:</w:t>
            </w:r>
            <w:r>
              <w:rPr>
                <w:rStyle w:val="10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每此检测完毕根据实际检测内容进行结算，服务方根据实际结算金额开具结算全额发票入账后，按我公司资金计划付款</w:t>
            </w:r>
            <w:r>
              <w:rPr>
                <w:rStyle w:val="11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。付款方式：</w:t>
            </w:r>
            <w:r>
              <w:rPr>
                <w:rStyle w:val="11"/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  <w:lang w:val="en-US" w:eastAsia="zh-CN" w:bidi="ar"/>
              </w:rPr>
              <w:t>电汇</w:t>
            </w:r>
            <w:r>
              <w:rPr>
                <w:rStyle w:val="11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。承包方式：</w:t>
            </w:r>
            <w:r>
              <w:rPr>
                <w:rStyle w:val="11"/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  <w:lang w:val="en-US" w:eastAsia="zh-CN" w:bidi="ar"/>
              </w:rPr>
              <w:t xml:space="preserve">包工包料 </w:t>
            </w:r>
            <w:r>
              <w:rPr>
                <w:rStyle w:val="11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，含施工中所有产生的费用。</w:t>
            </w:r>
          </w:p>
        </w:tc>
      </w:tr>
    </w:tbl>
    <w:p>
      <w:pPr>
        <w:ind w:left="562" w:hanging="562" w:hangingChars="200"/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九</w:t>
      </w:r>
      <w:r>
        <w:rPr>
          <w:rFonts w:hint="eastAsia"/>
          <w:b/>
          <w:bCs/>
          <w:sz w:val="28"/>
          <w:szCs w:val="28"/>
        </w:rPr>
        <w:t>、签订合同需提供的资料</w:t>
      </w:r>
    </w:p>
    <w:tbl>
      <w:tblPr>
        <w:tblStyle w:val="5"/>
        <w:tblW w:w="6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930"/>
        <w:gridCol w:w="4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审查内容</w:t>
            </w:r>
          </w:p>
        </w:tc>
        <w:tc>
          <w:tcPr>
            <w:tcW w:w="47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营业执照</w:t>
            </w:r>
          </w:p>
        </w:tc>
        <w:tc>
          <w:tcPr>
            <w:tcW w:w="4773" w:type="dxa"/>
            <w:vAlign w:val="top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提供原件及复印件，复印件加盖公章。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资质证书</w:t>
            </w:r>
          </w:p>
        </w:tc>
        <w:tc>
          <w:tcPr>
            <w:tcW w:w="4773" w:type="dxa"/>
            <w:vAlign w:val="top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提供原件及复印件，复印件公司公章。资质等级需与承包项目相符，且在专业平台如全国建筑市场监管公共服务平台可查。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法定代表人身份证</w:t>
            </w:r>
          </w:p>
        </w:tc>
        <w:tc>
          <w:tcPr>
            <w:tcW w:w="4773" w:type="dxa"/>
            <w:vAlign w:val="top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合同或安全协议签订人为法定代表人时，需提供身份证复印件。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法定代表人授权委托书及身份证</w:t>
            </w:r>
          </w:p>
        </w:tc>
        <w:tc>
          <w:tcPr>
            <w:tcW w:w="4773" w:type="dxa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合同或安全协议签订人不是法人代表本人时，须提供授权委托书（由法定代表人签字或签章，有身份证照片并加盖公司公章。）及委托代理人身份证。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tbl>
      <w:tblPr>
        <w:tblStyle w:val="4"/>
        <w:tblpPr w:leftFromText="180" w:rightFromText="180" w:vertAnchor="page" w:horzAnchor="page" w:tblpX="2235" w:tblpY="4011"/>
        <w:tblW w:w="7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63"/>
        <w:gridCol w:w="2731"/>
        <w:gridCol w:w="1064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检测点位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检测因子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检测频次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检测周期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收尘器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点位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颗粒物、烟气流速，烟气量，烟气温度，烟气参数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3次/天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季测(4次/年)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电袋除尘器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1个点位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颗粒物、</w:t>
            </w:r>
            <w:r>
              <w:rPr>
                <w:rFonts w:hint="eastAsia"/>
              </w:rPr>
              <w:t>二氧化硫、氮氧化物、氟化物、</w:t>
            </w:r>
            <w:r>
              <w:rPr>
                <w:rFonts w:hint="eastAsia"/>
                <w:lang w:eastAsia="zh-CN"/>
              </w:rPr>
              <w:t>氯化氢、氟化氢、</w:t>
            </w:r>
            <w:r>
              <w:rPr>
                <w:rFonts w:hint="eastAsia"/>
              </w:rPr>
              <w:t>烟气流速，烟气量，烟气温度，烟气含湿量，氧含量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3次/天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季测(4次/年)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饮食业油烟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食堂油烟（进口，出口）1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排气量，油烟浓度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5次/天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季测(4次/年)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废气污染源自动监测设备比对监测报告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烟气总排口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颗粒物，二氧化硫，氮氧化物，氧含量，烟气流速，烟气温度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4次/年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季测(4次/年)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废水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总排口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pH、悬浮物、总磷（以P计）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五日生化需氧量、氨氮（NH3-N）、化学需氧量、总氮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3个水样/次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季测(4次/年)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噪声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等效A声级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2次/点位（昼夜各一次）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季测(4次/年)</w:t>
            </w:r>
          </w:p>
        </w:tc>
      </w:tr>
    </w:tbl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</w:t>
      </w:r>
    </w:p>
    <w:p>
      <w:pPr>
        <w:ind w:firstLine="275" w:firstLineChars="98"/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年收尘器，生活污水排污自行监测检测方案</w:t>
      </w:r>
    </w:p>
    <w:p>
      <w:pPr>
        <w:tabs>
          <w:tab w:val="left" w:pos="7292"/>
        </w:tabs>
        <w:rPr>
          <w:rFonts w:hint="eastAsia"/>
        </w:rPr>
      </w:pPr>
    </w:p>
    <w:p>
      <w:pPr>
        <w:tabs>
          <w:tab w:val="left" w:pos="7292"/>
        </w:tabs>
        <w:rPr>
          <w:rFonts w:hint="eastAsia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9F92B16-6D77-426E-8CA8-F53C4366BF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0C2DD1-D09C-4CA0-A974-03F3FB4A6C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dlMjI5MmY0ZWZmZDY5YjhhNGY4MDU3MmM3OGM1ZTMifQ=="/>
  </w:docVars>
  <w:rsids>
    <w:rsidRoot w:val="5A147B98"/>
    <w:rsid w:val="0005575C"/>
    <w:rsid w:val="0009434A"/>
    <w:rsid w:val="002C10A5"/>
    <w:rsid w:val="002D2322"/>
    <w:rsid w:val="002D546B"/>
    <w:rsid w:val="00465349"/>
    <w:rsid w:val="005505C1"/>
    <w:rsid w:val="00585AF1"/>
    <w:rsid w:val="00614C99"/>
    <w:rsid w:val="006A44DF"/>
    <w:rsid w:val="006D4F7C"/>
    <w:rsid w:val="007A3376"/>
    <w:rsid w:val="008C6180"/>
    <w:rsid w:val="008F55A2"/>
    <w:rsid w:val="00A916FF"/>
    <w:rsid w:val="00AE5B28"/>
    <w:rsid w:val="00AF6744"/>
    <w:rsid w:val="00B2241C"/>
    <w:rsid w:val="00D01B50"/>
    <w:rsid w:val="00D91A79"/>
    <w:rsid w:val="00DC6E59"/>
    <w:rsid w:val="00E155AC"/>
    <w:rsid w:val="00E16B24"/>
    <w:rsid w:val="00E226DE"/>
    <w:rsid w:val="00F967AC"/>
    <w:rsid w:val="0170394B"/>
    <w:rsid w:val="0A231E98"/>
    <w:rsid w:val="11356AE7"/>
    <w:rsid w:val="16DF33A1"/>
    <w:rsid w:val="1F4C06C7"/>
    <w:rsid w:val="217B5324"/>
    <w:rsid w:val="225673D8"/>
    <w:rsid w:val="2BBD04C8"/>
    <w:rsid w:val="303B6386"/>
    <w:rsid w:val="34C254C5"/>
    <w:rsid w:val="368C2F70"/>
    <w:rsid w:val="41762BA4"/>
    <w:rsid w:val="471467AA"/>
    <w:rsid w:val="4A7D3E13"/>
    <w:rsid w:val="4B315A3D"/>
    <w:rsid w:val="4DA0626B"/>
    <w:rsid w:val="5A147B98"/>
    <w:rsid w:val="638B442C"/>
    <w:rsid w:val="73267CCD"/>
    <w:rsid w:val="7A12144E"/>
    <w:rsid w:val="7AE41908"/>
    <w:rsid w:val="7C961A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5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single"/>
    </w:rPr>
  </w:style>
  <w:style w:type="character" w:customStyle="1" w:styleId="11">
    <w:name w:val="font0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980</Words>
  <Characters>1017</Characters>
  <Lines>9</Lines>
  <Paragraphs>2</Paragraphs>
  <TotalTime>9</TotalTime>
  <ScaleCrop>false</ScaleCrop>
  <LinksUpToDate>false</LinksUpToDate>
  <CharactersWithSpaces>1018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2021-08-11T13:44:00Z</dcterms:created>
  <dc:creator>任志强</dc:creator>
  <cp:lastModifiedBy>沈</cp:lastModifiedBy>
  <dcterms:modified xsi:type="dcterms:W3CDTF">2022-12-04T07:12:51Z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9D93E8B244FA4AA79FE84A97547A6EF3</vt:lpwstr>
  </property>
</Properties>
</file>