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4DE" w:rsidRDefault="00A174DE" w:rsidP="00A174DE">
      <w:pPr>
        <w:spacing w:line="360" w:lineRule="auto"/>
        <w:jc w:val="center"/>
        <w:rPr>
          <w:rFonts w:ascii="宋体" w:hAnsi="宋体"/>
          <w:b/>
          <w:sz w:val="32"/>
          <w:szCs w:val="32"/>
        </w:rPr>
      </w:pPr>
      <w:r>
        <w:rPr>
          <w:rFonts w:ascii="宋体" w:hAnsi="宋体"/>
          <w:b/>
          <w:sz w:val="32"/>
          <w:szCs w:val="32"/>
        </w:rPr>
        <w:t>冀东水泥</w:t>
      </w:r>
      <w:r>
        <w:rPr>
          <w:rFonts w:ascii="宋体" w:hAnsi="宋体" w:hint="eastAsia"/>
          <w:b/>
          <w:sz w:val="32"/>
          <w:szCs w:val="32"/>
        </w:rPr>
        <w:t>（烟台）有限责任公司</w:t>
      </w:r>
    </w:p>
    <w:p w:rsidR="00A174DE" w:rsidRDefault="00A174DE" w:rsidP="00A174DE">
      <w:pPr>
        <w:spacing w:line="360" w:lineRule="auto"/>
        <w:jc w:val="center"/>
        <w:rPr>
          <w:rFonts w:ascii="宋体" w:hAnsi="宋体"/>
          <w:b/>
          <w:sz w:val="52"/>
          <w:szCs w:val="52"/>
        </w:rPr>
      </w:pPr>
    </w:p>
    <w:p w:rsidR="00A174DE" w:rsidRDefault="0017577C" w:rsidP="00A174DE">
      <w:pPr>
        <w:spacing w:line="360" w:lineRule="auto"/>
        <w:jc w:val="center"/>
        <w:rPr>
          <w:rFonts w:ascii="宋体" w:hAnsi="宋体"/>
          <w:b/>
          <w:sz w:val="96"/>
          <w:szCs w:val="96"/>
        </w:rPr>
      </w:pPr>
      <w:r>
        <w:rPr>
          <w:rFonts w:ascii="宋体" w:hAnsi="宋体" w:hint="eastAsia"/>
          <w:b/>
          <w:sz w:val="32"/>
          <w:szCs w:val="32"/>
        </w:rPr>
        <w:t>喷码机油墨、清洗剂、墨水溶剂</w:t>
      </w:r>
    </w:p>
    <w:p w:rsidR="00A174DE" w:rsidRDefault="00245B59" w:rsidP="00A174DE">
      <w:pPr>
        <w:spacing w:line="360" w:lineRule="auto"/>
        <w:jc w:val="center"/>
        <w:rPr>
          <w:rFonts w:ascii="宋体"/>
          <w:b/>
          <w:sz w:val="96"/>
          <w:szCs w:val="96"/>
        </w:rPr>
      </w:pPr>
      <w:r>
        <w:rPr>
          <w:rFonts w:ascii="宋体" w:hAnsi="宋体" w:hint="eastAsia"/>
          <w:b/>
          <w:sz w:val="96"/>
          <w:szCs w:val="96"/>
        </w:rPr>
        <w:t>议</w:t>
      </w:r>
      <w:r w:rsidR="00A174DE">
        <w:rPr>
          <w:rFonts w:ascii="宋体" w:hAnsi="宋体"/>
          <w:b/>
          <w:sz w:val="96"/>
          <w:szCs w:val="96"/>
        </w:rPr>
        <w:t xml:space="preserve"> </w:t>
      </w:r>
      <w:r w:rsidR="00A174DE">
        <w:rPr>
          <w:rFonts w:ascii="宋体" w:hAnsi="宋体" w:hint="eastAsia"/>
          <w:b/>
          <w:sz w:val="96"/>
          <w:szCs w:val="96"/>
        </w:rPr>
        <w:t>标</w:t>
      </w:r>
      <w:r w:rsidR="00A174DE">
        <w:rPr>
          <w:rFonts w:ascii="宋体" w:hAnsi="宋体"/>
          <w:b/>
          <w:sz w:val="96"/>
          <w:szCs w:val="96"/>
        </w:rPr>
        <w:t xml:space="preserve"> </w:t>
      </w:r>
      <w:r w:rsidR="00A174DE">
        <w:rPr>
          <w:rFonts w:ascii="宋体" w:hAnsi="宋体" w:hint="eastAsia"/>
          <w:b/>
          <w:sz w:val="96"/>
          <w:szCs w:val="96"/>
        </w:rPr>
        <w:t>文</w:t>
      </w:r>
      <w:r w:rsidR="00A174DE">
        <w:rPr>
          <w:rFonts w:ascii="宋体" w:hAnsi="宋体"/>
          <w:b/>
          <w:sz w:val="96"/>
          <w:szCs w:val="96"/>
        </w:rPr>
        <w:t xml:space="preserve"> </w:t>
      </w:r>
      <w:r w:rsidR="00A174DE">
        <w:rPr>
          <w:rFonts w:ascii="宋体" w:hAnsi="宋体" w:hint="eastAsia"/>
          <w:b/>
          <w:sz w:val="96"/>
          <w:szCs w:val="96"/>
        </w:rPr>
        <w:t>件</w:t>
      </w:r>
    </w:p>
    <w:p w:rsidR="00A174DE" w:rsidRDefault="00A174DE" w:rsidP="00A174DE">
      <w:pPr>
        <w:spacing w:line="360" w:lineRule="auto"/>
        <w:jc w:val="center"/>
        <w:rPr>
          <w:rFonts w:ascii="宋体"/>
          <w:b/>
          <w:sz w:val="32"/>
          <w:szCs w:val="32"/>
        </w:rPr>
      </w:pPr>
    </w:p>
    <w:p w:rsidR="00A174DE" w:rsidRPr="007A426D" w:rsidRDefault="00A174DE" w:rsidP="00A174DE">
      <w:pPr>
        <w:jc w:val="center"/>
        <w:rPr>
          <w:rFonts w:ascii="Verdana" w:hAnsi="Verdana"/>
          <w:kern w:val="0"/>
          <w:sz w:val="24"/>
          <w:szCs w:val="24"/>
        </w:rPr>
      </w:pPr>
      <w:r w:rsidRPr="00F75A43">
        <w:rPr>
          <w:rFonts w:ascii="宋体" w:hAnsi="宋体" w:hint="eastAsia"/>
          <w:b/>
          <w:sz w:val="32"/>
          <w:szCs w:val="32"/>
        </w:rPr>
        <w:t>（编号</w:t>
      </w:r>
      <w:r w:rsidR="00C87EB8">
        <w:rPr>
          <w:rFonts w:ascii="宋体" w:hAnsi="宋体" w:hint="eastAsia"/>
          <w:b/>
          <w:sz w:val="32"/>
          <w:szCs w:val="32"/>
        </w:rPr>
        <w:t>：</w:t>
      </w:r>
      <w:r w:rsidR="00B31234">
        <w:rPr>
          <w:rFonts w:ascii="宋体" w:hAnsi="宋体" w:hint="eastAsia"/>
          <w:b/>
          <w:sz w:val="32"/>
          <w:szCs w:val="32"/>
        </w:rPr>
        <w:t>20221</w:t>
      </w:r>
      <w:r w:rsidR="0017577C">
        <w:rPr>
          <w:rFonts w:ascii="宋体" w:hAnsi="宋体" w:hint="eastAsia"/>
          <w:b/>
          <w:sz w:val="32"/>
          <w:szCs w:val="32"/>
        </w:rPr>
        <w:t>2</w:t>
      </w:r>
      <w:r w:rsidR="00B31234">
        <w:rPr>
          <w:rFonts w:ascii="宋体" w:hAnsi="宋体" w:hint="eastAsia"/>
          <w:b/>
          <w:sz w:val="32"/>
          <w:szCs w:val="32"/>
        </w:rPr>
        <w:t>01</w:t>
      </w:r>
      <w:r w:rsidR="005A031E">
        <w:rPr>
          <w:rFonts w:ascii="宋体" w:hAnsi="宋体" w:hint="eastAsia"/>
          <w:b/>
          <w:sz w:val="32"/>
          <w:szCs w:val="32"/>
        </w:rPr>
        <w:t xml:space="preserve"> </w:t>
      </w:r>
      <w:r w:rsidR="00245B59">
        <w:rPr>
          <w:rFonts w:ascii="宋体" w:hAnsi="宋体" w:hint="eastAsia"/>
          <w:b/>
          <w:sz w:val="32"/>
          <w:szCs w:val="32"/>
        </w:rPr>
        <w:t xml:space="preserve"> </w:t>
      </w:r>
      <w:r w:rsidRPr="00F75A43">
        <w:rPr>
          <w:rFonts w:ascii="宋体" w:hAnsi="宋体" w:hint="eastAsia"/>
          <w:b/>
          <w:sz w:val="32"/>
          <w:szCs w:val="32"/>
        </w:rPr>
        <w:t>）</w:t>
      </w:r>
    </w:p>
    <w:p w:rsidR="00A174DE" w:rsidRPr="00F75A43" w:rsidRDefault="00A174DE" w:rsidP="00A174DE">
      <w:pPr>
        <w:spacing w:line="360" w:lineRule="auto"/>
        <w:ind w:firstLineChars="200" w:firstLine="640"/>
        <w:rPr>
          <w:rFonts w:ascii="宋体"/>
          <w:sz w:val="32"/>
          <w:szCs w:val="32"/>
        </w:rPr>
      </w:pPr>
    </w:p>
    <w:p w:rsidR="00A174DE" w:rsidRDefault="00A174DE" w:rsidP="00A174DE">
      <w:pPr>
        <w:spacing w:line="360" w:lineRule="auto"/>
        <w:ind w:firstLineChars="200" w:firstLine="640"/>
        <w:rPr>
          <w:rFonts w:ascii="宋体"/>
          <w:sz w:val="32"/>
          <w:szCs w:val="32"/>
        </w:rPr>
      </w:pPr>
    </w:p>
    <w:p w:rsidR="00A174DE" w:rsidRDefault="00A174DE" w:rsidP="00A174DE">
      <w:pPr>
        <w:spacing w:line="360" w:lineRule="auto"/>
        <w:ind w:firstLineChars="200" w:firstLine="420"/>
        <w:rPr>
          <w:rFonts w:ascii="宋体"/>
          <w:szCs w:val="21"/>
        </w:rPr>
      </w:pPr>
    </w:p>
    <w:p w:rsidR="00A174DE" w:rsidRDefault="00A174DE" w:rsidP="00A174DE">
      <w:pPr>
        <w:spacing w:line="360" w:lineRule="auto"/>
        <w:ind w:firstLineChars="200" w:firstLine="420"/>
        <w:rPr>
          <w:rFonts w:ascii="宋体"/>
          <w:szCs w:val="21"/>
        </w:rPr>
      </w:pPr>
    </w:p>
    <w:p w:rsidR="00A174DE" w:rsidRDefault="00A174DE" w:rsidP="00A174DE">
      <w:pPr>
        <w:spacing w:line="360" w:lineRule="auto"/>
        <w:ind w:firstLineChars="200" w:firstLine="420"/>
        <w:rPr>
          <w:rFonts w:ascii="宋体"/>
          <w:szCs w:val="21"/>
        </w:rPr>
      </w:pPr>
    </w:p>
    <w:p w:rsidR="00A174DE" w:rsidRDefault="00A174DE" w:rsidP="00A174DE">
      <w:pPr>
        <w:spacing w:line="360" w:lineRule="auto"/>
        <w:ind w:firstLineChars="200" w:firstLine="420"/>
        <w:rPr>
          <w:rFonts w:ascii="宋体"/>
          <w:szCs w:val="21"/>
        </w:rPr>
      </w:pPr>
    </w:p>
    <w:p w:rsidR="00A174DE" w:rsidRDefault="00245B59" w:rsidP="00A174DE">
      <w:pPr>
        <w:ind w:firstLineChars="350" w:firstLine="1120"/>
        <w:rPr>
          <w:rFonts w:ascii="宋体"/>
          <w:sz w:val="32"/>
          <w:szCs w:val="32"/>
        </w:rPr>
      </w:pPr>
      <w:r>
        <w:rPr>
          <w:rFonts w:ascii="宋体" w:hAnsi="宋体" w:hint="eastAsia"/>
          <w:sz w:val="32"/>
          <w:szCs w:val="32"/>
        </w:rPr>
        <w:t>议</w:t>
      </w:r>
      <w:r w:rsidR="00A174DE">
        <w:rPr>
          <w:rFonts w:ascii="宋体" w:hAnsi="宋体" w:hint="eastAsia"/>
          <w:sz w:val="32"/>
          <w:szCs w:val="32"/>
        </w:rPr>
        <w:t>标人：冀东水泥（烟台）有限责任公司</w:t>
      </w:r>
    </w:p>
    <w:p w:rsidR="00A174DE" w:rsidRDefault="00A174DE" w:rsidP="00A174DE">
      <w:pPr>
        <w:spacing w:line="360" w:lineRule="auto"/>
        <w:ind w:firstLineChars="383" w:firstLine="1226"/>
        <w:rPr>
          <w:rFonts w:ascii="宋体"/>
          <w:sz w:val="32"/>
          <w:szCs w:val="32"/>
        </w:rPr>
      </w:pPr>
    </w:p>
    <w:p w:rsidR="00A174DE" w:rsidRDefault="00A174DE" w:rsidP="00A174DE">
      <w:pPr>
        <w:spacing w:line="360" w:lineRule="auto"/>
        <w:ind w:firstLineChars="383" w:firstLine="1226"/>
        <w:rPr>
          <w:rFonts w:ascii="宋体"/>
          <w:sz w:val="32"/>
          <w:szCs w:val="32"/>
        </w:rPr>
      </w:pPr>
      <w:r>
        <w:rPr>
          <w:rFonts w:ascii="宋体" w:hAnsi="宋体"/>
          <w:sz w:val="32"/>
          <w:szCs w:val="32"/>
        </w:rPr>
        <w:t xml:space="preserve">         </w:t>
      </w:r>
      <w:r>
        <w:rPr>
          <w:rFonts w:ascii="宋体" w:hAnsi="宋体" w:hint="eastAsia"/>
          <w:sz w:val="32"/>
          <w:szCs w:val="32"/>
        </w:rPr>
        <w:t>202</w:t>
      </w:r>
      <w:r w:rsidR="00393A84">
        <w:rPr>
          <w:rFonts w:ascii="宋体" w:hAnsi="宋体" w:hint="eastAsia"/>
          <w:sz w:val="32"/>
          <w:szCs w:val="32"/>
        </w:rPr>
        <w:t>2</w:t>
      </w:r>
      <w:r>
        <w:rPr>
          <w:rFonts w:ascii="宋体" w:hAnsi="宋体" w:hint="eastAsia"/>
          <w:sz w:val="32"/>
          <w:szCs w:val="32"/>
        </w:rPr>
        <w:t>年</w:t>
      </w:r>
      <w:r w:rsidR="005A031E">
        <w:rPr>
          <w:rFonts w:ascii="宋体" w:hAnsi="宋体" w:hint="eastAsia"/>
          <w:sz w:val="32"/>
          <w:szCs w:val="32"/>
        </w:rPr>
        <w:t>1</w:t>
      </w:r>
      <w:r w:rsidR="0017577C">
        <w:rPr>
          <w:rFonts w:ascii="宋体" w:hAnsi="宋体" w:hint="eastAsia"/>
          <w:sz w:val="32"/>
          <w:szCs w:val="32"/>
        </w:rPr>
        <w:t>2</w:t>
      </w:r>
      <w:r>
        <w:rPr>
          <w:rFonts w:ascii="宋体" w:hAnsi="宋体" w:hint="eastAsia"/>
          <w:sz w:val="32"/>
          <w:szCs w:val="32"/>
        </w:rPr>
        <w:t>月</w:t>
      </w:r>
      <w:r w:rsidR="0017577C">
        <w:rPr>
          <w:rFonts w:ascii="宋体" w:hAnsi="宋体" w:hint="eastAsia"/>
          <w:sz w:val="32"/>
          <w:szCs w:val="32"/>
        </w:rPr>
        <w:t>01</w:t>
      </w:r>
      <w:r w:rsidR="007E2C93">
        <w:rPr>
          <w:rFonts w:ascii="宋体" w:hAnsi="宋体" w:hint="eastAsia"/>
          <w:sz w:val="32"/>
          <w:szCs w:val="32"/>
        </w:rPr>
        <w:t>日</w:t>
      </w:r>
    </w:p>
    <w:p w:rsidR="00A174DE" w:rsidRDefault="00A174DE" w:rsidP="00A174DE">
      <w:pPr>
        <w:spacing w:line="360" w:lineRule="auto"/>
        <w:ind w:firstLineChars="200" w:firstLine="640"/>
        <w:rPr>
          <w:rFonts w:ascii="宋体"/>
          <w:szCs w:val="21"/>
        </w:rPr>
        <w:sectPr w:rsidR="00A174DE" w:rsidSect="001274DE">
          <w:footerReference w:type="even" r:id="rId9"/>
          <w:footerReference w:type="default" r:id="rId10"/>
          <w:pgSz w:w="11906" w:h="16838"/>
          <w:pgMar w:top="1440" w:right="1080" w:bottom="1440" w:left="1080" w:header="851" w:footer="992" w:gutter="1361"/>
          <w:cols w:space="720"/>
          <w:docGrid w:type="linesAndChars" w:linePitch="312"/>
        </w:sectPr>
      </w:pPr>
      <w:r>
        <w:rPr>
          <w:rFonts w:ascii="宋体" w:hAnsi="宋体"/>
          <w:sz w:val="32"/>
          <w:szCs w:val="32"/>
        </w:rPr>
        <w:t xml:space="preserve"> </w:t>
      </w:r>
    </w:p>
    <w:p w:rsidR="00A174DE" w:rsidRDefault="00A174DE" w:rsidP="00A174DE">
      <w:pPr>
        <w:spacing w:line="360" w:lineRule="auto"/>
        <w:jc w:val="center"/>
        <w:rPr>
          <w:rFonts w:ascii="宋体" w:hAnsi="宋体"/>
          <w:b/>
          <w:sz w:val="44"/>
          <w:szCs w:val="44"/>
        </w:rPr>
      </w:pPr>
      <w:r>
        <w:rPr>
          <w:rFonts w:ascii="宋体" w:hAnsi="宋体" w:hint="eastAsia"/>
          <w:b/>
          <w:sz w:val="44"/>
          <w:szCs w:val="44"/>
        </w:rPr>
        <w:lastRenderedPageBreak/>
        <w:t>投 标 提 示</w:t>
      </w:r>
    </w:p>
    <w:p w:rsidR="00A174DE" w:rsidRDefault="00A174DE" w:rsidP="00A174DE">
      <w:pPr>
        <w:spacing w:line="360" w:lineRule="auto"/>
        <w:jc w:val="center"/>
        <w:rPr>
          <w:rFonts w:ascii="仿宋" w:eastAsia="仿宋" w:hAnsi="仿宋"/>
          <w:b/>
          <w:sz w:val="48"/>
          <w:szCs w:val="48"/>
        </w:rPr>
      </w:pPr>
    </w:p>
    <w:p w:rsidR="00A174DE" w:rsidRPr="00545326" w:rsidRDefault="00A174DE" w:rsidP="00A174DE">
      <w:pPr>
        <w:spacing w:line="360" w:lineRule="auto"/>
        <w:ind w:firstLineChars="200" w:firstLine="420"/>
        <w:jc w:val="left"/>
        <w:rPr>
          <w:rFonts w:ascii="宋体" w:hAnsi="宋体"/>
          <w:szCs w:val="21"/>
        </w:rPr>
      </w:pPr>
      <w:r w:rsidRPr="00545326">
        <w:rPr>
          <w:rFonts w:ascii="宋体" w:hAnsi="宋体" w:hint="eastAsia"/>
          <w:szCs w:val="21"/>
        </w:rPr>
        <w:t>1、为了保证采购活动的公正、公平、客观，我公司在此郑重声明：本文件及有关附件作为</w:t>
      </w:r>
      <w:r w:rsidR="00245B59">
        <w:rPr>
          <w:rFonts w:ascii="宋体" w:hAnsi="宋体" w:hint="eastAsia"/>
          <w:szCs w:val="21"/>
        </w:rPr>
        <w:t>议标</w:t>
      </w:r>
      <w:r w:rsidRPr="00545326">
        <w:rPr>
          <w:rFonts w:ascii="宋体" w:hAnsi="宋体" w:hint="eastAsia"/>
          <w:szCs w:val="21"/>
        </w:rPr>
        <w:t>依据，对投标人及参与人均具有约束力，投标人编制投标文件必须按照本文件的约定进行,由于对</w:t>
      </w:r>
      <w:r w:rsidR="00245B59">
        <w:rPr>
          <w:rFonts w:ascii="宋体" w:hAnsi="宋体" w:hint="eastAsia"/>
          <w:szCs w:val="21"/>
        </w:rPr>
        <w:t>议</w:t>
      </w:r>
      <w:proofErr w:type="gramStart"/>
      <w:r w:rsidR="00245B59">
        <w:rPr>
          <w:rFonts w:ascii="宋体" w:hAnsi="宋体" w:hint="eastAsia"/>
          <w:szCs w:val="21"/>
        </w:rPr>
        <w:t>标</w:t>
      </w:r>
      <w:r w:rsidRPr="00545326">
        <w:rPr>
          <w:rFonts w:ascii="宋体" w:hAnsi="宋体" w:hint="eastAsia"/>
          <w:szCs w:val="21"/>
        </w:rPr>
        <w:t>文件</w:t>
      </w:r>
      <w:proofErr w:type="gramEnd"/>
      <w:r w:rsidRPr="00545326">
        <w:rPr>
          <w:rFonts w:ascii="宋体" w:hAnsi="宋体" w:hint="eastAsia"/>
          <w:szCs w:val="21"/>
        </w:rPr>
        <w:t>的误解而造成的被取消授予合同的资格或其他情况,后果自负。投标人应对投标文件的全部资料文件的真实性负责任，如果发现投标人的投标文件中存在虚假文书，投标人承担法律责任。</w:t>
      </w:r>
    </w:p>
    <w:p w:rsidR="00A174DE" w:rsidRDefault="00A174DE" w:rsidP="00A174DE">
      <w:pPr>
        <w:spacing w:line="360" w:lineRule="auto"/>
        <w:rPr>
          <w:rFonts w:ascii="仿宋" w:eastAsia="仿宋" w:hAnsi="仿宋"/>
          <w:sz w:val="28"/>
          <w:szCs w:val="28"/>
        </w:rPr>
      </w:pPr>
    </w:p>
    <w:p w:rsidR="00A174DE" w:rsidRDefault="00A174DE" w:rsidP="00A174DE">
      <w:pPr>
        <w:jc w:val="center"/>
        <w:rPr>
          <w:rFonts w:ascii="仿宋" w:eastAsia="仿宋" w:hAnsi="仿宋"/>
          <w:sz w:val="28"/>
          <w:szCs w:val="28"/>
        </w:rPr>
      </w:pPr>
    </w:p>
    <w:p w:rsidR="00A174DE" w:rsidRDefault="00A174DE" w:rsidP="00A174DE">
      <w:pPr>
        <w:jc w:val="center"/>
        <w:rPr>
          <w:rFonts w:ascii="仿宋" w:eastAsia="仿宋" w:hAnsi="仿宋"/>
          <w:sz w:val="28"/>
          <w:szCs w:val="28"/>
        </w:rPr>
      </w:pPr>
    </w:p>
    <w:p w:rsidR="00A174DE" w:rsidRDefault="00A174DE" w:rsidP="00A174DE">
      <w:pPr>
        <w:jc w:val="center"/>
        <w:rPr>
          <w:rFonts w:ascii="仿宋" w:eastAsia="仿宋" w:hAnsi="仿宋"/>
          <w:sz w:val="28"/>
          <w:szCs w:val="28"/>
        </w:rPr>
      </w:pPr>
    </w:p>
    <w:p w:rsidR="00A174DE" w:rsidRDefault="00A174DE" w:rsidP="00A174DE">
      <w:pPr>
        <w:rPr>
          <w:rFonts w:ascii="仿宋" w:eastAsia="仿宋" w:hAnsi="仿宋"/>
          <w:sz w:val="28"/>
          <w:szCs w:val="28"/>
        </w:rPr>
      </w:pPr>
    </w:p>
    <w:p w:rsidR="00A174DE" w:rsidRDefault="00A174DE" w:rsidP="00A174DE">
      <w:pPr>
        <w:jc w:val="center"/>
        <w:rPr>
          <w:b/>
          <w:sz w:val="44"/>
          <w:szCs w:val="44"/>
        </w:rPr>
      </w:pPr>
      <w:r>
        <w:rPr>
          <w:b/>
          <w:sz w:val="44"/>
          <w:szCs w:val="44"/>
        </w:rPr>
        <w:t xml:space="preserve">  </w:t>
      </w:r>
    </w:p>
    <w:p w:rsidR="00A174DE" w:rsidRDefault="00A174DE" w:rsidP="00A174DE">
      <w:pPr>
        <w:jc w:val="center"/>
        <w:rPr>
          <w:b/>
          <w:sz w:val="44"/>
          <w:szCs w:val="44"/>
        </w:rPr>
      </w:pPr>
    </w:p>
    <w:p w:rsidR="00A174DE" w:rsidRDefault="00A174DE" w:rsidP="00A174DE">
      <w:pPr>
        <w:jc w:val="center"/>
        <w:rPr>
          <w:b/>
          <w:sz w:val="44"/>
          <w:szCs w:val="44"/>
        </w:rPr>
      </w:pPr>
    </w:p>
    <w:p w:rsidR="00A174DE" w:rsidRDefault="00A174DE" w:rsidP="00A174DE">
      <w:pPr>
        <w:jc w:val="center"/>
        <w:rPr>
          <w:b/>
          <w:sz w:val="44"/>
          <w:szCs w:val="44"/>
        </w:rPr>
      </w:pPr>
    </w:p>
    <w:p w:rsidR="00A174DE" w:rsidRDefault="00A174DE" w:rsidP="00A174DE">
      <w:pPr>
        <w:jc w:val="center"/>
        <w:rPr>
          <w:b/>
          <w:sz w:val="44"/>
          <w:szCs w:val="44"/>
        </w:rPr>
      </w:pPr>
    </w:p>
    <w:p w:rsidR="00A174DE" w:rsidRDefault="00A174DE" w:rsidP="00A174DE">
      <w:pPr>
        <w:jc w:val="center"/>
        <w:rPr>
          <w:b/>
          <w:sz w:val="44"/>
          <w:szCs w:val="44"/>
        </w:rPr>
      </w:pPr>
    </w:p>
    <w:p w:rsidR="00E90A13" w:rsidRDefault="00E90A13" w:rsidP="00A174DE">
      <w:pPr>
        <w:jc w:val="center"/>
        <w:rPr>
          <w:b/>
          <w:sz w:val="44"/>
          <w:szCs w:val="44"/>
        </w:rPr>
      </w:pPr>
    </w:p>
    <w:p w:rsidR="00A174DE" w:rsidRDefault="00A174DE" w:rsidP="00A174DE">
      <w:pPr>
        <w:jc w:val="center"/>
        <w:rPr>
          <w:rFonts w:ascii="宋体" w:hAnsi="宋体"/>
          <w:b/>
          <w:sz w:val="44"/>
          <w:szCs w:val="44"/>
        </w:rPr>
      </w:pPr>
      <w:r>
        <w:rPr>
          <w:rFonts w:ascii="仿宋" w:eastAsia="仿宋" w:hAnsi="仿宋" w:hint="eastAsia"/>
          <w:b/>
          <w:sz w:val="32"/>
          <w:szCs w:val="32"/>
        </w:rPr>
        <w:t>一、</w:t>
      </w:r>
      <w:r>
        <w:rPr>
          <w:rFonts w:ascii="宋体" w:hAnsi="宋体" w:hint="eastAsia"/>
          <w:b/>
          <w:sz w:val="44"/>
          <w:szCs w:val="44"/>
        </w:rPr>
        <w:t>投标人须知</w:t>
      </w:r>
      <w:bookmarkStart w:id="0" w:name="_Toc248721327"/>
      <w:bookmarkStart w:id="1" w:name="_Toc224404322"/>
      <w:bookmarkStart w:id="2" w:name="_Toc224404731"/>
      <w:bookmarkStart w:id="3" w:name="_Toc224405478"/>
    </w:p>
    <w:p w:rsidR="00A174DE" w:rsidRDefault="00A174DE" w:rsidP="00A174DE">
      <w:pPr>
        <w:jc w:val="center"/>
        <w:rPr>
          <w:b/>
          <w:sz w:val="32"/>
          <w:szCs w:val="32"/>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2"/>
        <w:gridCol w:w="3260"/>
        <w:gridCol w:w="5228"/>
      </w:tblGrid>
      <w:tr w:rsidR="004619B8" w:rsidTr="00374A48">
        <w:trPr>
          <w:trHeight w:val="379"/>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b/>
                <w:szCs w:val="21"/>
              </w:rPr>
            </w:pPr>
            <w:r>
              <w:rPr>
                <w:rFonts w:ascii="宋体" w:hAnsi="宋体" w:hint="eastAsia"/>
                <w:b/>
                <w:szCs w:val="21"/>
              </w:rPr>
              <w:t>序号</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b/>
                <w:szCs w:val="21"/>
              </w:rPr>
            </w:pPr>
            <w:r>
              <w:rPr>
                <w:rFonts w:ascii="宋体" w:hAnsi="宋体" w:hint="eastAsia"/>
                <w:b/>
                <w:szCs w:val="21"/>
              </w:rPr>
              <w:t>条 款 名 称</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b/>
                <w:szCs w:val="21"/>
              </w:rPr>
            </w:pPr>
            <w:r>
              <w:rPr>
                <w:rFonts w:ascii="宋体" w:hAnsi="宋体" w:hint="eastAsia"/>
                <w:b/>
                <w:szCs w:val="21"/>
              </w:rPr>
              <w:t>编 列 内 容</w:t>
            </w:r>
          </w:p>
        </w:tc>
      </w:tr>
      <w:tr w:rsidR="004619B8" w:rsidTr="00374A48">
        <w:trPr>
          <w:trHeight w:val="1406"/>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lastRenderedPageBreak/>
              <w:t>1</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szCs w:val="21"/>
              </w:rPr>
            </w:pPr>
            <w:r>
              <w:rPr>
                <w:rFonts w:ascii="宋体" w:hAnsi="宋体" w:hint="eastAsia"/>
                <w:szCs w:val="21"/>
              </w:rPr>
              <w:t>议</w:t>
            </w:r>
            <w:r w:rsidR="004619B8">
              <w:rPr>
                <w:rFonts w:ascii="宋体" w:hAnsi="宋体" w:hint="eastAsia"/>
                <w:szCs w:val="21"/>
              </w:rPr>
              <w:t>标人</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ind w:left="39"/>
              <w:rPr>
                <w:szCs w:val="21"/>
              </w:rPr>
            </w:pPr>
            <w:r>
              <w:rPr>
                <w:rFonts w:ascii="宋体" w:hAnsi="宋体" w:hint="eastAsia"/>
                <w:szCs w:val="21"/>
              </w:rPr>
              <w:t>名称：冀东水泥（烟台）有限责任公司</w:t>
            </w:r>
          </w:p>
          <w:p w:rsidR="004619B8" w:rsidRDefault="004619B8" w:rsidP="00374A48">
            <w:pPr>
              <w:spacing w:line="360" w:lineRule="auto"/>
              <w:rPr>
                <w:rFonts w:ascii="宋体"/>
                <w:szCs w:val="21"/>
              </w:rPr>
            </w:pPr>
            <w:r>
              <w:rPr>
                <w:rFonts w:ascii="宋体" w:hAnsi="宋体" w:hint="eastAsia"/>
                <w:szCs w:val="21"/>
              </w:rPr>
              <w:t>地址：山东省烟台市福山区张格庄镇龙泉路80号</w:t>
            </w:r>
          </w:p>
        </w:tc>
      </w:tr>
      <w:tr w:rsidR="004619B8" w:rsidTr="00374A48">
        <w:trPr>
          <w:trHeight w:val="881"/>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2</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szCs w:val="21"/>
              </w:rPr>
            </w:pPr>
            <w:r>
              <w:rPr>
                <w:rFonts w:ascii="宋体" w:hAnsi="宋体" w:hint="eastAsia"/>
                <w:szCs w:val="21"/>
              </w:rPr>
              <w:t>议</w:t>
            </w:r>
            <w:proofErr w:type="gramStart"/>
            <w:r w:rsidR="004619B8">
              <w:rPr>
                <w:rFonts w:ascii="宋体" w:hAnsi="宋体" w:hint="eastAsia"/>
                <w:szCs w:val="21"/>
              </w:rPr>
              <w:t>标组织</w:t>
            </w:r>
            <w:proofErr w:type="gramEnd"/>
            <w:r w:rsidR="004619B8">
              <w:rPr>
                <w:rFonts w:ascii="宋体" w:hAnsi="宋体" w:hint="eastAsia"/>
                <w:szCs w:val="21"/>
              </w:rPr>
              <w:t>机构</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rPr>
                <w:rFonts w:ascii="宋体"/>
                <w:szCs w:val="21"/>
              </w:rPr>
            </w:pPr>
            <w:r>
              <w:rPr>
                <w:rFonts w:ascii="宋体" w:hAnsi="宋体" w:hint="eastAsia"/>
                <w:szCs w:val="21"/>
              </w:rPr>
              <w:t>名称：冀东水泥（烟台）有限责任公司-物资供应部</w:t>
            </w:r>
          </w:p>
          <w:p w:rsidR="004619B8" w:rsidRDefault="004619B8" w:rsidP="00374A48">
            <w:pPr>
              <w:spacing w:line="360" w:lineRule="auto"/>
              <w:rPr>
                <w:rFonts w:ascii="宋体"/>
                <w:szCs w:val="21"/>
              </w:rPr>
            </w:pPr>
            <w:r>
              <w:rPr>
                <w:rFonts w:ascii="宋体" w:hAnsi="宋体" w:hint="eastAsia"/>
                <w:szCs w:val="21"/>
              </w:rPr>
              <w:t>联系人：</w:t>
            </w:r>
            <w:r w:rsidR="0017577C">
              <w:rPr>
                <w:rFonts w:ascii="宋体" w:hAnsi="宋体" w:hint="eastAsia"/>
                <w:szCs w:val="21"/>
              </w:rPr>
              <w:t>张刚</w:t>
            </w:r>
            <w:r>
              <w:rPr>
                <w:rFonts w:ascii="宋体" w:hint="eastAsia"/>
                <w:szCs w:val="21"/>
              </w:rPr>
              <w:t xml:space="preserve"> </w:t>
            </w:r>
          </w:p>
          <w:p w:rsidR="004619B8" w:rsidRDefault="004619B8" w:rsidP="0017577C">
            <w:pPr>
              <w:spacing w:line="360" w:lineRule="auto"/>
              <w:rPr>
                <w:rFonts w:ascii="宋体"/>
                <w:szCs w:val="21"/>
                <w:highlight w:val="cyan"/>
              </w:rPr>
            </w:pPr>
            <w:r>
              <w:rPr>
                <w:rFonts w:ascii="宋体" w:hAnsi="宋体" w:hint="eastAsia"/>
                <w:szCs w:val="21"/>
              </w:rPr>
              <w:t xml:space="preserve">电话：0535-3450224  </w:t>
            </w:r>
            <w:r w:rsidR="0017577C">
              <w:rPr>
                <w:rFonts w:ascii="宋体" w:hAnsi="宋体" w:hint="eastAsia"/>
                <w:szCs w:val="21"/>
              </w:rPr>
              <w:t>18053539391</w:t>
            </w:r>
          </w:p>
        </w:tc>
      </w:tr>
      <w:tr w:rsidR="004619B8" w:rsidTr="00374A48">
        <w:trPr>
          <w:trHeight w:val="474"/>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3</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项目名称</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076D26">
            <w:pPr>
              <w:spacing w:line="360" w:lineRule="auto"/>
              <w:rPr>
                <w:rFonts w:ascii="宋体"/>
                <w:szCs w:val="21"/>
              </w:rPr>
            </w:pPr>
            <w:r>
              <w:rPr>
                <w:rFonts w:ascii="宋体" w:hAnsi="宋体" w:hint="eastAsia"/>
                <w:szCs w:val="21"/>
              </w:rPr>
              <w:t>冀东水泥（烟台）有限责任公司</w:t>
            </w:r>
            <w:r>
              <w:rPr>
                <w:rFonts w:ascii="宋体" w:hint="eastAsia"/>
                <w:szCs w:val="21"/>
              </w:rPr>
              <w:t>-</w:t>
            </w:r>
            <w:r w:rsidR="0017577C">
              <w:rPr>
                <w:rFonts w:ascii="宋体" w:hAnsi="宋体" w:hint="eastAsia"/>
                <w:szCs w:val="21"/>
              </w:rPr>
              <w:t>喷码机油墨、清洗剂、墨水溶剂</w:t>
            </w:r>
          </w:p>
        </w:tc>
      </w:tr>
      <w:tr w:rsidR="004619B8" w:rsidTr="00374A48">
        <w:trPr>
          <w:trHeight w:val="484"/>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4</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Pr="00892E41" w:rsidRDefault="00245B59" w:rsidP="00374A48">
            <w:pPr>
              <w:spacing w:line="360" w:lineRule="auto"/>
              <w:jc w:val="center"/>
              <w:rPr>
                <w:rFonts w:ascii="宋体"/>
                <w:b/>
                <w:szCs w:val="21"/>
              </w:rPr>
            </w:pPr>
            <w:r>
              <w:rPr>
                <w:rFonts w:ascii="宋体" w:hAnsi="宋体" w:hint="eastAsia"/>
                <w:b/>
                <w:szCs w:val="21"/>
              </w:rPr>
              <w:t>议</w:t>
            </w:r>
            <w:proofErr w:type="gramStart"/>
            <w:r w:rsidR="004619B8">
              <w:rPr>
                <w:rFonts w:ascii="宋体" w:hAnsi="宋体" w:hint="eastAsia"/>
                <w:b/>
                <w:szCs w:val="21"/>
              </w:rPr>
              <w:t>标</w:t>
            </w:r>
            <w:r w:rsidR="004619B8" w:rsidRPr="00892E41">
              <w:rPr>
                <w:rFonts w:ascii="宋体" w:hAnsi="宋体" w:hint="eastAsia"/>
                <w:b/>
                <w:szCs w:val="21"/>
              </w:rPr>
              <w:t>范围</w:t>
            </w:r>
            <w:proofErr w:type="gramEnd"/>
          </w:p>
        </w:tc>
        <w:tc>
          <w:tcPr>
            <w:tcW w:w="5228" w:type="dxa"/>
            <w:tcBorders>
              <w:top w:val="single" w:sz="4" w:space="0" w:color="auto"/>
              <w:left w:val="single" w:sz="4" w:space="0" w:color="auto"/>
              <w:bottom w:val="single" w:sz="4" w:space="0" w:color="auto"/>
              <w:right w:val="single" w:sz="4" w:space="0" w:color="auto"/>
            </w:tcBorders>
            <w:vAlign w:val="center"/>
          </w:tcPr>
          <w:p w:rsidR="004619B8" w:rsidRPr="000516CA" w:rsidRDefault="0017577C" w:rsidP="0055092E">
            <w:pPr>
              <w:spacing w:line="340" w:lineRule="exact"/>
              <w:rPr>
                <w:rFonts w:ascii="宋体"/>
                <w:b/>
                <w:color w:val="000000" w:themeColor="text1"/>
                <w:sz w:val="28"/>
                <w:szCs w:val="28"/>
              </w:rPr>
            </w:pPr>
            <w:r w:rsidRPr="0017577C">
              <w:rPr>
                <w:rFonts w:ascii="宋体" w:hAnsi="宋体" w:hint="eastAsia"/>
                <w:szCs w:val="21"/>
              </w:rPr>
              <w:t>喷码机油墨^1L/桶^DW-22118</w:t>
            </w:r>
            <w:r>
              <w:rPr>
                <w:rFonts w:ascii="宋体" w:hAnsi="宋体" w:hint="eastAsia"/>
                <w:szCs w:val="21"/>
              </w:rPr>
              <w:t>、</w:t>
            </w:r>
            <w:r w:rsidRPr="0017577C">
              <w:rPr>
                <w:rFonts w:ascii="宋体" w:hAnsi="宋体" w:hint="eastAsia"/>
                <w:szCs w:val="21"/>
              </w:rPr>
              <w:t>喷码机墨水溶剂^1L/桶^DW-22209</w:t>
            </w:r>
            <w:r>
              <w:rPr>
                <w:rFonts w:ascii="宋体" w:hAnsi="宋体" w:hint="eastAsia"/>
                <w:szCs w:val="21"/>
              </w:rPr>
              <w:t>、</w:t>
            </w:r>
            <w:r w:rsidR="00E4468C" w:rsidRPr="005A5B98">
              <w:rPr>
                <w:rFonts w:ascii="宋体" w:hAnsi="宋体" w:hint="eastAsia"/>
                <w:kern w:val="0"/>
                <w:sz w:val="20"/>
                <w:szCs w:val="20"/>
              </w:rPr>
              <w:t>喷码机清洗剂</w:t>
            </w:r>
            <w:r w:rsidR="00E4468C" w:rsidRPr="005A5B98">
              <w:rPr>
                <w:rFonts w:ascii="Arial" w:hAnsi="Arial" w:cs="Arial"/>
                <w:kern w:val="0"/>
                <w:sz w:val="20"/>
                <w:szCs w:val="20"/>
              </w:rPr>
              <w:t>^1L/</w:t>
            </w:r>
            <w:r w:rsidR="00E4468C" w:rsidRPr="005A5B98">
              <w:rPr>
                <w:rFonts w:ascii="宋体" w:hAnsi="宋体" w:hint="eastAsia"/>
                <w:kern w:val="0"/>
                <w:sz w:val="20"/>
                <w:szCs w:val="20"/>
              </w:rPr>
              <w:t>桶</w:t>
            </w:r>
            <w:r w:rsidR="00E4468C" w:rsidRPr="005A5B98">
              <w:rPr>
                <w:rFonts w:ascii="Arial" w:hAnsi="Arial" w:cs="Arial"/>
                <w:kern w:val="0"/>
                <w:sz w:val="20"/>
                <w:szCs w:val="20"/>
              </w:rPr>
              <w:t>^DW-25380</w:t>
            </w:r>
            <w:bookmarkStart w:id="4" w:name="_GoBack"/>
            <w:bookmarkEnd w:id="4"/>
            <w:r w:rsidR="000516CA">
              <w:rPr>
                <w:rFonts w:ascii="宋体" w:hint="eastAsia"/>
                <w:b/>
                <w:color w:val="000000" w:themeColor="text1"/>
                <w:sz w:val="28"/>
                <w:szCs w:val="28"/>
              </w:rPr>
              <w:t>。</w:t>
            </w:r>
          </w:p>
        </w:tc>
      </w:tr>
      <w:tr w:rsidR="004619B8" w:rsidTr="00374A48">
        <w:trPr>
          <w:trHeight w:val="368"/>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hAnsi="宋体"/>
                <w:szCs w:val="21"/>
              </w:rPr>
            </w:pPr>
            <w:r>
              <w:rPr>
                <w:rFonts w:ascii="宋体" w:hAnsi="宋体" w:hint="eastAsia"/>
                <w:szCs w:val="21"/>
              </w:rPr>
              <w:t>5</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hAnsi="宋体"/>
                <w:szCs w:val="21"/>
              </w:rPr>
            </w:pPr>
            <w:r>
              <w:rPr>
                <w:rFonts w:ascii="宋体" w:hAnsi="宋体" w:hint="eastAsia"/>
                <w:szCs w:val="21"/>
              </w:rPr>
              <w:t>报价截止时间</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17577C">
            <w:pPr>
              <w:spacing w:line="360" w:lineRule="auto"/>
              <w:jc w:val="left"/>
              <w:rPr>
                <w:rFonts w:ascii="宋体" w:hAnsi="宋体"/>
                <w:szCs w:val="21"/>
              </w:rPr>
            </w:pPr>
            <w:r>
              <w:rPr>
                <w:rFonts w:ascii="宋体" w:hAnsi="宋体" w:hint="eastAsia"/>
                <w:szCs w:val="21"/>
              </w:rPr>
              <w:t>202</w:t>
            </w:r>
            <w:r w:rsidR="00547F43">
              <w:rPr>
                <w:rFonts w:ascii="宋体" w:hAnsi="宋体" w:hint="eastAsia"/>
                <w:szCs w:val="21"/>
              </w:rPr>
              <w:t>2</w:t>
            </w:r>
            <w:r>
              <w:rPr>
                <w:rFonts w:ascii="宋体" w:hAnsi="宋体" w:hint="eastAsia"/>
                <w:szCs w:val="21"/>
              </w:rPr>
              <w:t>年</w:t>
            </w:r>
            <w:r w:rsidR="000516CA">
              <w:rPr>
                <w:rFonts w:ascii="宋体" w:hAnsi="宋体" w:hint="eastAsia"/>
                <w:szCs w:val="21"/>
              </w:rPr>
              <w:t>11</w:t>
            </w:r>
            <w:r>
              <w:rPr>
                <w:rFonts w:ascii="宋体" w:hAnsi="宋体" w:hint="eastAsia"/>
                <w:szCs w:val="21"/>
              </w:rPr>
              <w:t>月</w:t>
            </w:r>
            <w:r w:rsidR="0017577C">
              <w:rPr>
                <w:rFonts w:ascii="宋体" w:hAnsi="宋体" w:hint="eastAsia"/>
                <w:szCs w:val="21"/>
              </w:rPr>
              <w:t>5</w:t>
            </w:r>
            <w:r>
              <w:rPr>
                <w:rFonts w:ascii="宋体" w:hAnsi="宋体" w:hint="eastAsia"/>
                <w:szCs w:val="21"/>
              </w:rPr>
              <w:t>日</w:t>
            </w:r>
            <w:r w:rsidR="00B31234">
              <w:rPr>
                <w:rFonts w:ascii="宋体" w:hAnsi="宋体" w:hint="eastAsia"/>
                <w:szCs w:val="21"/>
              </w:rPr>
              <w:t>12</w:t>
            </w:r>
            <w:r>
              <w:rPr>
                <w:rFonts w:ascii="宋体" w:hAnsi="宋体" w:hint="eastAsia"/>
                <w:szCs w:val="21"/>
              </w:rPr>
              <w:t>时</w:t>
            </w:r>
          </w:p>
        </w:tc>
      </w:tr>
      <w:tr w:rsidR="004619B8" w:rsidTr="00374A48">
        <w:trPr>
          <w:trHeight w:val="368"/>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hAnsi="宋体"/>
                <w:szCs w:val="21"/>
              </w:rPr>
            </w:pPr>
            <w:r>
              <w:rPr>
                <w:rFonts w:ascii="宋体" w:hAnsi="宋体" w:hint="eastAsia"/>
                <w:szCs w:val="21"/>
              </w:rPr>
              <w:t>6</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开标时间</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17577C">
            <w:pPr>
              <w:spacing w:line="360" w:lineRule="auto"/>
              <w:rPr>
                <w:rFonts w:ascii="宋体"/>
                <w:szCs w:val="21"/>
              </w:rPr>
            </w:pPr>
            <w:r>
              <w:rPr>
                <w:rFonts w:ascii="宋体" w:hAnsi="宋体" w:hint="eastAsia"/>
                <w:szCs w:val="21"/>
              </w:rPr>
              <w:t>202</w:t>
            </w:r>
            <w:r w:rsidR="00413717">
              <w:rPr>
                <w:rFonts w:ascii="宋体" w:hAnsi="宋体" w:hint="eastAsia"/>
                <w:szCs w:val="21"/>
              </w:rPr>
              <w:t>2</w:t>
            </w:r>
            <w:r>
              <w:rPr>
                <w:rFonts w:ascii="宋体" w:hAnsi="宋体" w:hint="eastAsia"/>
                <w:szCs w:val="21"/>
              </w:rPr>
              <w:t>年</w:t>
            </w:r>
            <w:r w:rsidR="000516CA">
              <w:rPr>
                <w:rFonts w:ascii="宋体" w:hAnsi="宋体" w:hint="eastAsia"/>
                <w:szCs w:val="21"/>
              </w:rPr>
              <w:t>11</w:t>
            </w:r>
            <w:r>
              <w:rPr>
                <w:rFonts w:ascii="宋体" w:hAnsi="宋体" w:hint="eastAsia"/>
                <w:szCs w:val="21"/>
              </w:rPr>
              <w:t>月</w:t>
            </w:r>
            <w:r w:rsidR="0017577C">
              <w:rPr>
                <w:rFonts w:ascii="宋体" w:hAnsi="宋体" w:hint="eastAsia"/>
                <w:szCs w:val="21"/>
              </w:rPr>
              <w:t>5</w:t>
            </w:r>
            <w:r>
              <w:rPr>
                <w:rFonts w:ascii="宋体" w:hAnsi="宋体" w:hint="eastAsia"/>
                <w:szCs w:val="21"/>
              </w:rPr>
              <w:t>日</w:t>
            </w:r>
            <w:r w:rsidR="00B31234">
              <w:rPr>
                <w:rFonts w:ascii="宋体" w:hAnsi="宋体" w:hint="eastAsia"/>
                <w:szCs w:val="21"/>
              </w:rPr>
              <w:t>12</w:t>
            </w:r>
            <w:r>
              <w:rPr>
                <w:rFonts w:ascii="宋体" w:hAnsi="宋体" w:hint="eastAsia"/>
                <w:szCs w:val="21"/>
              </w:rPr>
              <w:t xml:space="preserve">时 </w:t>
            </w:r>
          </w:p>
        </w:tc>
      </w:tr>
      <w:tr w:rsidR="004619B8" w:rsidTr="00374A48">
        <w:trPr>
          <w:trHeight w:val="481"/>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szCs w:val="21"/>
              </w:rPr>
            </w:pPr>
            <w:r>
              <w:rPr>
                <w:rFonts w:ascii="宋体" w:hAnsi="宋体" w:hint="eastAsia"/>
                <w:szCs w:val="21"/>
              </w:rPr>
              <w:t>7</w:t>
            </w:r>
          </w:p>
          <w:p w:rsidR="004619B8" w:rsidRDefault="004619B8" w:rsidP="00374A48">
            <w:pPr>
              <w:spacing w:line="360" w:lineRule="auto"/>
              <w:rPr>
                <w:rFonts w:ascii="宋体"/>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b/>
                <w:szCs w:val="21"/>
              </w:rPr>
            </w:pPr>
            <w:r>
              <w:rPr>
                <w:rFonts w:ascii="宋体" w:hAnsi="宋体" w:hint="eastAsia"/>
                <w:b/>
                <w:szCs w:val="21"/>
              </w:rPr>
              <w:t>议</w:t>
            </w:r>
            <w:proofErr w:type="gramStart"/>
            <w:r>
              <w:rPr>
                <w:rFonts w:ascii="宋体" w:hAnsi="宋体" w:hint="eastAsia"/>
                <w:b/>
                <w:szCs w:val="21"/>
              </w:rPr>
              <w:t>标</w:t>
            </w:r>
            <w:r w:rsidR="004619B8">
              <w:rPr>
                <w:rFonts w:ascii="宋体" w:hAnsi="宋体" w:hint="eastAsia"/>
                <w:b/>
                <w:szCs w:val="21"/>
              </w:rPr>
              <w:t>资料</w:t>
            </w:r>
            <w:proofErr w:type="gramEnd"/>
          </w:p>
        </w:tc>
        <w:tc>
          <w:tcPr>
            <w:tcW w:w="5228" w:type="dxa"/>
            <w:tcBorders>
              <w:top w:val="single" w:sz="4" w:space="0" w:color="auto"/>
              <w:left w:val="single" w:sz="4" w:space="0" w:color="auto"/>
              <w:bottom w:val="single" w:sz="4" w:space="0" w:color="auto"/>
              <w:right w:val="single" w:sz="4" w:space="0" w:color="auto"/>
            </w:tcBorders>
            <w:vAlign w:val="center"/>
          </w:tcPr>
          <w:p w:rsidR="004619B8" w:rsidRPr="00FC4669" w:rsidRDefault="004619B8" w:rsidP="004619B8">
            <w:pPr>
              <w:numPr>
                <w:ilvl w:val="0"/>
                <w:numId w:val="18"/>
              </w:numPr>
              <w:tabs>
                <w:tab w:val="clear" w:pos="39"/>
                <w:tab w:val="left" w:pos="141"/>
              </w:tabs>
              <w:spacing w:line="360" w:lineRule="auto"/>
              <w:ind w:left="141"/>
              <w:rPr>
                <w:rFonts w:ascii="宋体"/>
                <w:szCs w:val="21"/>
              </w:rPr>
            </w:pPr>
            <w:r>
              <w:rPr>
                <w:rFonts w:ascii="宋体" w:hAnsi="宋体" w:hint="eastAsia"/>
                <w:szCs w:val="21"/>
              </w:rPr>
              <w:t>三证合一的营业执照。</w:t>
            </w:r>
          </w:p>
          <w:p w:rsidR="004619B8" w:rsidRPr="00FC4669" w:rsidRDefault="004619B8" w:rsidP="000516CA">
            <w:pPr>
              <w:numPr>
                <w:ilvl w:val="0"/>
                <w:numId w:val="18"/>
              </w:numPr>
              <w:tabs>
                <w:tab w:val="clear" w:pos="39"/>
                <w:tab w:val="left" w:pos="141"/>
              </w:tabs>
              <w:spacing w:line="360" w:lineRule="auto"/>
              <w:ind w:left="141"/>
              <w:rPr>
                <w:rFonts w:ascii="宋体"/>
                <w:szCs w:val="21"/>
              </w:rPr>
            </w:pPr>
            <w:r w:rsidRPr="00FC4669">
              <w:rPr>
                <w:rFonts w:ascii="宋体" w:hint="eastAsia"/>
                <w:szCs w:val="21"/>
              </w:rPr>
              <w:t>上</w:t>
            </w:r>
            <w:proofErr w:type="gramStart"/>
            <w:r w:rsidRPr="00FC4669">
              <w:rPr>
                <w:rFonts w:ascii="宋体" w:hint="eastAsia"/>
                <w:szCs w:val="21"/>
              </w:rPr>
              <w:t>传</w:t>
            </w:r>
            <w:r w:rsidR="0017577C">
              <w:rPr>
                <w:rFonts w:ascii="宋体" w:hint="eastAsia"/>
                <w:szCs w:val="21"/>
              </w:rPr>
              <w:t>生产</w:t>
            </w:r>
            <w:proofErr w:type="gramEnd"/>
            <w:r w:rsidR="0017577C">
              <w:rPr>
                <w:rFonts w:ascii="宋体" w:hint="eastAsia"/>
                <w:szCs w:val="21"/>
              </w:rPr>
              <w:t>许可证和纸质盖章报价单</w:t>
            </w:r>
            <w:r w:rsidR="000516CA">
              <w:rPr>
                <w:rFonts w:ascii="宋体" w:hint="eastAsia"/>
                <w:szCs w:val="21"/>
              </w:rPr>
              <w:t>。</w:t>
            </w:r>
          </w:p>
        </w:tc>
      </w:tr>
      <w:tr w:rsidR="004619B8" w:rsidTr="00374A48">
        <w:trPr>
          <w:trHeight w:val="481"/>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hAnsi="宋体"/>
                <w:szCs w:val="21"/>
              </w:rPr>
            </w:pPr>
            <w:r>
              <w:rPr>
                <w:rFonts w:ascii="宋体" w:hAnsi="宋体" w:hint="eastAsia"/>
                <w:szCs w:val="21"/>
              </w:rPr>
              <w:t>8</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hAnsi="宋体"/>
                <w:b/>
                <w:szCs w:val="21"/>
              </w:rPr>
            </w:pPr>
            <w:r>
              <w:rPr>
                <w:rFonts w:ascii="宋体" w:hAnsi="宋体" w:hint="eastAsia"/>
                <w:szCs w:val="21"/>
              </w:rPr>
              <w:t>评标委员会的组建</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tabs>
                <w:tab w:val="left" w:pos="0"/>
              </w:tabs>
              <w:spacing w:line="360" w:lineRule="auto"/>
              <w:ind w:left="141"/>
              <w:rPr>
                <w:rFonts w:ascii="宋体" w:hAnsi="宋体"/>
                <w:szCs w:val="21"/>
              </w:rPr>
            </w:pPr>
            <w:r>
              <w:rPr>
                <w:rFonts w:ascii="宋体" w:hAnsi="宋体" w:hint="eastAsia"/>
                <w:szCs w:val="21"/>
              </w:rPr>
              <w:t>评标</w:t>
            </w:r>
            <w:proofErr w:type="gramStart"/>
            <w:r>
              <w:rPr>
                <w:rFonts w:ascii="宋体" w:hAnsi="宋体" w:hint="eastAsia"/>
                <w:szCs w:val="21"/>
              </w:rPr>
              <w:t>委员会由</w:t>
            </w:r>
            <w:r w:rsidR="00245B59">
              <w:rPr>
                <w:rFonts w:ascii="宋体" w:hAnsi="宋体" w:hint="eastAsia"/>
                <w:szCs w:val="21"/>
              </w:rPr>
              <w:t>议标</w:t>
            </w:r>
            <w:proofErr w:type="gramEnd"/>
            <w:r>
              <w:rPr>
                <w:rFonts w:ascii="宋体" w:hAnsi="宋体" w:hint="eastAsia"/>
                <w:szCs w:val="21"/>
              </w:rPr>
              <w:t>人及有关技术、经济等方面的</w:t>
            </w:r>
            <w:r>
              <w:rPr>
                <w:rFonts w:ascii="宋体" w:hAnsi="宋体"/>
                <w:szCs w:val="21"/>
              </w:rPr>
              <w:t>5</w:t>
            </w:r>
            <w:r>
              <w:rPr>
                <w:rFonts w:ascii="宋体" w:hAnsi="宋体" w:hint="eastAsia"/>
                <w:szCs w:val="21"/>
              </w:rPr>
              <w:t>人以上单数专家组成，其中技术、经济方面的专家人数不少于总人数的</w:t>
            </w:r>
            <w:r>
              <w:rPr>
                <w:rFonts w:ascii="宋体" w:hAnsi="宋体"/>
                <w:szCs w:val="21"/>
              </w:rPr>
              <w:t>2/3</w:t>
            </w:r>
            <w:r>
              <w:rPr>
                <w:rFonts w:ascii="宋体" w:hAnsi="宋体" w:hint="eastAsia"/>
                <w:szCs w:val="21"/>
              </w:rPr>
              <w:t>。</w:t>
            </w:r>
          </w:p>
        </w:tc>
      </w:tr>
      <w:tr w:rsidR="004619B8" w:rsidTr="00374A48">
        <w:trPr>
          <w:trHeight w:val="502"/>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szCs w:val="21"/>
              </w:rPr>
            </w:pPr>
            <w:r>
              <w:rPr>
                <w:rFonts w:ascii="宋体" w:hAnsi="宋体" w:hint="eastAsia"/>
                <w:szCs w:val="21"/>
              </w:rPr>
              <w:t>9</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szCs w:val="21"/>
              </w:rPr>
            </w:pPr>
            <w:r>
              <w:rPr>
                <w:rFonts w:ascii="宋体" w:hAnsi="宋体" w:hint="eastAsia"/>
                <w:szCs w:val="21"/>
              </w:rPr>
              <w:t>投标方式</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rPr>
                <w:rFonts w:ascii="宋体"/>
                <w:szCs w:val="21"/>
              </w:rPr>
            </w:pPr>
            <w:r>
              <w:rPr>
                <w:rFonts w:ascii="宋体" w:hAnsi="宋体" w:hint="eastAsia"/>
                <w:szCs w:val="21"/>
              </w:rPr>
              <w:t>一次性投标价格</w:t>
            </w:r>
            <w:proofErr w:type="gramStart"/>
            <w:r>
              <w:rPr>
                <w:rFonts w:ascii="宋体" w:hAnsi="宋体" w:hint="eastAsia"/>
                <w:szCs w:val="21"/>
              </w:rPr>
              <w:t>做为</w:t>
            </w:r>
            <w:proofErr w:type="gramEnd"/>
            <w:r>
              <w:rPr>
                <w:rFonts w:ascii="宋体" w:hAnsi="宋体" w:hint="eastAsia"/>
                <w:szCs w:val="21"/>
              </w:rPr>
              <w:t>最终投标。</w:t>
            </w:r>
          </w:p>
        </w:tc>
      </w:tr>
      <w:tr w:rsidR="004619B8" w:rsidTr="00374A48">
        <w:trPr>
          <w:trHeight w:val="502"/>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hAnsi="宋体"/>
                <w:szCs w:val="21"/>
              </w:rPr>
            </w:pPr>
            <w:r>
              <w:rPr>
                <w:rFonts w:ascii="宋体" w:hAnsi="宋体" w:hint="eastAsia"/>
                <w:szCs w:val="21"/>
              </w:rPr>
              <w:t>10</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hAnsi="宋体"/>
                <w:szCs w:val="21"/>
              </w:rPr>
            </w:pPr>
            <w:r>
              <w:rPr>
                <w:rFonts w:ascii="宋体" w:hAnsi="宋体" w:hint="eastAsia"/>
                <w:szCs w:val="21"/>
              </w:rPr>
              <w:t>评标方式</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245B59" w:rsidP="00245B59">
            <w:pPr>
              <w:spacing w:line="360" w:lineRule="auto"/>
              <w:rPr>
                <w:rFonts w:ascii="宋体" w:hAnsi="宋体"/>
                <w:szCs w:val="21"/>
              </w:rPr>
            </w:pPr>
            <w:r>
              <w:rPr>
                <w:rFonts w:ascii="宋体" w:hAnsi="宋体" w:hint="eastAsia"/>
                <w:szCs w:val="21"/>
              </w:rPr>
              <w:t>经评委委员会谈判并</w:t>
            </w:r>
            <w:r w:rsidR="00541A7B">
              <w:rPr>
                <w:rFonts w:ascii="宋体" w:hAnsi="宋体" w:hint="eastAsia"/>
                <w:szCs w:val="21"/>
              </w:rPr>
              <w:t>在</w:t>
            </w:r>
            <w:r>
              <w:rPr>
                <w:rFonts w:ascii="宋体" w:hAnsi="宋体" w:hint="eastAsia"/>
                <w:szCs w:val="21"/>
              </w:rPr>
              <w:t>阳光采购平台发起</w:t>
            </w:r>
            <w:r w:rsidR="0017577C">
              <w:rPr>
                <w:rFonts w:ascii="宋体" w:hAnsi="宋体" w:hint="eastAsia"/>
                <w:szCs w:val="21"/>
              </w:rPr>
              <w:t>报价。</w:t>
            </w:r>
          </w:p>
        </w:tc>
      </w:tr>
      <w:tr w:rsidR="004619B8" w:rsidTr="00374A48">
        <w:trPr>
          <w:trHeight w:val="502"/>
        </w:trPr>
        <w:tc>
          <w:tcPr>
            <w:tcW w:w="1082" w:type="dxa"/>
            <w:tcBorders>
              <w:top w:val="single" w:sz="4" w:space="0" w:color="auto"/>
              <w:left w:val="single" w:sz="4" w:space="0" w:color="auto"/>
              <w:bottom w:val="single" w:sz="4" w:space="0" w:color="auto"/>
              <w:right w:val="single" w:sz="4" w:space="0" w:color="auto"/>
            </w:tcBorders>
            <w:vAlign w:val="center"/>
          </w:tcPr>
          <w:p w:rsidR="004619B8" w:rsidRDefault="00245B59" w:rsidP="00374A48">
            <w:pPr>
              <w:spacing w:line="360" w:lineRule="auto"/>
              <w:jc w:val="center"/>
              <w:rPr>
                <w:rFonts w:ascii="宋体" w:hAnsi="宋体"/>
                <w:szCs w:val="21"/>
              </w:rPr>
            </w:pPr>
            <w:r>
              <w:rPr>
                <w:rFonts w:ascii="宋体" w:hAnsi="宋体" w:hint="eastAsia"/>
                <w:szCs w:val="21"/>
              </w:rPr>
              <w:t>11</w:t>
            </w:r>
          </w:p>
        </w:tc>
        <w:tc>
          <w:tcPr>
            <w:tcW w:w="3260"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jc w:val="center"/>
              <w:rPr>
                <w:rFonts w:ascii="宋体" w:hAnsi="宋体"/>
                <w:szCs w:val="21"/>
              </w:rPr>
            </w:pPr>
            <w:r>
              <w:rPr>
                <w:rFonts w:ascii="宋体" w:hAnsi="宋体" w:hint="eastAsia"/>
                <w:szCs w:val="21"/>
              </w:rPr>
              <w:t>中标通知方式</w:t>
            </w:r>
          </w:p>
        </w:tc>
        <w:tc>
          <w:tcPr>
            <w:tcW w:w="5228" w:type="dxa"/>
            <w:tcBorders>
              <w:top w:val="single" w:sz="4" w:space="0" w:color="auto"/>
              <w:left w:val="single" w:sz="4" w:space="0" w:color="auto"/>
              <w:bottom w:val="single" w:sz="4" w:space="0" w:color="auto"/>
              <w:right w:val="single" w:sz="4" w:space="0" w:color="auto"/>
            </w:tcBorders>
            <w:vAlign w:val="center"/>
          </w:tcPr>
          <w:p w:rsidR="004619B8" w:rsidRDefault="004619B8" w:rsidP="00374A48">
            <w:pPr>
              <w:spacing w:line="360" w:lineRule="auto"/>
              <w:rPr>
                <w:rFonts w:ascii="宋体" w:hAnsi="宋体"/>
                <w:szCs w:val="21"/>
              </w:rPr>
            </w:pPr>
            <w:r>
              <w:rPr>
                <w:rFonts w:ascii="宋体" w:hAnsi="宋体" w:hint="eastAsia"/>
                <w:szCs w:val="21"/>
              </w:rPr>
              <w:t>电脑评分后系统短信通知</w:t>
            </w:r>
          </w:p>
        </w:tc>
      </w:tr>
    </w:tbl>
    <w:p w:rsidR="00A174DE" w:rsidRPr="004619B8" w:rsidRDefault="00A174DE" w:rsidP="00A174DE">
      <w:pPr>
        <w:jc w:val="center"/>
        <w:rPr>
          <w:b/>
          <w:sz w:val="32"/>
          <w:szCs w:val="32"/>
        </w:rPr>
      </w:pPr>
    </w:p>
    <w:p w:rsidR="001F5FE9" w:rsidRDefault="001F5FE9" w:rsidP="00A174DE">
      <w:pPr>
        <w:jc w:val="center"/>
        <w:rPr>
          <w:b/>
          <w:sz w:val="32"/>
          <w:szCs w:val="32"/>
        </w:rPr>
      </w:pPr>
    </w:p>
    <w:p w:rsidR="001F5FE9" w:rsidRDefault="001F5FE9" w:rsidP="00A174DE">
      <w:pPr>
        <w:jc w:val="center"/>
        <w:rPr>
          <w:b/>
          <w:sz w:val="32"/>
          <w:szCs w:val="32"/>
        </w:rPr>
      </w:pPr>
    </w:p>
    <w:p w:rsidR="00026EF1" w:rsidRDefault="00026EF1" w:rsidP="00A174DE">
      <w:pPr>
        <w:jc w:val="center"/>
        <w:rPr>
          <w:b/>
          <w:sz w:val="32"/>
          <w:szCs w:val="32"/>
        </w:rPr>
      </w:pPr>
    </w:p>
    <w:p w:rsidR="00026EF1" w:rsidRDefault="00026EF1" w:rsidP="00A174DE">
      <w:pPr>
        <w:jc w:val="center"/>
        <w:rPr>
          <w:b/>
          <w:sz w:val="32"/>
          <w:szCs w:val="32"/>
        </w:rPr>
      </w:pPr>
    </w:p>
    <w:p w:rsidR="00026EF1" w:rsidRDefault="00026EF1" w:rsidP="00A174DE">
      <w:pPr>
        <w:jc w:val="center"/>
        <w:rPr>
          <w:b/>
          <w:sz w:val="32"/>
          <w:szCs w:val="32"/>
        </w:rPr>
      </w:pPr>
    </w:p>
    <w:p w:rsidR="00026EF1" w:rsidRDefault="00026EF1" w:rsidP="00A174DE">
      <w:pPr>
        <w:jc w:val="center"/>
        <w:rPr>
          <w:b/>
          <w:sz w:val="32"/>
          <w:szCs w:val="32"/>
        </w:rPr>
      </w:pPr>
    </w:p>
    <w:p w:rsidR="001F5FE9" w:rsidRPr="00026EF1" w:rsidRDefault="001F5FE9" w:rsidP="003A25A4">
      <w:pPr>
        <w:rPr>
          <w:b/>
          <w:sz w:val="32"/>
          <w:szCs w:val="32"/>
        </w:rPr>
      </w:pPr>
    </w:p>
    <w:p w:rsidR="00A174DE" w:rsidRDefault="00A174DE" w:rsidP="00A174DE">
      <w:bookmarkStart w:id="5" w:name="_Toc224404324"/>
      <w:bookmarkStart w:id="6" w:name="_Toc248721329"/>
      <w:bookmarkStart w:id="7" w:name="_Toc224404733"/>
      <w:bookmarkStart w:id="8" w:name="_Toc205265854"/>
      <w:bookmarkStart w:id="9" w:name="_Toc203925130"/>
      <w:bookmarkStart w:id="10" w:name="_Toc224405480"/>
      <w:bookmarkStart w:id="11" w:name="_Toc205264519"/>
      <w:bookmarkEnd w:id="0"/>
      <w:bookmarkEnd w:id="1"/>
      <w:bookmarkEnd w:id="2"/>
      <w:bookmarkEnd w:id="3"/>
    </w:p>
    <w:bookmarkEnd w:id="5"/>
    <w:bookmarkEnd w:id="6"/>
    <w:bookmarkEnd w:id="7"/>
    <w:bookmarkEnd w:id="8"/>
    <w:bookmarkEnd w:id="9"/>
    <w:bookmarkEnd w:id="10"/>
    <w:bookmarkEnd w:id="11"/>
    <w:p w:rsidR="00A174DE" w:rsidRDefault="004B0441" w:rsidP="00A174DE">
      <w:pPr>
        <w:tabs>
          <w:tab w:val="left" w:pos="420"/>
        </w:tabs>
        <w:spacing w:line="480" w:lineRule="exact"/>
        <w:jc w:val="center"/>
        <w:rPr>
          <w:rFonts w:ascii="仿宋" w:eastAsia="仿宋" w:hAnsi="仿宋"/>
          <w:b/>
          <w:sz w:val="32"/>
          <w:szCs w:val="32"/>
        </w:rPr>
      </w:pPr>
      <w:r>
        <w:rPr>
          <w:rFonts w:ascii="宋体" w:hAnsi="宋体" w:hint="eastAsia"/>
          <w:b/>
          <w:sz w:val="44"/>
          <w:szCs w:val="44"/>
        </w:rPr>
        <w:t>二</w:t>
      </w:r>
      <w:r w:rsidR="00A174DE">
        <w:rPr>
          <w:rFonts w:ascii="宋体" w:hAnsi="宋体" w:hint="eastAsia"/>
          <w:b/>
          <w:sz w:val="44"/>
          <w:szCs w:val="44"/>
        </w:rPr>
        <w:t>、投标文件编制要求盖章扫描后放在一个W</w:t>
      </w:r>
      <w:r w:rsidR="00A174DE">
        <w:rPr>
          <w:rFonts w:ascii="宋体" w:hAnsi="宋体"/>
          <w:b/>
          <w:sz w:val="44"/>
          <w:szCs w:val="44"/>
        </w:rPr>
        <w:t>o</w:t>
      </w:r>
      <w:r w:rsidR="00A174DE">
        <w:rPr>
          <w:rFonts w:ascii="宋体" w:hAnsi="宋体" w:hint="eastAsia"/>
          <w:b/>
          <w:sz w:val="44"/>
          <w:szCs w:val="44"/>
        </w:rPr>
        <w:t>rd中上传，否则上传不上。</w:t>
      </w:r>
    </w:p>
    <w:p w:rsidR="00A174DE" w:rsidRDefault="00A174DE" w:rsidP="00A174DE">
      <w:pPr>
        <w:tabs>
          <w:tab w:val="left" w:pos="420"/>
        </w:tabs>
        <w:spacing w:line="440" w:lineRule="exact"/>
        <w:jc w:val="center"/>
        <w:rPr>
          <w:rFonts w:ascii="仿宋" w:hAnsi="仿宋"/>
          <w:b/>
        </w:rPr>
      </w:pPr>
    </w:p>
    <w:p w:rsidR="00A174DE" w:rsidRPr="001274DE" w:rsidRDefault="00A174DE" w:rsidP="00A174DE">
      <w:pPr>
        <w:tabs>
          <w:tab w:val="left" w:pos="420"/>
        </w:tabs>
        <w:spacing w:line="440" w:lineRule="exact"/>
        <w:ind w:firstLineChars="150" w:firstLine="315"/>
        <w:rPr>
          <w:rFonts w:ascii="宋体" w:hAnsi="宋体"/>
          <w:szCs w:val="21"/>
        </w:rPr>
      </w:pPr>
      <w:r>
        <w:rPr>
          <w:rFonts w:ascii="仿宋" w:hAnsi="仿宋" w:hint="eastAsia"/>
        </w:rPr>
        <w:t xml:space="preserve"> </w:t>
      </w:r>
      <w:r w:rsidRPr="001274DE">
        <w:rPr>
          <w:rFonts w:ascii="宋体" w:hAnsi="宋体" w:hint="eastAsia"/>
          <w:szCs w:val="21"/>
        </w:rPr>
        <w:t>1、投标人应仔细阅读</w:t>
      </w:r>
      <w:r w:rsidR="00245B59">
        <w:rPr>
          <w:rFonts w:ascii="宋体" w:hAnsi="宋体" w:hint="eastAsia"/>
          <w:szCs w:val="21"/>
        </w:rPr>
        <w:t>议</w:t>
      </w:r>
      <w:proofErr w:type="gramStart"/>
      <w:r w:rsidR="00245B59">
        <w:rPr>
          <w:rFonts w:ascii="宋体" w:hAnsi="宋体" w:hint="eastAsia"/>
          <w:szCs w:val="21"/>
        </w:rPr>
        <w:t>标</w:t>
      </w:r>
      <w:r w:rsidRPr="001274DE">
        <w:rPr>
          <w:rFonts w:ascii="宋体" w:hAnsi="宋体" w:hint="eastAsia"/>
          <w:szCs w:val="21"/>
        </w:rPr>
        <w:t>文件</w:t>
      </w:r>
      <w:proofErr w:type="gramEnd"/>
      <w:r w:rsidRPr="001274DE">
        <w:rPr>
          <w:rFonts w:ascii="宋体" w:hAnsi="宋体" w:hint="eastAsia"/>
          <w:szCs w:val="21"/>
        </w:rPr>
        <w:t>的所有内容，按</w:t>
      </w:r>
      <w:r w:rsidR="00245B59">
        <w:rPr>
          <w:rFonts w:ascii="宋体" w:hAnsi="宋体" w:hint="eastAsia"/>
          <w:szCs w:val="21"/>
        </w:rPr>
        <w:t>议</w:t>
      </w:r>
      <w:proofErr w:type="gramStart"/>
      <w:r w:rsidR="00245B59">
        <w:rPr>
          <w:rFonts w:ascii="宋体" w:hAnsi="宋体" w:hint="eastAsia"/>
          <w:szCs w:val="21"/>
        </w:rPr>
        <w:t>标</w:t>
      </w:r>
      <w:r w:rsidRPr="001274DE">
        <w:rPr>
          <w:rFonts w:ascii="宋体" w:hAnsi="宋体" w:hint="eastAsia"/>
          <w:szCs w:val="21"/>
        </w:rPr>
        <w:t>文件</w:t>
      </w:r>
      <w:proofErr w:type="gramEnd"/>
      <w:r w:rsidRPr="001274DE">
        <w:rPr>
          <w:rFonts w:ascii="宋体" w:hAnsi="宋体" w:hint="eastAsia"/>
          <w:szCs w:val="21"/>
        </w:rPr>
        <w:t xml:space="preserve">的要求提供投标文件。 </w:t>
      </w:r>
    </w:p>
    <w:p w:rsidR="00A174DE" w:rsidRPr="001274DE" w:rsidRDefault="00A174DE" w:rsidP="00A174DE">
      <w:pPr>
        <w:spacing w:line="440" w:lineRule="exact"/>
        <w:jc w:val="left"/>
        <w:rPr>
          <w:rFonts w:ascii="宋体" w:hAnsi="宋体"/>
          <w:szCs w:val="21"/>
        </w:rPr>
      </w:pPr>
      <w:r w:rsidRPr="001274DE">
        <w:rPr>
          <w:rFonts w:ascii="宋体" w:hAnsi="宋体" w:hint="eastAsia"/>
          <w:szCs w:val="21"/>
        </w:rPr>
        <w:t xml:space="preserve">    2、投标人应保证所提供的全部资料的真实性，并使其投标文件对应</w:t>
      </w:r>
      <w:r w:rsidR="00245B59">
        <w:rPr>
          <w:rFonts w:ascii="宋体" w:hAnsi="宋体" w:hint="eastAsia"/>
          <w:szCs w:val="21"/>
        </w:rPr>
        <w:t>议</w:t>
      </w:r>
      <w:proofErr w:type="gramStart"/>
      <w:r w:rsidR="00245B59">
        <w:rPr>
          <w:rFonts w:ascii="宋体" w:hAnsi="宋体" w:hint="eastAsia"/>
          <w:szCs w:val="21"/>
        </w:rPr>
        <w:t>标</w:t>
      </w:r>
      <w:r w:rsidRPr="001274DE">
        <w:rPr>
          <w:rFonts w:ascii="宋体" w:hAnsi="宋体" w:hint="eastAsia"/>
          <w:szCs w:val="21"/>
        </w:rPr>
        <w:t>文件</w:t>
      </w:r>
      <w:proofErr w:type="gramEnd"/>
      <w:r w:rsidRPr="001274DE">
        <w:rPr>
          <w:rFonts w:ascii="宋体" w:hAnsi="宋体" w:hint="eastAsia"/>
          <w:szCs w:val="21"/>
        </w:rPr>
        <w:t>的要求做出实质性响应，否则，其投标将被拒绝。</w:t>
      </w:r>
    </w:p>
    <w:p w:rsidR="00A174DE" w:rsidRPr="001274DE" w:rsidRDefault="00A174DE" w:rsidP="00A174DE">
      <w:pPr>
        <w:spacing w:line="440" w:lineRule="exact"/>
        <w:jc w:val="left"/>
        <w:rPr>
          <w:rFonts w:ascii="宋体" w:hAnsi="宋体"/>
          <w:szCs w:val="21"/>
        </w:rPr>
      </w:pPr>
      <w:r w:rsidRPr="001274DE">
        <w:rPr>
          <w:rFonts w:ascii="宋体" w:hAnsi="宋体" w:hint="eastAsia"/>
          <w:szCs w:val="21"/>
        </w:rPr>
        <w:t xml:space="preserve">    3、投标文件的语言</w:t>
      </w:r>
    </w:p>
    <w:p w:rsidR="00A174DE" w:rsidRPr="001274DE" w:rsidRDefault="00A174DE" w:rsidP="00A174DE">
      <w:pPr>
        <w:tabs>
          <w:tab w:val="left" w:pos="420"/>
        </w:tabs>
        <w:spacing w:line="440" w:lineRule="exact"/>
        <w:ind w:firstLineChars="150" w:firstLine="315"/>
        <w:rPr>
          <w:rFonts w:ascii="宋体" w:hAnsi="宋体"/>
          <w:szCs w:val="21"/>
        </w:rPr>
      </w:pPr>
      <w:r w:rsidRPr="001274DE">
        <w:rPr>
          <w:rFonts w:ascii="宋体" w:hAnsi="宋体" w:hint="eastAsia"/>
          <w:szCs w:val="21"/>
        </w:rPr>
        <w:t>规定中文为投标文件使用的语言。</w:t>
      </w:r>
    </w:p>
    <w:p w:rsidR="00A174DE" w:rsidRDefault="00A174DE" w:rsidP="00130E18">
      <w:pPr>
        <w:tabs>
          <w:tab w:val="left" w:pos="420"/>
        </w:tabs>
        <w:spacing w:line="440" w:lineRule="exact"/>
        <w:rPr>
          <w:rFonts w:ascii="仿宋" w:hAnsi="仿宋"/>
        </w:rPr>
      </w:pPr>
    </w:p>
    <w:p w:rsidR="00C36BF8" w:rsidRPr="006966D2" w:rsidRDefault="00C36BF8" w:rsidP="00C36BF8">
      <w:pPr>
        <w:tabs>
          <w:tab w:val="left" w:pos="420"/>
        </w:tabs>
        <w:spacing w:line="440" w:lineRule="exact"/>
        <w:ind w:firstLineChars="150" w:firstLine="315"/>
        <w:rPr>
          <w:rFonts w:ascii="仿宋" w:hAnsi="仿宋"/>
        </w:rPr>
      </w:pPr>
    </w:p>
    <w:p w:rsidR="001274DE" w:rsidRDefault="001274DE" w:rsidP="00A174DE">
      <w:pPr>
        <w:tabs>
          <w:tab w:val="left" w:pos="420"/>
        </w:tabs>
        <w:spacing w:line="440" w:lineRule="exact"/>
        <w:ind w:firstLineChars="1387" w:firstLine="2913"/>
        <w:rPr>
          <w:rFonts w:ascii="仿宋" w:hAnsi="仿宋"/>
        </w:rPr>
      </w:pPr>
    </w:p>
    <w:p w:rsidR="001274DE" w:rsidRDefault="001274DE" w:rsidP="00A174DE">
      <w:pPr>
        <w:tabs>
          <w:tab w:val="left" w:pos="420"/>
        </w:tabs>
        <w:spacing w:line="440" w:lineRule="exact"/>
        <w:ind w:firstLineChars="1387" w:firstLine="2913"/>
        <w:rPr>
          <w:rFonts w:ascii="仿宋" w:hAnsi="仿宋"/>
        </w:rPr>
      </w:pPr>
    </w:p>
    <w:p w:rsidR="001274DE" w:rsidRDefault="001274DE" w:rsidP="00A174DE">
      <w:pPr>
        <w:tabs>
          <w:tab w:val="left" w:pos="420"/>
        </w:tabs>
        <w:spacing w:line="440" w:lineRule="exact"/>
        <w:ind w:firstLineChars="1387" w:firstLine="2913"/>
        <w:rPr>
          <w:rFonts w:ascii="仿宋" w:hAnsi="仿宋"/>
        </w:rPr>
      </w:pPr>
    </w:p>
    <w:p w:rsidR="001274DE" w:rsidRDefault="001274DE"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1F5FE9" w:rsidRDefault="001F5FE9" w:rsidP="00A174DE">
      <w:pPr>
        <w:tabs>
          <w:tab w:val="left" w:pos="420"/>
        </w:tabs>
        <w:spacing w:line="440" w:lineRule="exact"/>
        <w:ind w:firstLineChars="1387" w:firstLine="2913"/>
        <w:rPr>
          <w:rFonts w:ascii="仿宋" w:hAnsi="仿宋"/>
        </w:rPr>
      </w:pPr>
    </w:p>
    <w:p w:rsidR="005F099A" w:rsidRPr="008443B9" w:rsidRDefault="005F099A" w:rsidP="005F099A">
      <w:pPr>
        <w:tabs>
          <w:tab w:val="left" w:pos="420"/>
        </w:tabs>
        <w:spacing w:line="440" w:lineRule="exact"/>
        <w:jc w:val="center"/>
        <w:rPr>
          <w:rFonts w:ascii="宋体" w:hAnsi="宋体"/>
          <w:b/>
          <w:sz w:val="44"/>
          <w:szCs w:val="44"/>
        </w:rPr>
      </w:pPr>
    </w:p>
    <w:p w:rsidR="001F5FE9" w:rsidRDefault="001F5FE9" w:rsidP="0006288A">
      <w:pPr>
        <w:tabs>
          <w:tab w:val="left" w:pos="420"/>
        </w:tabs>
        <w:spacing w:line="440" w:lineRule="exact"/>
        <w:rPr>
          <w:rFonts w:ascii="仿宋" w:hAnsi="仿宋"/>
        </w:rPr>
      </w:pPr>
    </w:p>
    <w:p w:rsidR="00686D2F" w:rsidRDefault="00686D2F" w:rsidP="0006288A">
      <w:pPr>
        <w:tabs>
          <w:tab w:val="left" w:pos="420"/>
        </w:tabs>
        <w:spacing w:line="440" w:lineRule="exact"/>
        <w:rPr>
          <w:rFonts w:ascii="仿宋" w:hAnsi="仿宋"/>
        </w:rPr>
      </w:pPr>
    </w:p>
    <w:p w:rsidR="00686D2F" w:rsidRDefault="00686D2F" w:rsidP="0006288A">
      <w:pPr>
        <w:tabs>
          <w:tab w:val="left" w:pos="420"/>
        </w:tabs>
        <w:spacing w:line="440" w:lineRule="exact"/>
        <w:rPr>
          <w:rFonts w:ascii="仿宋" w:hAnsi="仿宋"/>
        </w:rPr>
      </w:pPr>
    </w:p>
    <w:p w:rsidR="00686D2F" w:rsidRDefault="00686D2F" w:rsidP="0006288A">
      <w:pPr>
        <w:tabs>
          <w:tab w:val="left" w:pos="420"/>
        </w:tabs>
        <w:spacing w:line="440" w:lineRule="exact"/>
        <w:rPr>
          <w:rFonts w:ascii="仿宋" w:hAnsi="仿宋"/>
        </w:rPr>
      </w:pPr>
    </w:p>
    <w:p w:rsidR="00686D2F" w:rsidRDefault="00686D2F" w:rsidP="0006288A">
      <w:pPr>
        <w:tabs>
          <w:tab w:val="left" w:pos="420"/>
        </w:tabs>
        <w:spacing w:line="440" w:lineRule="exact"/>
        <w:rPr>
          <w:rFonts w:ascii="仿宋" w:hAnsi="仿宋"/>
        </w:rPr>
      </w:pPr>
    </w:p>
    <w:p w:rsidR="00112242" w:rsidRPr="001274DE" w:rsidRDefault="00112242" w:rsidP="003A25A4">
      <w:pPr>
        <w:tabs>
          <w:tab w:val="left" w:pos="420"/>
        </w:tabs>
        <w:spacing w:line="440" w:lineRule="exact"/>
        <w:ind w:firstLineChars="800" w:firstLine="3534"/>
        <w:rPr>
          <w:rFonts w:ascii="宋体" w:hAnsi="宋体"/>
          <w:b/>
          <w:sz w:val="44"/>
          <w:szCs w:val="44"/>
        </w:rPr>
      </w:pPr>
      <w:r w:rsidRPr="001274DE">
        <w:rPr>
          <w:rFonts w:ascii="宋体" w:hAnsi="宋体" w:hint="eastAsia"/>
          <w:b/>
          <w:sz w:val="44"/>
          <w:szCs w:val="44"/>
        </w:rPr>
        <w:t>法定代表人授权委托书</w:t>
      </w:r>
    </w:p>
    <w:p w:rsidR="00112242" w:rsidRPr="001274DE" w:rsidRDefault="00112242" w:rsidP="001274DE">
      <w:pPr>
        <w:tabs>
          <w:tab w:val="left" w:pos="420"/>
        </w:tabs>
        <w:spacing w:line="440" w:lineRule="exact"/>
        <w:ind w:firstLineChars="150" w:firstLine="315"/>
        <w:rPr>
          <w:rFonts w:ascii="仿宋" w:hAnsi="仿宋"/>
        </w:rPr>
      </w:pPr>
      <w:r w:rsidRPr="001274DE">
        <w:rPr>
          <w:rFonts w:ascii="仿宋" w:hAnsi="仿宋" w:hint="eastAsia"/>
        </w:rPr>
        <w:t>致：</w:t>
      </w:r>
      <w:r w:rsidRPr="001274DE">
        <w:rPr>
          <w:rFonts w:ascii="仿宋" w:hAnsi="仿宋"/>
        </w:rPr>
        <w:t xml:space="preserve"> </w:t>
      </w:r>
      <w:r w:rsidRPr="001274DE">
        <w:rPr>
          <w:rFonts w:ascii="仿宋" w:hAnsi="仿宋" w:hint="eastAsia"/>
        </w:rPr>
        <w:t>冀东水泥（烟台）有限责任公司</w:t>
      </w:r>
      <w:r w:rsidRPr="001274DE">
        <w:rPr>
          <w:rFonts w:ascii="仿宋" w:hAnsi="仿宋"/>
        </w:rPr>
        <w:t xml:space="preserve">                       </w:t>
      </w:r>
    </w:p>
    <w:p w:rsidR="00112242" w:rsidRPr="001274DE" w:rsidRDefault="00112242" w:rsidP="001274DE">
      <w:pPr>
        <w:tabs>
          <w:tab w:val="left" w:pos="420"/>
        </w:tabs>
        <w:spacing w:line="440" w:lineRule="exact"/>
        <w:ind w:firstLineChars="150" w:firstLine="315"/>
        <w:rPr>
          <w:rFonts w:ascii="仿宋" w:hAnsi="仿宋"/>
        </w:rPr>
      </w:pPr>
      <w:r w:rsidRPr="001274DE">
        <w:rPr>
          <w:rFonts w:ascii="仿宋" w:hAnsi="仿宋" w:hint="eastAsia"/>
        </w:rPr>
        <w:t>本授权委托书声明：我</w:t>
      </w:r>
      <w:r w:rsidR="001274DE" w:rsidRPr="001274DE">
        <w:rPr>
          <w:rFonts w:ascii="仿宋" w:hAnsi="仿宋" w:hint="eastAsia"/>
          <w:u w:val="single"/>
        </w:rPr>
        <w:t xml:space="preserve">                </w:t>
      </w:r>
      <w:r w:rsidRPr="001274DE">
        <w:rPr>
          <w:rFonts w:ascii="仿宋" w:hAnsi="仿宋" w:hint="eastAsia"/>
        </w:rPr>
        <w:t>系</w:t>
      </w:r>
      <w:r w:rsidR="001274DE">
        <w:rPr>
          <w:rFonts w:ascii="仿宋" w:hAnsi="仿宋" w:hint="eastAsia"/>
          <w:u w:val="single"/>
        </w:rPr>
        <w:t xml:space="preserve">             </w:t>
      </w:r>
      <w:r w:rsidRPr="001274DE">
        <w:rPr>
          <w:rFonts w:ascii="仿宋" w:hAnsi="仿宋" w:hint="eastAsia"/>
        </w:rPr>
        <w:t>公司的法定代表人，现授权委托</w:t>
      </w:r>
      <w:r w:rsidR="001274DE">
        <w:rPr>
          <w:rFonts w:ascii="仿宋" w:hAnsi="仿宋" w:hint="eastAsia"/>
          <w:u w:val="single"/>
        </w:rPr>
        <w:t xml:space="preserve">                     </w:t>
      </w:r>
      <w:r w:rsidRPr="001274DE">
        <w:rPr>
          <w:rFonts w:ascii="仿宋" w:hAnsi="仿宋" w:hint="eastAsia"/>
        </w:rPr>
        <w:t>为我公司签署冀东水泥（烟台）有限责任公司</w:t>
      </w:r>
      <w:r w:rsidR="003A25A4">
        <w:rPr>
          <w:rFonts w:ascii="仿宋" w:hAnsi="仿宋" w:hint="eastAsia"/>
        </w:rPr>
        <w:t>喷码机油墨、清洗剂、墨水溶剂</w:t>
      </w:r>
      <w:r w:rsidRPr="001274DE">
        <w:rPr>
          <w:rFonts w:ascii="仿宋" w:hAnsi="仿宋" w:hint="eastAsia"/>
        </w:rPr>
        <w:t>的投标工作，我承认代理人全权代表我所签署本事项的投标及合同的执行、完成，以本公司名义处理一切有关事务。</w:t>
      </w:r>
    </w:p>
    <w:p w:rsidR="001274DE" w:rsidRPr="001274DE" w:rsidRDefault="00112242" w:rsidP="001F5FE9">
      <w:pPr>
        <w:tabs>
          <w:tab w:val="left" w:pos="420"/>
        </w:tabs>
        <w:spacing w:line="440" w:lineRule="exact"/>
        <w:ind w:firstLineChars="150" w:firstLine="315"/>
        <w:rPr>
          <w:rFonts w:ascii="仿宋" w:hAnsi="仿宋"/>
        </w:rPr>
      </w:pPr>
      <w:r w:rsidRPr="001274DE">
        <w:rPr>
          <w:rFonts w:ascii="仿宋" w:hAnsi="仿宋" w:hint="eastAsia"/>
        </w:rPr>
        <w:t>代理人无转委托权，特此委托。</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6"/>
      </w:tblGrid>
      <w:tr w:rsidR="00112242" w:rsidRPr="001274DE" w:rsidTr="009638AE">
        <w:trPr>
          <w:trHeight w:val="2747"/>
        </w:trPr>
        <w:tc>
          <w:tcPr>
            <w:tcW w:w="6346" w:type="dxa"/>
          </w:tcPr>
          <w:p w:rsidR="00112242" w:rsidRPr="001274DE" w:rsidRDefault="00112242" w:rsidP="001274DE">
            <w:pPr>
              <w:spacing w:line="360" w:lineRule="auto"/>
              <w:rPr>
                <w:rFonts w:ascii="宋体"/>
                <w:b/>
                <w:sz w:val="24"/>
              </w:rPr>
            </w:pPr>
          </w:p>
          <w:p w:rsidR="00112242" w:rsidRPr="001274DE" w:rsidRDefault="00112242" w:rsidP="001274DE">
            <w:pPr>
              <w:spacing w:line="360" w:lineRule="auto"/>
              <w:rPr>
                <w:rFonts w:ascii="宋体"/>
                <w:b/>
                <w:sz w:val="24"/>
              </w:rPr>
            </w:pPr>
          </w:p>
          <w:p w:rsidR="00112242" w:rsidRPr="001274DE" w:rsidRDefault="00112242" w:rsidP="001274DE">
            <w:pPr>
              <w:spacing w:line="360" w:lineRule="auto"/>
              <w:rPr>
                <w:rFonts w:ascii="宋体"/>
                <w:b/>
                <w:sz w:val="24"/>
              </w:rPr>
            </w:pPr>
          </w:p>
          <w:p w:rsidR="00112242" w:rsidRPr="001274DE" w:rsidRDefault="00112242" w:rsidP="001274DE">
            <w:pPr>
              <w:spacing w:line="360" w:lineRule="auto"/>
              <w:jc w:val="center"/>
              <w:rPr>
                <w:rFonts w:ascii="宋体"/>
                <w:b/>
                <w:sz w:val="24"/>
              </w:rPr>
            </w:pPr>
            <w:r w:rsidRPr="001274DE">
              <w:rPr>
                <w:rFonts w:ascii="宋体" w:hAnsi="宋体" w:hint="eastAsia"/>
                <w:b/>
                <w:sz w:val="24"/>
              </w:rPr>
              <w:t>被授权人身份证</w:t>
            </w:r>
            <w:r w:rsidR="001274DE" w:rsidRPr="001274DE">
              <w:rPr>
                <w:rFonts w:ascii="宋体" w:hAnsi="宋体" w:hint="eastAsia"/>
                <w:b/>
                <w:sz w:val="24"/>
              </w:rPr>
              <w:t>正面</w:t>
            </w:r>
          </w:p>
        </w:tc>
      </w:tr>
      <w:tr w:rsidR="001274DE" w:rsidRPr="001274DE" w:rsidTr="001274DE">
        <w:trPr>
          <w:trHeight w:val="2747"/>
        </w:trPr>
        <w:tc>
          <w:tcPr>
            <w:tcW w:w="6346" w:type="dxa"/>
            <w:vAlign w:val="center"/>
          </w:tcPr>
          <w:p w:rsidR="001274DE" w:rsidRPr="001274DE" w:rsidRDefault="001274DE" w:rsidP="001274DE">
            <w:pPr>
              <w:spacing w:line="360" w:lineRule="auto"/>
              <w:jc w:val="center"/>
              <w:rPr>
                <w:rFonts w:ascii="宋体"/>
                <w:b/>
                <w:sz w:val="24"/>
              </w:rPr>
            </w:pPr>
            <w:r w:rsidRPr="001274DE">
              <w:rPr>
                <w:rFonts w:ascii="宋体" w:hint="eastAsia"/>
                <w:b/>
                <w:sz w:val="24"/>
              </w:rPr>
              <w:t>被授权人身份证</w:t>
            </w:r>
            <w:r w:rsidR="00EB216E">
              <w:rPr>
                <w:rFonts w:ascii="宋体" w:hint="eastAsia"/>
                <w:b/>
                <w:sz w:val="24"/>
              </w:rPr>
              <w:t>背</w:t>
            </w:r>
            <w:r w:rsidRPr="001274DE">
              <w:rPr>
                <w:rFonts w:ascii="宋体" w:hint="eastAsia"/>
                <w:b/>
                <w:sz w:val="24"/>
              </w:rPr>
              <w:t>面</w:t>
            </w:r>
          </w:p>
        </w:tc>
      </w:tr>
    </w:tbl>
    <w:p w:rsidR="00112242" w:rsidRDefault="00112242" w:rsidP="00112242">
      <w:pPr>
        <w:spacing w:line="360" w:lineRule="auto"/>
        <w:rPr>
          <w:rFonts w:ascii="宋体"/>
          <w:sz w:val="24"/>
        </w:rPr>
      </w:pPr>
    </w:p>
    <w:p w:rsidR="00112242" w:rsidRPr="001274DE" w:rsidRDefault="00112242" w:rsidP="00112242">
      <w:pPr>
        <w:spacing w:line="360" w:lineRule="auto"/>
        <w:rPr>
          <w:rFonts w:ascii="宋体" w:hAnsi="宋体"/>
          <w:sz w:val="24"/>
          <w:u w:val="single"/>
        </w:rPr>
      </w:pPr>
      <w:r>
        <w:rPr>
          <w:rFonts w:ascii="宋体" w:hAnsi="宋体" w:hint="eastAsia"/>
          <w:sz w:val="24"/>
        </w:rPr>
        <w:t>被授权人</w:t>
      </w:r>
      <w:r w:rsidRPr="001274DE">
        <w:rPr>
          <w:rFonts w:ascii="宋体" w:hAnsi="宋体" w:hint="eastAsia"/>
          <w:sz w:val="24"/>
          <w:u w:val="single"/>
        </w:rPr>
        <w:t xml:space="preserve">：   </w:t>
      </w:r>
      <w:r w:rsidR="001274DE" w:rsidRPr="001274DE">
        <w:rPr>
          <w:rFonts w:ascii="宋体" w:hAnsi="宋体" w:hint="eastAsia"/>
          <w:sz w:val="24"/>
          <w:u w:val="single"/>
        </w:rPr>
        <w:t xml:space="preserve">     </w:t>
      </w:r>
      <w:r w:rsidRPr="001274DE">
        <w:rPr>
          <w:rFonts w:ascii="宋体" w:hAnsi="宋体" w:hint="eastAsia"/>
          <w:sz w:val="24"/>
          <w:u w:val="single"/>
        </w:rPr>
        <w:t xml:space="preserve">   </w:t>
      </w:r>
      <w:r>
        <w:rPr>
          <w:rFonts w:ascii="宋体" w:hAnsi="宋体" w:hint="eastAsia"/>
          <w:sz w:val="24"/>
        </w:rPr>
        <w:t>；性别</w:t>
      </w:r>
      <w:r>
        <w:rPr>
          <w:rFonts w:ascii="宋体" w:hAnsi="宋体"/>
          <w:sz w:val="24"/>
        </w:rPr>
        <w:t xml:space="preserve"> </w:t>
      </w:r>
      <w:r>
        <w:rPr>
          <w:rFonts w:ascii="宋体" w:hAnsi="宋体" w:hint="eastAsia"/>
          <w:sz w:val="24"/>
        </w:rPr>
        <w:t>：</w:t>
      </w:r>
      <w:r w:rsidRPr="001274DE">
        <w:rPr>
          <w:rFonts w:ascii="宋体" w:hAnsi="宋体" w:hint="eastAsia"/>
          <w:sz w:val="24"/>
          <w:u w:val="single"/>
        </w:rPr>
        <w:t xml:space="preserve">   </w:t>
      </w:r>
      <w:r w:rsidR="001274DE" w:rsidRPr="001274DE">
        <w:rPr>
          <w:rFonts w:ascii="宋体" w:hAnsi="宋体" w:hint="eastAsia"/>
          <w:sz w:val="24"/>
          <w:u w:val="single"/>
        </w:rPr>
        <w:t xml:space="preserve">      </w:t>
      </w:r>
      <w:r w:rsidRPr="001274DE">
        <w:rPr>
          <w:rFonts w:ascii="宋体" w:hAnsi="宋体" w:hint="eastAsia"/>
          <w:sz w:val="24"/>
          <w:u w:val="single"/>
        </w:rPr>
        <w:t xml:space="preserve">  </w:t>
      </w:r>
      <w:r>
        <w:rPr>
          <w:rFonts w:ascii="宋体" w:hAnsi="宋体" w:hint="eastAsia"/>
          <w:sz w:val="24"/>
        </w:rPr>
        <w:t>；年龄：</w:t>
      </w:r>
      <w:r w:rsidRPr="001274DE">
        <w:rPr>
          <w:rFonts w:ascii="宋体" w:hAnsi="宋体" w:hint="eastAsia"/>
          <w:sz w:val="24"/>
          <w:u w:val="single"/>
        </w:rPr>
        <w:t xml:space="preserve">    </w:t>
      </w:r>
      <w:r w:rsidR="001274DE">
        <w:rPr>
          <w:rFonts w:ascii="宋体" w:hAnsi="宋体" w:hint="eastAsia"/>
          <w:sz w:val="24"/>
          <w:u w:val="single"/>
        </w:rPr>
        <w:t xml:space="preserve">   </w:t>
      </w:r>
      <w:r w:rsidR="001274DE" w:rsidRPr="001274DE">
        <w:rPr>
          <w:rFonts w:ascii="宋体" w:hAnsi="宋体" w:hint="eastAsia"/>
          <w:sz w:val="24"/>
          <w:u w:val="single"/>
        </w:rPr>
        <w:t xml:space="preserve">    </w:t>
      </w:r>
      <w:r w:rsidRPr="001274DE">
        <w:rPr>
          <w:rFonts w:ascii="宋体" w:hAnsi="宋体" w:hint="eastAsia"/>
          <w:sz w:val="24"/>
          <w:u w:val="single"/>
        </w:rPr>
        <w:t xml:space="preserve"> </w:t>
      </w:r>
    </w:p>
    <w:p w:rsidR="00112242" w:rsidRDefault="00112242" w:rsidP="00112242">
      <w:pPr>
        <w:spacing w:line="360" w:lineRule="auto"/>
        <w:rPr>
          <w:rFonts w:ascii="宋体"/>
          <w:sz w:val="24"/>
        </w:rPr>
      </w:pPr>
    </w:p>
    <w:p w:rsidR="00112242" w:rsidRPr="001274DE" w:rsidRDefault="00112242" w:rsidP="00112242">
      <w:pPr>
        <w:spacing w:line="360" w:lineRule="auto"/>
        <w:rPr>
          <w:rFonts w:ascii="宋体" w:hAnsi="宋体"/>
          <w:sz w:val="24"/>
          <w:u w:val="single"/>
        </w:rPr>
      </w:pPr>
      <w:r>
        <w:rPr>
          <w:rFonts w:ascii="宋体" w:hAnsi="宋体" w:hint="eastAsia"/>
          <w:sz w:val="24"/>
        </w:rPr>
        <w:t>身份证号码</w:t>
      </w:r>
      <w:r w:rsidRPr="001274DE">
        <w:rPr>
          <w:rFonts w:ascii="宋体" w:hAnsi="宋体" w:hint="eastAsia"/>
          <w:sz w:val="24"/>
          <w:u w:val="single"/>
        </w:rPr>
        <w:t xml:space="preserve">：                   </w:t>
      </w:r>
      <w:r>
        <w:rPr>
          <w:rFonts w:ascii="宋体" w:hAnsi="宋体" w:hint="eastAsia"/>
          <w:sz w:val="24"/>
        </w:rPr>
        <w:t>职务：</w:t>
      </w:r>
      <w:r w:rsidR="001274DE">
        <w:rPr>
          <w:rFonts w:ascii="宋体" w:hAnsi="宋体" w:hint="eastAsia"/>
          <w:sz w:val="24"/>
          <w:u w:val="single"/>
        </w:rPr>
        <w:t xml:space="preserve">                         </w:t>
      </w:r>
    </w:p>
    <w:p w:rsidR="00112242" w:rsidRDefault="00112242" w:rsidP="00112242">
      <w:pPr>
        <w:spacing w:line="360" w:lineRule="auto"/>
        <w:rPr>
          <w:rFonts w:ascii="宋体"/>
          <w:sz w:val="24"/>
        </w:rPr>
      </w:pPr>
    </w:p>
    <w:p w:rsidR="00112242" w:rsidRDefault="00112242" w:rsidP="00112242">
      <w:pPr>
        <w:spacing w:line="360" w:lineRule="auto"/>
        <w:rPr>
          <w:rFonts w:ascii="宋体"/>
          <w:sz w:val="24"/>
        </w:rPr>
      </w:pPr>
      <w:r>
        <w:rPr>
          <w:rFonts w:ascii="宋体" w:hAnsi="宋体" w:hint="eastAsia"/>
          <w:sz w:val="24"/>
        </w:rPr>
        <w:t>投标单位：</w:t>
      </w:r>
      <w:r>
        <w:rPr>
          <w:rFonts w:ascii="宋体" w:hAnsi="宋体"/>
          <w:sz w:val="24"/>
          <w:u w:val="single"/>
        </w:rPr>
        <w:t xml:space="preserve">                        </w:t>
      </w:r>
      <w:r w:rsidR="001274DE">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（盖章）</w:t>
      </w:r>
    </w:p>
    <w:p w:rsidR="00112242" w:rsidRDefault="00112242" w:rsidP="00112242">
      <w:pPr>
        <w:spacing w:line="360" w:lineRule="auto"/>
        <w:rPr>
          <w:rFonts w:ascii="宋体"/>
          <w:sz w:val="24"/>
        </w:rPr>
      </w:pPr>
    </w:p>
    <w:p w:rsidR="00112242" w:rsidRDefault="00112242" w:rsidP="00112242">
      <w:pPr>
        <w:spacing w:line="360" w:lineRule="auto"/>
        <w:rPr>
          <w:rFonts w:ascii="宋体"/>
          <w:sz w:val="24"/>
        </w:rPr>
      </w:pPr>
      <w:r>
        <w:rPr>
          <w:rFonts w:ascii="宋体" w:hAnsi="宋体" w:hint="eastAsia"/>
          <w:sz w:val="24"/>
        </w:rPr>
        <w:t>法定代表人：</w:t>
      </w:r>
      <w:r>
        <w:rPr>
          <w:rFonts w:ascii="宋体" w:hAnsi="宋体"/>
          <w:sz w:val="24"/>
          <w:u w:val="single"/>
        </w:rPr>
        <w:t xml:space="preserve">                   </w:t>
      </w:r>
      <w:r w:rsidR="001274DE">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（签字或盖章）</w:t>
      </w:r>
    </w:p>
    <w:p w:rsidR="001274DE" w:rsidRDefault="001274DE" w:rsidP="001274DE">
      <w:pPr>
        <w:spacing w:line="360" w:lineRule="auto"/>
        <w:jc w:val="right"/>
        <w:rPr>
          <w:rFonts w:ascii="宋体" w:hAnsi="宋体"/>
          <w:sz w:val="24"/>
        </w:rPr>
      </w:pPr>
    </w:p>
    <w:p w:rsidR="001274DE" w:rsidRDefault="00112242" w:rsidP="001274DE">
      <w:pPr>
        <w:spacing w:line="360" w:lineRule="auto"/>
        <w:jc w:val="right"/>
        <w:rPr>
          <w:rFonts w:ascii="宋体"/>
          <w:sz w:val="24"/>
        </w:rPr>
      </w:pPr>
      <w:r>
        <w:rPr>
          <w:rFonts w:ascii="宋体" w:hAnsi="宋体" w:hint="eastAsia"/>
          <w:sz w:val="24"/>
        </w:rPr>
        <w:lastRenderedPageBreak/>
        <w:t>授权委托日期：    年</w:t>
      </w:r>
      <w:r>
        <w:rPr>
          <w:rFonts w:ascii="宋体" w:hAnsi="宋体"/>
          <w:sz w:val="24"/>
        </w:rPr>
        <w:t xml:space="preserve"> </w:t>
      </w:r>
      <w:r>
        <w:rPr>
          <w:rFonts w:ascii="宋体" w:hAnsi="宋体" w:hint="eastAsia"/>
          <w:sz w:val="24"/>
        </w:rPr>
        <w:t xml:space="preserve">   月   日</w:t>
      </w:r>
    </w:p>
    <w:p w:rsidR="00A174DE" w:rsidRPr="00EB216E" w:rsidRDefault="004B0441" w:rsidP="00EB216E">
      <w:pPr>
        <w:spacing w:line="360" w:lineRule="auto"/>
        <w:rPr>
          <w:rFonts w:ascii="仿宋_GB2312" w:eastAsia="仿宋_GB2312"/>
          <w:sz w:val="28"/>
        </w:rPr>
      </w:pPr>
      <w:r>
        <w:rPr>
          <w:rFonts w:ascii="宋体" w:hAnsi="宋体" w:hint="eastAsia"/>
          <w:b/>
          <w:sz w:val="44"/>
          <w:szCs w:val="44"/>
        </w:rPr>
        <w:t>三</w:t>
      </w:r>
      <w:r w:rsidR="00245B59">
        <w:rPr>
          <w:rFonts w:ascii="宋体" w:hAnsi="宋体" w:hint="eastAsia"/>
          <w:b/>
          <w:sz w:val="44"/>
          <w:szCs w:val="44"/>
        </w:rPr>
        <w:t>、议</w:t>
      </w:r>
      <w:r w:rsidR="00A174DE">
        <w:rPr>
          <w:rFonts w:ascii="宋体" w:hAnsi="宋体" w:hint="eastAsia"/>
          <w:b/>
          <w:sz w:val="44"/>
          <w:szCs w:val="44"/>
        </w:rPr>
        <w:t>标方法、标准和</w:t>
      </w:r>
      <w:proofErr w:type="gramStart"/>
      <w:r w:rsidR="00A174DE">
        <w:rPr>
          <w:rFonts w:ascii="宋体" w:hAnsi="宋体" w:hint="eastAsia"/>
          <w:b/>
          <w:sz w:val="44"/>
          <w:szCs w:val="44"/>
        </w:rPr>
        <w:t>废标无</w:t>
      </w:r>
      <w:proofErr w:type="gramEnd"/>
      <w:r w:rsidR="00A174DE">
        <w:rPr>
          <w:rFonts w:ascii="宋体" w:hAnsi="宋体" w:hint="eastAsia"/>
          <w:b/>
          <w:sz w:val="44"/>
          <w:szCs w:val="44"/>
        </w:rPr>
        <w:t>效标条款</w:t>
      </w:r>
    </w:p>
    <w:p w:rsidR="00A174DE" w:rsidRPr="00EB216E" w:rsidRDefault="00A174DE" w:rsidP="00EB216E">
      <w:pPr>
        <w:spacing w:line="440" w:lineRule="exact"/>
        <w:jc w:val="center"/>
        <w:rPr>
          <w:rFonts w:ascii="仿宋" w:hAnsi="仿宋"/>
          <w:b/>
          <w:sz w:val="32"/>
          <w:szCs w:val="32"/>
        </w:rPr>
      </w:pPr>
      <w:r w:rsidRPr="00EB216E">
        <w:rPr>
          <w:rFonts w:ascii="仿宋" w:hAnsi="仿宋" w:hint="eastAsia"/>
          <w:b/>
          <w:sz w:val="32"/>
          <w:szCs w:val="32"/>
        </w:rPr>
        <w:t>（一）</w:t>
      </w:r>
      <w:r w:rsidR="00245B59">
        <w:rPr>
          <w:rFonts w:ascii="仿宋" w:hAnsi="仿宋" w:hint="eastAsia"/>
          <w:b/>
          <w:sz w:val="32"/>
          <w:szCs w:val="32"/>
        </w:rPr>
        <w:t>议标</w:t>
      </w:r>
    </w:p>
    <w:p w:rsidR="00A174DE" w:rsidRDefault="00A174DE" w:rsidP="00A174DE">
      <w:pPr>
        <w:spacing w:line="440" w:lineRule="exact"/>
        <w:ind w:firstLineChars="150" w:firstLine="315"/>
        <w:rPr>
          <w:rFonts w:ascii="仿宋" w:hAnsi="仿宋"/>
        </w:rPr>
      </w:pPr>
      <w:r>
        <w:rPr>
          <w:rFonts w:ascii="仿宋" w:hAnsi="仿宋" w:hint="eastAsia"/>
        </w:rPr>
        <w:t>1</w:t>
      </w:r>
      <w:r>
        <w:rPr>
          <w:rFonts w:ascii="仿宋" w:hAnsi="仿宋" w:hint="eastAsia"/>
        </w:rPr>
        <w:t>、</w:t>
      </w:r>
      <w:r w:rsidR="00245B59">
        <w:rPr>
          <w:rFonts w:ascii="仿宋" w:hAnsi="仿宋" w:hint="eastAsia"/>
        </w:rPr>
        <w:t>议标</w:t>
      </w:r>
      <w:r>
        <w:rPr>
          <w:rFonts w:ascii="仿宋" w:hAnsi="仿宋" w:hint="eastAsia"/>
        </w:rPr>
        <w:t>委员会的组成</w:t>
      </w:r>
    </w:p>
    <w:p w:rsidR="00A174DE" w:rsidRDefault="00245B59" w:rsidP="00A174DE">
      <w:pPr>
        <w:spacing w:line="440" w:lineRule="exact"/>
        <w:ind w:firstLineChars="150" w:firstLine="315"/>
        <w:rPr>
          <w:rFonts w:ascii="仿宋" w:hAnsi="仿宋"/>
        </w:rPr>
      </w:pPr>
      <w:r>
        <w:rPr>
          <w:rFonts w:ascii="仿宋" w:hAnsi="仿宋" w:hint="eastAsia"/>
        </w:rPr>
        <w:t>议</w:t>
      </w:r>
      <w:proofErr w:type="gramStart"/>
      <w:r>
        <w:rPr>
          <w:rFonts w:ascii="仿宋" w:hAnsi="仿宋" w:hint="eastAsia"/>
        </w:rPr>
        <w:t>标</w:t>
      </w:r>
      <w:r w:rsidR="00A174DE">
        <w:rPr>
          <w:rFonts w:ascii="仿宋" w:hAnsi="仿宋" w:hint="eastAsia"/>
        </w:rPr>
        <w:t>单位</w:t>
      </w:r>
      <w:proofErr w:type="gramEnd"/>
      <w:r w:rsidR="00A174DE">
        <w:rPr>
          <w:rFonts w:ascii="仿宋" w:hAnsi="仿宋" w:hint="eastAsia"/>
        </w:rPr>
        <w:t>将根据</w:t>
      </w:r>
      <w:r>
        <w:rPr>
          <w:rFonts w:ascii="仿宋" w:hAnsi="仿宋" w:hint="eastAsia"/>
        </w:rPr>
        <w:t>议标</w:t>
      </w:r>
      <w:r w:rsidR="00C36BF8">
        <w:rPr>
          <w:rFonts w:ascii="仿宋" w:hAnsi="仿宋" w:hint="eastAsia"/>
        </w:rPr>
        <w:t>物料</w:t>
      </w:r>
      <w:r w:rsidR="00A174DE">
        <w:rPr>
          <w:rFonts w:ascii="仿宋" w:hAnsi="仿宋" w:hint="eastAsia"/>
        </w:rPr>
        <w:t>的特点组建评标委员会，评标委员会由业务部门和</w:t>
      </w:r>
      <w:r w:rsidR="007B6A1A">
        <w:rPr>
          <w:rFonts w:ascii="仿宋" w:hAnsi="仿宋" w:hint="eastAsia"/>
        </w:rPr>
        <w:t>技术</w:t>
      </w:r>
      <w:r w:rsidR="00A174DE">
        <w:rPr>
          <w:rFonts w:ascii="仿宋" w:hAnsi="仿宋" w:hint="eastAsia"/>
        </w:rPr>
        <w:t>、经济等方面专家组成，成员人数为</w:t>
      </w:r>
      <w:r w:rsidR="00A174DE">
        <w:rPr>
          <w:rFonts w:ascii="仿宋" w:hAnsi="仿宋" w:hint="eastAsia"/>
        </w:rPr>
        <w:t>5</w:t>
      </w:r>
      <w:r w:rsidR="00A174DE">
        <w:rPr>
          <w:rFonts w:ascii="仿宋" w:hAnsi="仿宋" w:hint="eastAsia"/>
        </w:rPr>
        <w:t>人以上单数。其中</w:t>
      </w:r>
      <w:r w:rsidR="009B1064">
        <w:rPr>
          <w:rFonts w:ascii="仿宋" w:hAnsi="仿宋" w:hint="eastAsia"/>
        </w:rPr>
        <w:t>技术</w:t>
      </w:r>
      <w:r w:rsidR="00A174DE">
        <w:rPr>
          <w:rFonts w:ascii="仿宋" w:hAnsi="仿宋" w:hint="eastAsia"/>
        </w:rPr>
        <w:t>、经济等方面的专家不少于成员总数的三分之二。</w:t>
      </w:r>
    </w:p>
    <w:p w:rsidR="00A174DE" w:rsidRDefault="00A174DE" w:rsidP="00A174DE">
      <w:pPr>
        <w:spacing w:line="440" w:lineRule="exact"/>
        <w:ind w:firstLineChars="150" w:firstLine="315"/>
        <w:rPr>
          <w:rFonts w:ascii="仿宋" w:hAnsi="仿宋"/>
        </w:rPr>
      </w:pPr>
      <w:r>
        <w:rPr>
          <w:rFonts w:ascii="仿宋" w:hAnsi="仿宋" w:hint="eastAsia"/>
        </w:rPr>
        <w:t>2</w:t>
      </w:r>
      <w:r>
        <w:rPr>
          <w:rFonts w:ascii="仿宋" w:hAnsi="仿宋" w:hint="eastAsia"/>
        </w:rPr>
        <w:t>、评标委员会负责对投标文件商务部分、技术部分、价格部分的真实性、合法性、完整性等进行审查、质疑、评估、比较、定标</w:t>
      </w:r>
    </w:p>
    <w:p w:rsidR="00A174DE" w:rsidRDefault="004B0441" w:rsidP="00A174DE">
      <w:pPr>
        <w:spacing w:line="440" w:lineRule="exact"/>
        <w:ind w:firstLineChars="150" w:firstLine="315"/>
        <w:rPr>
          <w:rFonts w:ascii="仿宋" w:hAnsi="仿宋"/>
        </w:rPr>
      </w:pPr>
      <w:r>
        <w:rPr>
          <w:rFonts w:ascii="仿宋" w:hAnsi="仿宋" w:hint="eastAsia"/>
        </w:rPr>
        <w:t>3</w:t>
      </w:r>
      <w:r w:rsidR="00A174DE">
        <w:rPr>
          <w:rFonts w:ascii="仿宋" w:hAnsi="仿宋" w:hint="eastAsia"/>
        </w:rPr>
        <w:t>、评标程序：</w:t>
      </w:r>
    </w:p>
    <w:p w:rsidR="00A174DE" w:rsidRDefault="004B0441" w:rsidP="00A174DE">
      <w:pPr>
        <w:spacing w:line="440" w:lineRule="exact"/>
        <w:ind w:firstLineChars="150" w:firstLine="315"/>
        <w:rPr>
          <w:rStyle w:val="p15"/>
          <w:rFonts w:ascii="仿宋" w:hAnsi="仿宋"/>
        </w:rPr>
      </w:pPr>
      <w:r>
        <w:rPr>
          <w:rFonts w:ascii="仿宋" w:hAnsi="仿宋" w:hint="eastAsia"/>
        </w:rPr>
        <w:t>3</w:t>
      </w:r>
      <w:r w:rsidR="00A174DE">
        <w:rPr>
          <w:rFonts w:ascii="仿宋" w:hAnsi="仿宋" w:hint="eastAsia"/>
        </w:rPr>
        <w:t>.1</w:t>
      </w:r>
      <w:r w:rsidR="00A174DE">
        <w:rPr>
          <w:rStyle w:val="p15"/>
          <w:rFonts w:ascii="仿宋" w:hAnsi="仿宋" w:hint="eastAsia"/>
        </w:rPr>
        <w:t>投标文件评审。</w:t>
      </w:r>
    </w:p>
    <w:p w:rsidR="00A174DE" w:rsidRDefault="00A174DE" w:rsidP="00A174DE">
      <w:pPr>
        <w:spacing w:line="440" w:lineRule="exact"/>
        <w:ind w:firstLineChars="150" w:firstLine="315"/>
        <w:rPr>
          <w:rStyle w:val="p15"/>
          <w:rFonts w:ascii="仿宋" w:hAnsi="仿宋"/>
        </w:rPr>
      </w:pPr>
      <w:r>
        <w:rPr>
          <w:rStyle w:val="p15"/>
          <w:rFonts w:ascii="仿宋" w:hAnsi="仿宋" w:hint="eastAsia"/>
        </w:rPr>
        <w:t xml:space="preserve">   </w:t>
      </w:r>
      <w:r>
        <w:rPr>
          <w:rStyle w:val="p15"/>
          <w:rFonts w:ascii="仿宋" w:hAnsi="仿宋" w:hint="eastAsia"/>
        </w:rPr>
        <w:t>评审分为资格性检查和符合性检查。</w:t>
      </w:r>
    </w:p>
    <w:p w:rsidR="00A174DE" w:rsidRDefault="00A174DE" w:rsidP="00A174DE">
      <w:pPr>
        <w:spacing w:line="440" w:lineRule="exact"/>
        <w:ind w:firstLineChars="150" w:firstLine="315"/>
        <w:rPr>
          <w:rStyle w:val="p15"/>
          <w:rFonts w:ascii="仿宋" w:hAnsi="仿宋"/>
        </w:rPr>
      </w:pPr>
      <w:r>
        <w:rPr>
          <w:rStyle w:val="p15"/>
          <w:rFonts w:ascii="仿宋" w:hAnsi="宋体" w:hint="eastAsia"/>
        </w:rPr>
        <w:t> </w:t>
      </w:r>
      <w:r>
        <w:rPr>
          <w:rStyle w:val="p15"/>
          <w:rFonts w:ascii="仿宋" w:hAnsi="仿宋" w:hint="eastAsia"/>
        </w:rPr>
        <w:t>资格性检查。依据法律法规和</w:t>
      </w:r>
      <w:r w:rsidR="00245B59">
        <w:rPr>
          <w:rStyle w:val="p15"/>
          <w:rFonts w:ascii="仿宋" w:hAnsi="仿宋" w:hint="eastAsia"/>
        </w:rPr>
        <w:t>议</w:t>
      </w:r>
      <w:proofErr w:type="gramStart"/>
      <w:r w:rsidR="00245B59">
        <w:rPr>
          <w:rStyle w:val="p15"/>
          <w:rFonts w:ascii="仿宋" w:hAnsi="仿宋" w:hint="eastAsia"/>
        </w:rPr>
        <w:t>标</w:t>
      </w:r>
      <w:r>
        <w:rPr>
          <w:rStyle w:val="p15"/>
          <w:rFonts w:ascii="仿宋" w:hAnsi="仿宋" w:hint="eastAsia"/>
        </w:rPr>
        <w:t>文件</w:t>
      </w:r>
      <w:proofErr w:type="gramEnd"/>
      <w:r>
        <w:rPr>
          <w:rStyle w:val="p15"/>
          <w:rFonts w:ascii="仿宋" w:hAnsi="仿宋" w:hint="eastAsia"/>
        </w:rPr>
        <w:t>的规定，对投标文件中的资格证明、投标保证金等进行审查，以确定投标单位是否具备投标资格。</w:t>
      </w:r>
    </w:p>
    <w:p w:rsidR="00A174DE" w:rsidRDefault="00A174DE" w:rsidP="00A174DE">
      <w:pPr>
        <w:spacing w:line="440" w:lineRule="exact"/>
        <w:ind w:firstLineChars="150" w:firstLine="315"/>
        <w:rPr>
          <w:rStyle w:val="p15"/>
          <w:rFonts w:ascii="仿宋" w:hAnsi="仿宋"/>
        </w:rPr>
      </w:pPr>
      <w:r>
        <w:rPr>
          <w:rStyle w:val="p15"/>
          <w:rFonts w:ascii="仿宋" w:hAnsi="宋体" w:hint="eastAsia"/>
        </w:rPr>
        <w:t> </w:t>
      </w:r>
      <w:r>
        <w:rPr>
          <w:rStyle w:val="p15"/>
          <w:rFonts w:ascii="仿宋" w:hAnsi="仿宋" w:hint="eastAsia"/>
        </w:rPr>
        <w:t>符合性检查。依据</w:t>
      </w:r>
      <w:r w:rsidR="00245B59">
        <w:rPr>
          <w:rStyle w:val="p15"/>
          <w:rFonts w:ascii="仿宋" w:hAnsi="仿宋" w:hint="eastAsia"/>
        </w:rPr>
        <w:t>议</w:t>
      </w:r>
      <w:proofErr w:type="gramStart"/>
      <w:r w:rsidR="00245B59">
        <w:rPr>
          <w:rStyle w:val="p15"/>
          <w:rFonts w:ascii="仿宋" w:hAnsi="仿宋" w:hint="eastAsia"/>
        </w:rPr>
        <w:t>标</w:t>
      </w:r>
      <w:r>
        <w:rPr>
          <w:rStyle w:val="p15"/>
          <w:rFonts w:ascii="仿宋" w:hAnsi="仿宋" w:hint="eastAsia"/>
        </w:rPr>
        <w:t>文件</w:t>
      </w:r>
      <w:proofErr w:type="gramEnd"/>
      <w:r>
        <w:rPr>
          <w:rStyle w:val="p15"/>
          <w:rFonts w:ascii="仿宋" w:hAnsi="仿宋" w:hint="eastAsia"/>
        </w:rPr>
        <w:t>的规定，从投标文件的有效性、完整性和对</w:t>
      </w:r>
      <w:r w:rsidR="00245B59">
        <w:rPr>
          <w:rStyle w:val="p15"/>
          <w:rFonts w:ascii="仿宋" w:hAnsi="仿宋" w:hint="eastAsia"/>
        </w:rPr>
        <w:t>议</w:t>
      </w:r>
      <w:proofErr w:type="gramStart"/>
      <w:r w:rsidR="00245B59">
        <w:rPr>
          <w:rStyle w:val="p15"/>
          <w:rFonts w:ascii="仿宋" w:hAnsi="仿宋" w:hint="eastAsia"/>
        </w:rPr>
        <w:t>标</w:t>
      </w:r>
      <w:r>
        <w:rPr>
          <w:rStyle w:val="p15"/>
          <w:rFonts w:ascii="仿宋" w:hAnsi="仿宋" w:hint="eastAsia"/>
        </w:rPr>
        <w:t>文件</w:t>
      </w:r>
      <w:proofErr w:type="gramEnd"/>
      <w:r>
        <w:rPr>
          <w:rStyle w:val="p15"/>
          <w:rFonts w:ascii="仿宋" w:hAnsi="仿宋" w:hint="eastAsia"/>
        </w:rPr>
        <w:t>的响应程度进行审查，以确定是否对</w:t>
      </w:r>
      <w:r w:rsidR="00245B59">
        <w:rPr>
          <w:rStyle w:val="p15"/>
          <w:rFonts w:ascii="仿宋" w:hAnsi="仿宋" w:hint="eastAsia"/>
        </w:rPr>
        <w:t>议</w:t>
      </w:r>
      <w:proofErr w:type="gramStart"/>
      <w:r w:rsidR="00245B59">
        <w:rPr>
          <w:rStyle w:val="p15"/>
          <w:rFonts w:ascii="仿宋" w:hAnsi="仿宋" w:hint="eastAsia"/>
        </w:rPr>
        <w:t>标</w:t>
      </w:r>
      <w:r>
        <w:rPr>
          <w:rStyle w:val="p15"/>
          <w:rFonts w:ascii="仿宋" w:hAnsi="仿宋" w:hint="eastAsia"/>
        </w:rPr>
        <w:t>文件</w:t>
      </w:r>
      <w:proofErr w:type="gramEnd"/>
      <w:r>
        <w:rPr>
          <w:rStyle w:val="p15"/>
          <w:rFonts w:ascii="仿宋" w:hAnsi="仿宋" w:hint="eastAsia"/>
        </w:rPr>
        <w:t>的实质性要求做出响应。</w:t>
      </w:r>
    </w:p>
    <w:p w:rsidR="00A174DE" w:rsidRDefault="004B0441" w:rsidP="00A174DE">
      <w:pPr>
        <w:spacing w:line="440" w:lineRule="exact"/>
        <w:ind w:firstLineChars="150" w:firstLine="315"/>
        <w:rPr>
          <w:rStyle w:val="p15"/>
          <w:rFonts w:ascii="仿宋" w:hAnsi="仿宋"/>
        </w:rPr>
      </w:pPr>
      <w:r>
        <w:rPr>
          <w:rStyle w:val="p15"/>
          <w:rFonts w:ascii="仿宋" w:hAnsi="仿宋" w:hint="eastAsia"/>
        </w:rPr>
        <w:t>3</w:t>
      </w:r>
      <w:r w:rsidR="00A174DE">
        <w:rPr>
          <w:rStyle w:val="p15"/>
          <w:rFonts w:ascii="仿宋" w:hAnsi="仿宋" w:hint="eastAsia"/>
        </w:rPr>
        <w:t>.2</w:t>
      </w:r>
      <w:r w:rsidR="00A174DE">
        <w:rPr>
          <w:rStyle w:val="p15"/>
          <w:rFonts w:ascii="仿宋" w:hAnsi="仿宋" w:hint="eastAsia"/>
        </w:rPr>
        <w:t>澄清有关问题。对投标文件中含义不明确、同类问题表述不一致或者有明显文字和计算错误的内容的在阳光采购平台发起澄清。</w:t>
      </w:r>
    </w:p>
    <w:p w:rsidR="00A174DE" w:rsidRDefault="004B0441" w:rsidP="00A174DE">
      <w:pPr>
        <w:spacing w:line="440" w:lineRule="exact"/>
        <w:ind w:firstLineChars="150" w:firstLine="315"/>
        <w:rPr>
          <w:rStyle w:val="p15"/>
          <w:rFonts w:ascii="仿宋" w:hAnsi="仿宋"/>
        </w:rPr>
      </w:pPr>
      <w:r>
        <w:rPr>
          <w:rStyle w:val="p15"/>
          <w:rFonts w:ascii="仿宋" w:hAnsi="仿宋" w:hint="eastAsia"/>
        </w:rPr>
        <w:t>3</w:t>
      </w:r>
      <w:r w:rsidR="00A174DE">
        <w:rPr>
          <w:rStyle w:val="p15"/>
          <w:rFonts w:ascii="仿宋" w:hAnsi="仿宋" w:hint="eastAsia"/>
        </w:rPr>
        <w:t>.3</w:t>
      </w:r>
      <w:r w:rsidR="00A174DE">
        <w:rPr>
          <w:rStyle w:val="p15"/>
          <w:rFonts w:ascii="仿宋" w:hAnsi="仿宋" w:hint="eastAsia"/>
        </w:rPr>
        <w:t>比较与评价。按</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文件</w:t>
      </w:r>
      <w:proofErr w:type="gramEnd"/>
      <w:r w:rsidR="00A174DE">
        <w:rPr>
          <w:rStyle w:val="p15"/>
          <w:rFonts w:ascii="仿宋" w:hAnsi="仿宋" w:hint="eastAsia"/>
        </w:rPr>
        <w:t>中规定的评标方法和标准，对资格性检查和符合性检查合格的投标文件进行商务和技术评估，综合比较与评价。</w:t>
      </w:r>
    </w:p>
    <w:p w:rsidR="00A174DE" w:rsidRDefault="004B0441" w:rsidP="00A174DE">
      <w:pPr>
        <w:spacing w:line="440" w:lineRule="exact"/>
        <w:ind w:firstLineChars="150" w:firstLine="315"/>
        <w:rPr>
          <w:rStyle w:val="p15"/>
          <w:rFonts w:ascii="仿宋" w:hAnsi="仿宋"/>
        </w:rPr>
      </w:pPr>
      <w:r>
        <w:rPr>
          <w:rFonts w:ascii="仿宋" w:hAnsi="仿宋" w:hint="eastAsia"/>
        </w:rPr>
        <w:t>4</w:t>
      </w:r>
      <w:r w:rsidR="00A174DE">
        <w:rPr>
          <w:rStyle w:val="p15"/>
          <w:rFonts w:ascii="仿宋" w:hAnsi="仿宋" w:hint="eastAsia"/>
        </w:rPr>
        <w:t>、评委会成员如果与投标单位之间存在利害关系的，应主动提出回避，经核实后，</w:t>
      </w:r>
      <w:proofErr w:type="gramStart"/>
      <w:r w:rsidR="00A174DE">
        <w:rPr>
          <w:rStyle w:val="p15"/>
          <w:rFonts w:ascii="仿宋" w:hAnsi="仿宋" w:hint="eastAsia"/>
        </w:rPr>
        <w:t>由</w:t>
      </w:r>
      <w:r w:rsidR="00245B59">
        <w:rPr>
          <w:rStyle w:val="p15"/>
          <w:rFonts w:ascii="仿宋" w:hAnsi="仿宋" w:hint="eastAsia"/>
        </w:rPr>
        <w:t>议标</w:t>
      </w:r>
      <w:r w:rsidR="00A174DE">
        <w:rPr>
          <w:rStyle w:val="p15"/>
          <w:rFonts w:ascii="仿宋" w:hAnsi="仿宋" w:hint="eastAsia"/>
        </w:rPr>
        <w:t>单位</w:t>
      </w:r>
      <w:proofErr w:type="gramEnd"/>
      <w:r w:rsidR="00A174DE">
        <w:rPr>
          <w:rStyle w:val="p15"/>
          <w:rFonts w:ascii="仿宋" w:hAnsi="仿宋" w:hint="eastAsia"/>
        </w:rPr>
        <w:t>另行抽取评委补齐。</w:t>
      </w:r>
    </w:p>
    <w:p w:rsidR="00A174DE" w:rsidRDefault="004B0441" w:rsidP="00A174DE">
      <w:pPr>
        <w:spacing w:line="440" w:lineRule="exact"/>
        <w:ind w:firstLineChars="150" w:firstLine="315"/>
        <w:rPr>
          <w:rStyle w:val="p15"/>
          <w:rFonts w:ascii="仿宋" w:hAnsi="仿宋"/>
        </w:rPr>
      </w:pPr>
      <w:r>
        <w:rPr>
          <w:rStyle w:val="p15"/>
          <w:rFonts w:ascii="仿宋" w:hAnsi="仿宋" w:hint="eastAsia"/>
        </w:rPr>
        <w:t>5</w:t>
      </w:r>
      <w:r w:rsidR="00A174DE">
        <w:rPr>
          <w:rStyle w:val="p15"/>
          <w:rFonts w:ascii="仿宋" w:hAnsi="仿宋" w:hint="eastAsia"/>
        </w:rPr>
        <w:t>、评标原则和方法</w:t>
      </w:r>
    </w:p>
    <w:p w:rsidR="00A174DE" w:rsidRDefault="00A174DE" w:rsidP="00A174DE">
      <w:pPr>
        <w:spacing w:line="440" w:lineRule="exact"/>
        <w:ind w:firstLineChars="150" w:firstLine="315"/>
        <w:rPr>
          <w:rStyle w:val="p15"/>
          <w:rFonts w:ascii="仿宋" w:hAnsi="仿宋"/>
        </w:rPr>
      </w:pPr>
      <w:r>
        <w:rPr>
          <w:rStyle w:val="p15"/>
          <w:rFonts w:ascii="仿宋" w:hAnsi="仿宋" w:hint="eastAsia"/>
        </w:rPr>
        <w:t xml:space="preserve">  </w:t>
      </w:r>
      <w:r w:rsidR="004B0441">
        <w:rPr>
          <w:rStyle w:val="p15"/>
          <w:rFonts w:ascii="仿宋" w:hAnsi="仿宋" w:hint="eastAsia"/>
        </w:rPr>
        <w:t>5</w:t>
      </w:r>
      <w:r>
        <w:rPr>
          <w:rStyle w:val="p15"/>
          <w:rFonts w:ascii="仿宋" w:hAnsi="仿宋" w:hint="eastAsia"/>
        </w:rPr>
        <w:t>.1</w:t>
      </w:r>
      <w:r>
        <w:rPr>
          <w:rStyle w:val="p15"/>
          <w:rFonts w:ascii="仿宋" w:hAnsi="仿宋" w:hint="eastAsia"/>
        </w:rPr>
        <w:t>评标委员会按公正、公平、公开、效益及维护公共利益的原则对待所有投标人。</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t>5</w:t>
      </w:r>
      <w:r w:rsidR="00A174DE">
        <w:rPr>
          <w:rStyle w:val="p15"/>
          <w:rFonts w:ascii="仿宋" w:hAnsi="仿宋" w:hint="eastAsia"/>
        </w:rPr>
        <w:t>.2</w:t>
      </w:r>
      <w:r w:rsidR="00A174DE">
        <w:rPr>
          <w:rStyle w:val="p15"/>
          <w:rFonts w:ascii="仿宋" w:hAnsi="仿宋" w:hint="eastAsia"/>
        </w:rPr>
        <w:t>本次</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采取</w:t>
      </w:r>
      <w:proofErr w:type="gramEnd"/>
      <w:r w:rsidR="00A174DE">
        <w:rPr>
          <w:rStyle w:val="p15"/>
          <w:rFonts w:ascii="仿宋" w:hAnsi="仿宋" w:hint="eastAsia"/>
        </w:rPr>
        <w:t>投标的评标方法。</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t>5</w:t>
      </w:r>
      <w:r w:rsidR="00A174DE">
        <w:rPr>
          <w:rStyle w:val="p15"/>
          <w:rFonts w:ascii="仿宋" w:hAnsi="仿宋" w:hint="eastAsia"/>
        </w:rPr>
        <w:t>.3</w:t>
      </w:r>
      <w:r w:rsidR="00A174DE">
        <w:rPr>
          <w:rStyle w:val="p15"/>
          <w:rFonts w:ascii="仿宋" w:hAnsi="仿宋" w:hint="eastAsia"/>
        </w:rPr>
        <w:t>评标时依据投标报价由低到高的顺序排列，投标报价相同的，按</w:t>
      </w:r>
      <w:r w:rsidR="00120E7C">
        <w:rPr>
          <w:rStyle w:val="p15"/>
          <w:rFonts w:ascii="仿宋" w:hAnsi="仿宋" w:hint="eastAsia"/>
        </w:rPr>
        <w:t>保供量</w:t>
      </w:r>
      <w:r w:rsidR="00090B52">
        <w:rPr>
          <w:rStyle w:val="p15"/>
          <w:rFonts w:ascii="仿宋" w:hAnsi="仿宋" w:hint="eastAsia"/>
        </w:rPr>
        <w:t>指标优劣顺序排列</w:t>
      </w:r>
      <w:r w:rsidR="00A174DE">
        <w:rPr>
          <w:rStyle w:val="p15"/>
          <w:rFonts w:ascii="仿宋" w:hAnsi="仿宋" w:hint="eastAsia"/>
        </w:rPr>
        <w:t>。</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t>5</w:t>
      </w:r>
      <w:r w:rsidR="00A174DE">
        <w:rPr>
          <w:rStyle w:val="p15"/>
          <w:rFonts w:ascii="仿宋" w:hAnsi="仿宋" w:hint="eastAsia"/>
        </w:rPr>
        <w:t>.4</w:t>
      </w:r>
      <w:r w:rsidR="00A174DE">
        <w:rPr>
          <w:rStyle w:val="p15"/>
          <w:rFonts w:ascii="仿宋" w:hAnsi="仿宋" w:hint="eastAsia"/>
        </w:rPr>
        <w:t>评标过程出现的</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文件</w:t>
      </w:r>
      <w:proofErr w:type="gramEnd"/>
      <w:r w:rsidR="00A174DE">
        <w:rPr>
          <w:rStyle w:val="p15"/>
          <w:rFonts w:ascii="仿宋" w:hAnsi="仿宋" w:hint="eastAsia"/>
        </w:rPr>
        <w:t>中未预见的事宜，评标委员会有权以表决方式做出决定。</w:t>
      </w:r>
    </w:p>
    <w:p w:rsidR="00A174DE" w:rsidRDefault="004B0441" w:rsidP="00A174DE">
      <w:pPr>
        <w:spacing w:line="440" w:lineRule="exact"/>
        <w:ind w:firstLineChars="300" w:firstLine="630"/>
        <w:rPr>
          <w:rFonts w:ascii="仿宋" w:hAnsi="仿宋"/>
        </w:rPr>
      </w:pPr>
      <w:r>
        <w:rPr>
          <w:rStyle w:val="p15"/>
          <w:rFonts w:ascii="仿宋" w:hAnsi="仿宋" w:hint="eastAsia"/>
        </w:rPr>
        <w:t>5</w:t>
      </w:r>
      <w:r w:rsidR="00A174DE">
        <w:rPr>
          <w:rStyle w:val="p15"/>
          <w:rFonts w:ascii="仿宋" w:hAnsi="仿宋" w:hint="eastAsia"/>
        </w:rPr>
        <w:t>.5</w:t>
      </w:r>
      <w:r w:rsidR="00A174DE">
        <w:rPr>
          <w:rStyle w:val="p15"/>
          <w:rFonts w:ascii="仿宋" w:hAnsi="仿宋" w:hint="eastAsia"/>
        </w:rPr>
        <w:t>评标全过程由审计人员现场监督，工作人员笔录。评标结束</w:t>
      </w:r>
      <w:r w:rsidR="00A174DE">
        <w:rPr>
          <w:rFonts w:ascii="仿宋" w:hAnsi="仿宋" w:hint="eastAsia"/>
        </w:rPr>
        <w:t>后，由评标委员会出具评标结果，评标结果</w:t>
      </w:r>
      <w:proofErr w:type="gramStart"/>
      <w:r w:rsidR="00A174DE">
        <w:rPr>
          <w:rFonts w:ascii="仿宋" w:hAnsi="仿宋" w:hint="eastAsia"/>
        </w:rPr>
        <w:t>经所有</w:t>
      </w:r>
      <w:proofErr w:type="gramEnd"/>
      <w:r w:rsidR="00A174DE">
        <w:rPr>
          <w:rFonts w:ascii="仿宋" w:hAnsi="仿宋" w:hint="eastAsia"/>
        </w:rPr>
        <w:t>评标委员会成员签字后，方为有效。</w:t>
      </w:r>
    </w:p>
    <w:p w:rsidR="00A174DE" w:rsidRDefault="004B0441" w:rsidP="00A174DE">
      <w:pPr>
        <w:spacing w:line="440" w:lineRule="exact"/>
        <w:ind w:firstLineChars="300" w:firstLine="630"/>
        <w:rPr>
          <w:rFonts w:ascii="仿宋" w:hAnsi="仿宋"/>
        </w:rPr>
      </w:pPr>
      <w:r>
        <w:rPr>
          <w:rFonts w:ascii="仿宋" w:hAnsi="仿宋" w:hint="eastAsia"/>
        </w:rPr>
        <w:lastRenderedPageBreak/>
        <w:t>5</w:t>
      </w:r>
      <w:r w:rsidR="00A174DE">
        <w:rPr>
          <w:rFonts w:ascii="仿宋" w:hAnsi="仿宋" w:hint="eastAsia"/>
        </w:rPr>
        <w:t>.6</w:t>
      </w:r>
      <w:r w:rsidR="00A174DE">
        <w:rPr>
          <w:rFonts w:ascii="仿宋" w:hAnsi="仿宋" w:hint="eastAsia"/>
        </w:rPr>
        <w:t>评标委员会不向落标</w:t>
      </w:r>
      <w:proofErr w:type="gramStart"/>
      <w:r w:rsidR="00A174DE">
        <w:rPr>
          <w:rFonts w:ascii="仿宋" w:hAnsi="仿宋" w:hint="eastAsia"/>
        </w:rPr>
        <w:t>方解释</w:t>
      </w:r>
      <w:proofErr w:type="gramEnd"/>
      <w:r w:rsidR="00A174DE">
        <w:rPr>
          <w:rFonts w:ascii="仿宋" w:hAnsi="仿宋" w:hint="eastAsia"/>
        </w:rPr>
        <w:t>落标原因，不退还投标文件。</w:t>
      </w:r>
    </w:p>
    <w:p w:rsidR="00A174DE" w:rsidRDefault="004B0441" w:rsidP="00A174DE">
      <w:pPr>
        <w:spacing w:line="440" w:lineRule="exact"/>
        <w:ind w:firstLineChars="100" w:firstLine="210"/>
        <w:rPr>
          <w:rFonts w:ascii="仿宋" w:hAnsi="仿宋"/>
        </w:rPr>
      </w:pPr>
      <w:r>
        <w:rPr>
          <w:rFonts w:ascii="仿宋" w:hAnsi="仿宋" w:hint="eastAsia"/>
        </w:rPr>
        <w:t>6</w:t>
      </w:r>
      <w:r w:rsidR="00A174DE">
        <w:rPr>
          <w:rFonts w:ascii="仿宋" w:hAnsi="仿宋" w:hint="eastAsia"/>
        </w:rPr>
        <w:t>、投标文件如有下列错误，评标委员会必须按以下原则确认：</w:t>
      </w:r>
    </w:p>
    <w:p w:rsidR="00A174DE" w:rsidRDefault="004B0441" w:rsidP="004B0441">
      <w:pPr>
        <w:spacing w:line="440" w:lineRule="exact"/>
        <w:ind w:firstLineChars="300" w:firstLine="630"/>
        <w:rPr>
          <w:rFonts w:ascii="仿宋" w:hAnsi="仿宋"/>
        </w:rPr>
      </w:pPr>
      <w:r>
        <w:rPr>
          <w:rFonts w:ascii="仿宋" w:hAnsi="仿宋" w:hint="eastAsia"/>
        </w:rPr>
        <w:t>6</w:t>
      </w:r>
      <w:r w:rsidR="00A174DE">
        <w:rPr>
          <w:rFonts w:ascii="仿宋" w:hAnsi="仿宋" w:hint="eastAsia"/>
        </w:rPr>
        <w:t>.1</w:t>
      </w:r>
      <w:r w:rsidR="00A174DE">
        <w:rPr>
          <w:rFonts w:ascii="仿宋" w:hAnsi="仿宋" w:hint="eastAsia"/>
        </w:rPr>
        <w:t>开标时，投标文件中投标报价一览表内容与投标文件中</w:t>
      </w:r>
      <w:r w:rsidR="00245B59">
        <w:rPr>
          <w:rFonts w:ascii="仿宋" w:hAnsi="仿宋" w:hint="eastAsia"/>
        </w:rPr>
        <w:t>议标</w:t>
      </w:r>
      <w:r w:rsidR="00120E7C">
        <w:rPr>
          <w:rFonts w:ascii="仿宋" w:hAnsi="仿宋" w:hint="eastAsia"/>
        </w:rPr>
        <w:t>物料</w:t>
      </w:r>
      <w:r w:rsidR="00A174DE">
        <w:rPr>
          <w:rFonts w:ascii="仿宋" w:hAnsi="仿宋" w:hint="eastAsia"/>
        </w:rPr>
        <w:t>内容不一致的，以投标报价表为准，并由投标人</w:t>
      </w:r>
      <w:proofErr w:type="gramStart"/>
      <w:r w:rsidR="00A174DE">
        <w:rPr>
          <w:rFonts w:ascii="仿宋" w:hAnsi="仿宋" w:hint="eastAsia"/>
        </w:rPr>
        <w:t>作出</w:t>
      </w:r>
      <w:proofErr w:type="gramEnd"/>
      <w:r w:rsidR="00A174DE">
        <w:rPr>
          <w:rFonts w:ascii="仿宋" w:hAnsi="仿宋" w:hint="eastAsia"/>
        </w:rPr>
        <w:t>合理解释，解释理由不被评标委员会接受的，其投标按无效投标处理。</w:t>
      </w:r>
    </w:p>
    <w:p w:rsidR="00A174DE" w:rsidRDefault="004B0441" w:rsidP="00A174DE">
      <w:pPr>
        <w:spacing w:line="440" w:lineRule="exact"/>
        <w:ind w:firstLineChars="300" w:firstLine="630"/>
        <w:rPr>
          <w:rStyle w:val="p15"/>
          <w:rFonts w:ascii="仿宋" w:hAnsi="仿宋"/>
        </w:rPr>
      </w:pPr>
      <w:r>
        <w:rPr>
          <w:rFonts w:ascii="仿宋" w:hAnsi="仿宋" w:hint="eastAsia"/>
        </w:rPr>
        <w:t>6</w:t>
      </w:r>
      <w:r w:rsidR="00A174DE">
        <w:rPr>
          <w:rFonts w:ascii="仿宋" w:hAnsi="仿宋" w:hint="eastAsia"/>
        </w:rPr>
        <w:t>.2</w:t>
      </w:r>
      <w:r w:rsidR="00A174DE">
        <w:rPr>
          <w:rFonts w:ascii="仿宋" w:hAnsi="仿宋" w:hint="eastAsia"/>
        </w:rPr>
        <w:t>投标文件</w:t>
      </w:r>
      <w:r w:rsidR="00A174DE">
        <w:rPr>
          <w:rStyle w:val="p15"/>
          <w:rFonts w:ascii="仿宋" w:hAnsi="仿宋" w:hint="eastAsia"/>
        </w:rPr>
        <w:t>的大写金额和小写金额不一致的，以大写金额为准；</w:t>
      </w:r>
    </w:p>
    <w:p w:rsidR="00A174DE" w:rsidRDefault="004B0441" w:rsidP="00A174DE">
      <w:pPr>
        <w:spacing w:line="440" w:lineRule="exact"/>
        <w:ind w:firstLine="420"/>
        <w:rPr>
          <w:rStyle w:val="p15"/>
          <w:rFonts w:ascii="仿宋" w:hAnsi="仿宋"/>
        </w:rPr>
      </w:pPr>
      <w:r>
        <w:rPr>
          <w:rStyle w:val="p15"/>
          <w:rFonts w:ascii="仿宋" w:hAnsi="仿宋" w:hint="eastAsia"/>
        </w:rPr>
        <w:t>6</w:t>
      </w:r>
      <w:r w:rsidR="00A174DE">
        <w:rPr>
          <w:rStyle w:val="p15"/>
          <w:rFonts w:ascii="仿宋" w:hAnsi="仿宋" w:hint="eastAsia"/>
        </w:rPr>
        <w:t>.3</w:t>
      </w:r>
      <w:r w:rsidR="00A174DE">
        <w:rPr>
          <w:rStyle w:val="p15"/>
          <w:rFonts w:ascii="仿宋" w:hAnsi="仿宋" w:hint="eastAsia"/>
        </w:rPr>
        <w:t>总价金额与按单价汇总金额不一致的，以单价金额计算结果为准；单价金额小数点有明显错位的，应以总价为准，并修改单价；</w:t>
      </w:r>
    </w:p>
    <w:p w:rsidR="00A174DE" w:rsidRDefault="004B0441" w:rsidP="00A174DE">
      <w:pPr>
        <w:spacing w:line="440" w:lineRule="exact"/>
        <w:ind w:firstLineChars="300" w:firstLine="630"/>
        <w:rPr>
          <w:rFonts w:ascii="仿宋" w:hAnsi="仿宋"/>
        </w:rPr>
      </w:pPr>
      <w:r>
        <w:rPr>
          <w:rStyle w:val="p15"/>
          <w:rFonts w:ascii="仿宋" w:hAnsi="仿宋" w:hint="eastAsia"/>
        </w:rPr>
        <w:t>6</w:t>
      </w:r>
      <w:r w:rsidR="00A174DE">
        <w:rPr>
          <w:rStyle w:val="p15"/>
          <w:rFonts w:ascii="仿宋" w:hAnsi="仿宋" w:hint="eastAsia"/>
        </w:rPr>
        <w:t>.4</w:t>
      </w:r>
      <w:r w:rsidR="00A174DE">
        <w:rPr>
          <w:rStyle w:val="p15"/>
          <w:rFonts w:ascii="仿宋" w:hAnsi="仿宋" w:hint="eastAsia"/>
        </w:rPr>
        <w:t>对不同文字文本投标文件的解释发生异议的，以中文文本为准；</w:t>
      </w:r>
    </w:p>
    <w:p w:rsidR="00A174DE" w:rsidRDefault="004B0441" w:rsidP="00A174DE">
      <w:pPr>
        <w:spacing w:line="440" w:lineRule="exact"/>
        <w:ind w:firstLineChars="150" w:firstLine="315"/>
        <w:rPr>
          <w:rFonts w:ascii="仿宋" w:hAnsi="仿宋"/>
        </w:rPr>
      </w:pPr>
      <w:r>
        <w:rPr>
          <w:rFonts w:ascii="仿宋" w:hAnsi="仿宋" w:hint="eastAsia"/>
        </w:rPr>
        <w:t>7</w:t>
      </w:r>
      <w:r w:rsidR="00A174DE">
        <w:rPr>
          <w:rFonts w:ascii="仿宋" w:hAnsi="仿宋" w:hint="eastAsia"/>
        </w:rPr>
        <w:t>、其它注意事项</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t>7</w:t>
      </w:r>
      <w:r w:rsidR="00A174DE">
        <w:rPr>
          <w:rStyle w:val="p15"/>
          <w:rFonts w:ascii="仿宋" w:hAnsi="仿宋" w:hint="eastAsia"/>
        </w:rPr>
        <w:t>.1</w:t>
      </w:r>
      <w:proofErr w:type="gramStart"/>
      <w:r w:rsidR="00A174DE">
        <w:rPr>
          <w:rStyle w:val="p15"/>
          <w:rFonts w:ascii="仿宋" w:hAnsi="仿宋" w:hint="eastAsia"/>
        </w:rPr>
        <w:t>评标是</w:t>
      </w:r>
      <w:r w:rsidR="00245B59">
        <w:rPr>
          <w:rStyle w:val="p15"/>
          <w:rFonts w:ascii="仿宋" w:hAnsi="仿宋" w:hint="eastAsia"/>
        </w:rPr>
        <w:t>议标</w:t>
      </w:r>
      <w:proofErr w:type="gramEnd"/>
      <w:r w:rsidR="00A174DE">
        <w:rPr>
          <w:rStyle w:val="p15"/>
          <w:rFonts w:ascii="仿宋" w:hAnsi="仿宋" w:hint="eastAsia"/>
        </w:rPr>
        <w:t>工作的重要环节，评标工作在评标委员会内独立进行。</w:t>
      </w:r>
    </w:p>
    <w:p w:rsidR="00A174DE" w:rsidRDefault="004B0441" w:rsidP="00A174DE">
      <w:pPr>
        <w:spacing w:line="440" w:lineRule="exact"/>
        <w:ind w:firstLineChars="300" w:firstLine="630"/>
        <w:rPr>
          <w:rFonts w:ascii="仿宋" w:hAnsi="仿宋"/>
        </w:rPr>
      </w:pPr>
      <w:r>
        <w:rPr>
          <w:rStyle w:val="p15"/>
          <w:rFonts w:ascii="仿宋" w:hAnsi="仿宋" w:hint="eastAsia"/>
        </w:rPr>
        <w:t>7</w:t>
      </w:r>
      <w:r w:rsidR="00A174DE">
        <w:rPr>
          <w:rStyle w:val="p15"/>
          <w:rFonts w:ascii="仿宋" w:hAnsi="仿宋" w:hint="eastAsia"/>
        </w:rPr>
        <w:t>.2</w:t>
      </w:r>
      <w:r w:rsidR="00A174DE">
        <w:rPr>
          <w:rStyle w:val="p15"/>
          <w:rFonts w:ascii="仿宋" w:hAnsi="仿宋" w:hint="eastAsia"/>
        </w:rPr>
        <w:t>为了有助于对投标文件进行审查、评估和比较，评标委员会有权向投标人质疑，请投标人澄清其投标内容，但不</w:t>
      </w:r>
      <w:r w:rsidR="00A174DE">
        <w:rPr>
          <w:rFonts w:ascii="仿宋" w:hAnsi="仿宋" w:hint="eastAsia"/>
        </w:rPr>
        <w:t>允许修改投标报价或投标实质性内容。投标人有责任按照</w:t>
      </w:r>
      <w:r w:rsidR="00245B59">
        <w:rPr>
          <w:rFonts w:ascii="仿宋" w:hAnsi="仿宋" w:hint="eastAsia"/>
        </w:rPr>
        <w:t>议</w:t>
      </w:r>
      <w:proofErr w:type="gramStart"/>
      <w:r w:rsidR="00245B59">
        <w:rPr>
          <w:rFonts w:ascii="仿宋" w:hAnsi="仿宋" w:hint="eastAsia"/>
        </w:rPr>
        <w:t>标</w:t>
      </w:r>
      <w:r w:rsidR="00A174DE">
        <w:rPr>
          <w:rFonts w:ascii="仿宋" w:hAnsi="仿宋" w:hint="eastAsia"/>
        </w:rPr>
        <w:t>单位</w:t>
      </w:r>
      <w:proofErr w:type="gramEnd"/>
      <w:r w:rsidR="00A174DE">
        <w:rPr>
          <w:rFonts w:ascii="仿宋" w:hAnsi="仿宋" w:hint="eastAsia"/>
        </w:rPr>
        <w:t>通知的时间在阳光采购平台进行答疑和澄清。</w:t>
      </w:r>
    </w:p>
    <w:p w:rsidR="00A174DE" w:rsidRDefault="004B0441" w:rsidP="00A174DE">
      <w:pPr>
        <w:spacing w:line="440" w:lineRule="exact"/>
        <w:ind w:firstLineChars="325" w:firstLine="683"/>
        <w:rPr>
          <w:rFonts w:ascii="仿宋" w:hAnsi="仿宋"/>
        </w:rPr>
      </w:pPr>
      <w:r>
        <w:rPr>
          <w:rFonts w:ascii="仿宋" w:hAnsi="仿宋" w:hint="eastAsia"/>
        </w:rPr>
        <w:t>7</w:t>
      </w:r>
      <w:r w:rsidR="00A174DE">
        <w:rPr>
          <w:rFonts w:ascii="仿宋" w:hAnsi="仿宋" w:hint="eastAsia"/>
        </w:rPr>
        <w:t>.3</w:t>
      </w:r>
      <w:r w:rsidR="00A174DE">
        <w:rPr>
          <w:rFonts w:ascii="仿宋" w:hAnsi="仿宋" w:hint="eastAsia"/>
        </w:rPr>
        <w:t>根据投标和评标情况，</w:t>
      </w:r>
      <w:r w:rsidR="00245B59">
        <w:rPr>
          <w:rFonts w:ascii="仿宋" w:hAnsi="仿宋" w:hint="eastAsia"/>
        </w:rPr>
        <w:t>议</w:t>
      </w:r>
      <w:proofErr w:type="gramStart"/>
      <w:r w:rsidR="00245B59">
        <w:rPr>
          <w:rFonts w:ascii="仿宋" w:hAnsi="仿宋" w:hint="eastAsia"/>
        </w:rPr>
        <w:t>标</w:t>
      </w:r>
      <w:r w:rsidR="00A174DE">
        <w:rPr>
          <w:rFonts w:ascii="仿宋" w:hAnsi="仿宋" w:hint="eastAsia"/>
        </w:rPr>
        <w:t>结果</w:t>
      </w:r>
      <w:proofErr w:type="gramEnd"/>
      <w:r w:rsidR="00A174DE">
        <w:rPr>
          <w:rFonts w:ascii="仿宋" w:hAnsi="仿宋" w:hint="eastAsia"/>
        </w:rPr>
        <w:t>是一次定标。</w:t>
      </w:r>
    </w:p>
    <w:p w:rsidR="0061614A" w:rsidRDefault="0061614A" w:rsidP="00440CCA">
      <w:pPr>
        <w:spacing w:line="360" w:lineRule="auto"/>
        <w:rPr>
          <w:rFonts w:ascii="宋体"/>
          <w:b/>
          <w:bCs/>
          <w:sz w:val="32"/>
          <w:szCs w:val="32"/>
        </w:rPr>
      </w:pPr>
    </w:p>
    <w:p w:rsidR="00102F8D" w:rsidRDefault="00102F8D" w:rsidP="00370CF9">
      <w:pPr>
        <w:spacing w:line="360" w:lineRule="exact"/>
        <w:rPr>
          <w:rFonts w:ascii="宋体" w:hAnsi="宋体"/>
          <w:b/>
          <w:sz w:val="44"/>
          <w:szCs w:val="44"/>
        </w:rPr>
      </w:pPr>
    </w:p>
    <w:p w:rsidR="00102F8D" w:rsidRDefault="00102F8D" w:rsidP="00370CF9">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9C0836" w:rsidRDefault="009C0836"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9C0836" w:rsidRDefault="009C0836" w:rsidP="009C0836">
      <w:pPr>
        <w:spacing w:line="360" w:lineRule="auto"/>
        <w:jc w:val="center"/>
        <w:rPr>
          <w:rFonts w:ascii="宋体"/>
          <w:b/>
          <w:bCs/>
          <w:sz w:val="32"/>
          <w:szCs w:val="32"/>
        </w:rPr>
      </w:pPr>
      <w:r>
        <w:rPr>
          <w:rFonts w:ascii="宋体" w:hint="eastAsia"/>
          <w:b/>
          <w:bCs/>
          <w:sz w:val="32"/>
          <w:szCs w:val="32"/>
        </w:rPr>
        <w:lastRenderedPageBreak/>
        <w:t>评标标准</w:t>
      </w:r>
    </w:p>
    <w:p w:rsidR="009C0836" w:rsidRDefault="009C0836" w:rsidP="009C0836">
      <w:pPr>
        <w:spacing w:line="360" w:lineRule="auto"/>
        <w:jc w:val="center"/>
        <w:rPr>
          <w:rFonts w:ascii="宋体"/>
          <w:b/>
          <w:bCs/>
          <w:sz w:val="44"/>
          <w:szCs w:val="44"/>
        </w:rPr>
      </w:pPr>
      <w:r>
        <w:rPr>
          <w:rFonts w:ascii="仿宋" w:hAnsi="仿宋" w:cs="仿宋_GB2312" w:hint="eastAsia"/>
        </w:rPr>
        <w:t>本次评标采用</w:t>
      </w:r>
      <w:r>
        <w:rPr>
          <w:rFonts w:ascii="仿宋" w:hAnsi="仿宋" w:cs="仿宋_GB2312" w:hint="eastAsia"/>
          <w:b/>
        </w:rPr>
        <w:t>价格最低评分</w:t>
      </w:r>
      <w:r>
        <w:rPr>
          <w:rFonts w:ascii="仿宋" w:hAnsi="仿宋" w:cs="仿宋_GB2312" w:hint="eastAsia"/>
        </w:rPr>
        <w:t>，满分为</w:t>
      </w:r>
      <w:r>
        <w:rPr>
          <w:rFonts w:ascii="仿宋" w:hAnsi="仿宋" w:cs="仿宋_GB2312" w:hint="eastAsia"/>
        </w:rPr>
        <w:t>100</w:t>
      </w:r>
      <w:r>
        <w:rPr>
          <w:rFonts w:ascii="仿宋" w:hAnsi="仿宋" w:cs="仿宋_GB2312" w:hint="eastAsia"/>
        </w:rPr>
        <w:t>分。</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143"/>
        <w:gridCol w:w="897"/>
        <w:gridCol w:w="5193"/>
      </w:tblGrid>
      <w:tr w:rsidR="009C0836" w:rsidTr="00245B59">
        <w:trPr>
          <w:trHeight w:val="369"/>
          <w:jc w:val="center"/>
        </w:trPr>
        <w:tc>
          <w:tcPr>
            <w:tcW w:w="936"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条款号</w:t>
            </w:r>
          </w:p>
        </w:tc>
        <w:tc>
          <w:tcPr>
            <w:tcW w:w="2143"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条款内容</w:t>
            </w:r>
          </w:p>
        </w:tc>
        <w:tc>
          <w:tcPr>
            <w:tcW w:w="897"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标准分数</w:t>
            </w:r>
          </w:p>
        </w:tc>
        <w:tc>
          <w:tcPr>
            <w:tcW w:w="5193"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编列内容</w:t>
            </w:r>
          </w:p>
        </w:tc>
      </w:tr>
      <w:tr w:rsidR="009C0836" w:rsidTr="00245B59">
        <w:trPr>
          <w:trHeight w:val="90"/>
          <w:jc w:val="center"/>
        </w:trPr>
        <w:tc>
          <w:tcPr>
            <w:tcW w:w="936" w:type="dxa"/>
            <w:vAlign w:val="center"/>
          </w:tcPr>
          <w:p w:rsidR="009C0836" w:rsidRDefault="009C0836" w:rsidP="00245B59">
            <w:pPr>
              <w:widowControl/>
              <w:spacing w:line="276" w:lineRule="auto"/>
              <w:jc w:val="center"/>
              <w:rPr>
                <w:color w:val="000000"/>
                <w:kern w:val="0"/>
                <w:szCs w:val="21"/>
              </w:rPr>
            </w:pPr>
          </w:p>
        </w:tc>
        <w:tc>
          <w:tcPr>
            <w:tcW w:w="2143" w:type="dxa"/>
            <w:vAlign w:val="center"/>
          </w:tcPr>
          <w:p w:rsidR="009C0836" w:rsidRDefault="009C0836" w:rsidP="00245B59">
            <w:pPr>
              <w:widowControl/>
              <w:spacing w:line="276" w:lineRule="auto"/>
              <w:jc w:val="center"/>
              <w:rPr>
                <w:rFonts w:ascii="宋体" w:hAnsi="宋体"/>
                <w:color w:val="000000"/>
                <w:kern w:val="0"/>
                <w:szCs w:val="21"/>
              </w:rPr>
            </w:pPr>
            <w:r>
              <w:rPr>
                <w:rFonts w:ascii="宋体" w:hAnsi="宋体" w:hint="eastAsia"/>
                <w:color w:val="000000"/>
                <w:kern w:val="0"/>
                <w:szCs w:val="21"/>
              </w:rPr>
              <w:t>评标委员会</w:t>
            </w:r>
          </w:p>
        </w:tc>
        <w:tc>
          <w:tcPr>
            <w:tcW w:w="897" w:type="dxa"/>
            <w:vAlign w:val="center"/>
          </w:tcPr>
          <w:p w:rsidR="009C0836" w:rsidRDefault="009C0836" w:rsidP="00245B59">
            <w:pPr>
              <w:widowControl/>
              <w:spacing w:line="276" w:lineRule="auto"/>
              <w:jc w:val="center"/>
              <w:rPr>
                <w:rFonts w:ascii="宋体" w:hAnsi="宋体"/>
                <w:szCs w:val="28"/>
              </w:rPr>
            </w:pPr>
            <w:r>
              <w:rPr>
                <w:rFonts w:ascii="宋体" w:hAnsi="宋体" w:hint="eastAsia"/>
                <w:szCs w:val="28"/>
              </w:rPr>
              <w:t>满分为100分</w:t>
            </w:r>
          </w:p>
        </w:tc>
        <w:tc>
          <w:tcPr>
            <w:tcW w:w="5193" w:type="dxa"/>
            <w:vAlign w:val="center"/>
          </w:tcPr>
          <w:p w:rsidR="009C0836" w:rsidRDefault="009C0836" w:rsidP="00245B59">
            <w:pPr>
              <w:widowControl/>
              <w:spacing w:line="276" w:lineRule="auto"/>
              <w:jc w:val="center"/>
              <w:rPr>
                <w:rFonts w:ascii="宋体" w:hAnsi="宋体"/>
                <w:color w:val="000000"/>
                <w:kern w:val="0"/>
                <w:szCs w:val="21"/>
                <w:u w:val="single"/>
              </w:rPr>
            </w:pPr>
            <w:r>
              <w:rPr>
                <w:rFonts w:ascii="宋体" w:hAnsi="宋体" w:hint="eastAsia"/>
                <w:szCs w:val="28"/>
              </w:rPr>
              <w:t>评标委员会组成人数：5人以上单数</w:t>
            </w:r>
          </w:p>
        </w:tc>
      </w:tr>
      <w:tr w:rsidR="009C0836" w:rsidTr="00245B59">
        <w:trPr>
          <w:trHeight w:val="369"/>
          <w:jc w:val="center"/>
        </w:trPr>
        <w:tc>
          <w:tcPr>
            <w:tcW w:w="936"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条款号</w:t>
            </w:r>
          </w:p>
        </w:tc>
        <w:tc>
          <w:tcPr>
            <w:tcW w:w="2143"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评审因素</w:t>
            </w:r>
          </w:p>
        </w:tc>
        <w:tc>
          <w:tcPr>
            <w:tcW w:w="897" w:type="dxa"/>
            <w:vAlign w:val="center"/>
          </w:tcPr>
          <w:p w:rsidR="009C0836" w:rsidRDefault="009C0836" w:rsidP="00245B59">
            <w:pPr>
              <w:widowControl/>
              <w:spacing w:line="276" w:lineRule="auto"/>
              <w:jc w:val="center"/>
              <w:rPr>
                <w:rFonts w:ascii="宋体" w:hAnsi="宋体"/>
                <w:b/>
                <w:bCs/>
                <w:color w:val="000000"/>
                <w:kern w:val="0"/>
                <w:szCs w:val="21"/>
              </w:rPr>
            </w:pPr>
          </w:p>
        </w:tc>
        <w:tc>
          <w:tcPr>
            <w:tcW w:w="5193" w:type="dxa"/>
            <w:vAlign w:val="center"/>
          </w:tcPr>
          <w:p w:rsidR="009C0836" w:rsidRDefault="009C0836" w:rsidP="00245B59">
            <w:pPr>
              <w:widowControl/>
              <w:spacing w:line="276" w:lineRule="auto"/>
              <w:jc w:val="center"/>
              <w:rPr>
                <w:rFonts w:ascii="宋体" w:hAnsi="宋体"/>
                <w:b/>
                <w:bCs/>
                <w:color w:val="000000"/>
                <w:kern w:val="0"/>
                <w:szCs w:val="21"/>
              </w:rPr>
            </w:pPr>
            <w:r>
              <w:rPr>
                <w:rFonts w:ascii="宋体" w:hAnsi="宋体" w:hint="eastAsia"/>
                <w:b/>
                <w:bCs/>
                <w:color w:val="000000"/>
                <w:kern w:val="0"/>
                <w:szCs w:val="21"/>
              </w:rPr>
              <w:t>评审标准（评分有区间的可取小数点后二位）</w:t>
            </w:r>
          </w:p>
        </w:tc>
      </w:tr>
      <w:tr w:rsidR="009C0836" w:rsidTr="00245B59">
        <w:trPr>
          <w:trHeight w:val="1302"/>
          <w:jc w:val="center"/>
        </w:trPr>
        <w:tc>
          <w:tcPr>
            <w:tcW w:w="936" w:type="dxa"/>
            <w:vAlign w:val="center"/>
          </w:tcPr>
          <w:p w:rsidR="009C0836" w:rsidRDefault="009C0836" w:rsidP="00245B59">
            <w:pPr>
              <w:widowControl/>
              <w:spacing w:line="276" w:lineRule="auto"/>
              <w:jc w:val="center"/>
              <w:rPr>
                <w:rFonts w:ascii="宋体" w:hAnsi="宋体"/>
                <w:color w:val="000000"/>
                <w:kern w:val="0"/>
                <w:szCs w:val="21"/>
              </w:rPr>
            </w:pPr>
          </w:p>
        </w:tc>
        <w:tc>
          <w:tcPr>
            <w:tcW w:w="2143" w:type="dxa"/>
            <w:vAlign w:val="center"/>
          </w:tcPr>
          <w:p w:rsidR="009C0836" w:rsidRDefault="009C0836" w:rsidP="00245B59">
            <w:pPr>
              <w:widowControl/>
              <w:spacing w:line="276" w:lineRule="auto"/>
              <w:jc w:val="center"/>
              <w:rPr>
                <w:rFonts w:ascii="宋体" w:hAnsi="宋体"/>
                <w:color w:val="000000"/>
                <w:kern w:val="0"/>
                <w:szCs w:val="21"/>
              </w:rPr>
            </w:pPr>
            <w:r>
              <w:rPr>
                <w:rFonts w:ascii="宋体" w:hAnsi="宋体" w:hint="eastAsia"/>
                <w:color w:val="000000"/>
                <w:kern w:val="0"/>
                <w:szCs w:val="21"/>
              </w:rPr>
              <w:t>投标报价</w:t>
            </w:r>
          </w:p>
        </w:tc>
        <w:tc>
          <w:tcPr>
            <w:tcW w:w="897" w:type="dxa"/>
            <w:vAlign w:val="center"/>
          </w:tcPr>
          <w:p w:rsidR="009C0836" w:rsidRDefault="009C0836" w:rsidP="00245B59">
            <w:pPr>
              <w:widowControl/>
              <w:spacing w:line="276" w:lineRule="auto"/>
              <w:jc w:val="center"/>
              <w:rPr>
                <w:rFonts w:ascii="宋体" w:hAnsi="宋体"/>
                <w:color w:val="000000"/>
                <w:kern w:val="0"/>
                <w:szCs w:val="21"/>
              </w:rPr>
            </w:pPr>
            <w:r>
              <w:rPr>
                <w:rFonts w:ascii="宋体" w:hAnsi="宋体" w:hint="eastAsia"/>
                <w:color w:val="000000"/>
                <w:kern w:val="0"/>
                <w:szCs w:val="21"/>
              </w:rPr>
              <w:t>100分</w:t>
            </w:r>
          </w:p>
        </w:tc>
        <w:tc>
          <w:tcPr>
            <w:tcW w:w="5193" w:type="dxa"/>
            <w:vAlign w:val="center"/>
          </w:tcPr>
          <w:p w:rsidR="009C0836" w:rsidRPr="00046783" w:rsidRDefault="00245B59" w:rsidP="00245B59">
            <w:pPr>
              <w:widowControl/>
              <w:spacing w:line="276" w:lineRule="auto"/>
              <w:jc w:val="left"/>
              <w:rPr>
                <w:rFonts w:ascii="宋体" w:hAnsi="宋体"/>
                <w:color w:val="000000"/>
                <w:kern w:val="0"/>
                <w:szCs w:val="21"/>
              </w:rPr>
            </w:pPr>
            <w:r w:rsidRPr="00046783">
              <w:rPr>
                <w:rFonts w:ascii="宋体" w:hAnsi="宋体"/>
                <w:color w:val="000000"/>
                <w:kern w:val="0"/>
                <w:szCs w:val="21"/>
              </w:rPr>
              <w:t>经评委委员会谈判后</w:t>
            </w:r>
            <w:r w:rsidR="009C0836" w:rsidRPr="00046783">
              <w:rPr>
                <w:rFonts w:ascii="宋体" w:hAnsi="宋体"/>
                <w:color w:val="000000"/>
                <w:kern w:val="0"/>
                <w:szCs w:val="21"/>
              </w:rPr>
              <w:t>价格最低中标</w:t>
            </w:r>
            <w:r w:rsidRPr="00046783">
              <w:rPr>
                <w:rFonts w:ascii="宋体" w:hAnsi="宋体" w:hint="eastAsia"/>
                <w:color w:val="000000"/>
                <w:kern w:val="0"/>
                <w:szCs w:val="21"/>
              </w:rPr>
              <w:t>。</w:t>
            </w:r>
            <w:r w:rsidR="009C0836" w:rsidRPr="00046783">
              <w:rPr>
                <w:rFonts w:ascii="宋体" w:hAnsi="宋体" w:hint="eastAsia"/>
                <w:color w:val="000000"/>
                <w:kern w:val="0"/>
                <w:szCs w:val="21"/>
              </w:rPr>
              <w:t xml:space="preserve"> </w:t>
            </w:r>
          </w:p>
        </w:tc>
      </w:tr>
    </w:tbl>
    <w:p w:rsidR="009C0836" w:rsidRDefault="009C0836" w:rsidP="009C0836">
      <w:pPr>
        <w:spacing w:line="360" w:lineRule="exact"/>
        <w:rPr>
          <w:rFonts w:ascii="宋体" w:hAnsi="宋体"/>
          <w:b/>
          <w:sz w:val="44"/>
          <w:szCs w:val="44"/>
        </w:rPr>
      </w:pPr>
    </w:p>
    <w:p w:rsidR="009C0836" w:rsidRDefault="009C0836" w:rsidP="009C0836">
      <w:pPr>
        <w:spacing w:line="360" w:lineRule="exact"/>
        <w:rPr>
          <w:rFonts w:ascii="宋体" w:hAnsi="宋体"/>
          <w:b/>
          <w:sz w:val="44"/>
          <w:szCs w:val="44"/>
        </w:rPr>
      </w:pPr>
    </w:p>
    <w:p w:rsidR="009C0836" w:rsidRDefault="009C0836" w:rsidP="009C0836">
      <w:pPr>
        <w:spacing w:line="360" w:lineRule="exact"/>
        <w:rPr>
          <w:rFonts w:ascii="宋体" w:hAnsi="宋体"/>
          <w:b/>
          <w:sz w:val="44"/>
          <w:szCs w:val="44"/>
        </w:rPr>
      </w:pPr>
    </w:p>
    <w:p w:rsidR="00686D2F" w:rsidRPr="009C0836"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686D2F" w:rsidRDefault="00686D2F"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ED4BE3" w:rsidRDefault="00ED4BE3" w:rsidP="00686D2F">
      <w:pPr>
        <w:spacing w:line="360" w:lineRule="exact"/>
        <w:rPr>
          <w:rFonts w:ascii="宋体" w:hAnsi="宋体"/>
          <w:b/>
          <w:sz w:val="44"/>
          <w:szCs w:val="44"/>
        </w:rPr>
      </w:pPr>
    </w:p>
    <w:p w:rsidR="000516CA" w:rsidRDefault="000516CA" w:rsidP="000516CA">
      <w:pPr>
        <w:spacing w:line="360" w:lineRule="exact"/>
        <w:rPr>
          <w:rFonts w:ascii="宋体" w:hAnsi="宋体"/>
          <w:b/>
          <w:sz w:val="44"/>
          <w:szCs w:val="44"/>
        </w:rPr>
      </w:pPr>
    </w:p>
    <w:p w:rsidR="000516CA" w:rsidRPr="00DE6A6E" w:rsidRDefault="000516CA" w:rsidP="000516CA">
      <w:pPr>
        <w:spacing w:line="360" w:lineRule="auto"/>
        <w:jc w:val="center"/>
        <w:rPr>
          <w:rFonts w:ascii="宋体" w:hAnsi="宋体"/>
          <w:sz w:val="44"/>
          <w:szCs w:val="44"/>
        </w:rPr>
      </w:pPr>
      <w:r w:rsidRPr="00DE6A6E">
        <w:rPr>
          <w:rFonts w:ascii="宋体" w:hAnsi="宋体" w:hint="eastAsia"/>
          <w:b/>
          <w:sz w:val="44"/>
          <w:szCs w:val="44"/>
        </w:rPr>
        <w:t>报价单</w:t>
      </w:r>
    </w:p>
    <w:p w:rsidR="000516CA" w:rsidRPr="00264DD0" w:rsidRDefault="000516CA" w:rsidP="000516CA">
      <w:pPr>
        <w:spacing w:line="440" w:lineRule="exact"/>
        <w:jc w:val="left"/>
        <w:rPr>
          <w:rFonts w:ascii="仿宋" w:hAnsi="仿宋"/>
          <w:sz w:val="18"/>
          <w:szCs w:val="18"/>
        </w:rPr>
      </w:pPr>
      <w:r w:rsidRPr="00264DD0">
        <w:rPr>
          <w:rFonts w:ascii="仿宋" w:hAnsi="仿宋" w:hint="eastAsia"/>
          <w:sz w:val="18"/>
          <w:szCs w:val="18"/>
        </w:rPr>
        <w:t>冀东水泥（烟台）有限责任公司：</w:t>
      </w:r>
    </w:p>
    <w:p w:rsidR="000516CA" w:rsidRPr="00264DD0" w:rsidRDefault="000516CA" w:rsidP="000516CA">
      <w:pPr>
        <w:spacing w:line="440" w:lineRule="exact"/>
        <w:ind w:firstLineChars="300" w:firstLine="540"/>
        <w:rPr>
          <w:rFonts w:ascii="仿宋" w:hAnsi="仿宋"/>
          <w:sz w:val="18"/>
          <w:szCs w:val="18"/>
        </w:rPr>
      </w:pPr>
      <w:r w:rsidRPr="00264DD0">
        <w:rPr>
          <w:rFonts w:ascii="仿宋" w:hAnsi="仿宋" w:hint="eastAsia"/>
          <w:sz w:val="18"/>
          <w:szCs w:val="18"/>
        </w:rPr>
        <w:t>具体价格如下：</w:t>
      </w:r>
    </w:p>
    <w:p w:rsidR="00686D2F" w:rsidRPr="00365122" w:rsidRDefault="00686D2F" w:rsidP="00686D2F">
      <w:pPr>
        <w:spacing w:line="440" w:lineRule="exact"/>
        <w:rPr>
          <w:rFonts w:ascii="仿宋" w:hAnsi="仿宋"/>
          <w:sz w:val="18"/>
          <w:szCs w:val="18"/>
        </w:rPr>
      </w:pPr>
    </w:p>
    <w:tbl>
      <w:tblPr>
        <w:tblW w:w="11457" w:type="dxa"/>
        <w:tblInd w:w="-1310" w:type="dxa"/>
        <w:tblLook w:val="04A0" w:firstRow="1" w:lastRow="0" w:firstColumn="1" w:lastColumn="0" w:noHBand="0" w:noVBand="1"/>
      </w:tblPr>
      <w:tblGrid>
        <w:gridCol w:w="457"/>
        <w:gridCol w:w="1200"/>
        <w:gridCol w:w="2999"/>
        <w:gridCol w:w="791"/>
        <w:gridCol w:w="1240"/>
        <w:gridCol w:w="1819"/>
        <w:gridCol w:w="1276"/>
        <w:gridCol w:w="1420"/>
        <w:gridCol w:w="255"/>
      </w:tblGrid>
      <w:tr w:rsidR="005A5B98" w:rsidRPr="005A5B98" w:rsidTr="005A5B98">
        <w:trPr>
          <w:trHeight w:val="615"/>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询价单位</w:t>
            </w:r>
          </w:p>
        </w:tc>
        <w:tc>
          <w:tcPr>
            <w:tcW w:w="3790" w:type="dxa"/>
            <w:gridSpan w:val="2"/>
            <w:tcBorders>
              <w:top w:val="single" w:sz="4" w:space="0" w:color="auto"/>
              <w:left w:val="nil"/>
              <w:bottom w:val="single" w:sz="4" w:space="0" w:color="auto"/>
              <w:right w:val="single" w:sz="4" w:space="0" w:color="000000"/>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冀东水泥（烟台）有限责任公司</w:t>
            </w:r>
          </w:p>
        </w:tc>
        <w:tc>
          <w:tcPr>
            <w:tcW w:w="1240" w:type="dxa"/>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询价日期</w:t>
            </w:r>
          </w:p>
        </w:tc>
        <w:tc>
          <w:tcPr>
            <w:tcW w:w="47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2022.12.05</w:t>
            </w:r>
          </w:p>
        </w:tc>
      </w:tr>
      <w:tr w:rsidR="005A5B98" w:rsidRPr="005A5B98" w:rsidTr="005A5B98">
        <w:trPr>
          <w:trHeight w:val="435"/>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询价人</w:t>
            </w:r>
          </w:p>
        </w:tc>
        <w:tc>
          <w:tcPr>
            <w:tcW w:w="37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张刚</w:t>
            </w:r>
          </w:p>
        </w:tc>
        <w:tc>
          <w:tcPr>
            <w:tcW w:w="1240"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电话</w:t>
            </w:r>
          </w:p>
        </w:tc>
        <w:tc>
          <w:tcPr>
            <w:tcW w:w="47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18053539391</w:t>
            </w:r>
          </w:p>
        </w:tc>
      </w:tr>
      <w:tr w:rsidR="005A5B98" w:rsidRPr="005A5B98" w:rsidTr="005A5B98">
        <w:trPr>
          <w:trHeight w:val="720"/>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报价单位（盖章）</w:t>
            </w:r>
          </w:p>
        </w:tc>
        <w:tc>
          <w:tcPr>
            <w:tcW w:w="3790" w:type="dxa"/>
            <w:gridSpan w:val="2"/>
            <w:tcBorders>
              <w:top w:val="single" w:sz="4" w:space="0" w:color="auto"/>
              <w:left w:val="nil"/>
              <w:bottom w:val="single" w:sz="4" w:space="0" w:color="auto"/>
              <w:right w:val="single" w:sz="4" w:space="0" w:color="auto"/>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报价日期</w:t>
            </w:r>
          </w:p>
        </w:tc>
        <w:tc>
          <w:tcPr>
            <w:tcW w:w="47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r>
      <w:tr w:rsidR="005A5B98" w:rsidRPr="005A5B98" w:rsidTr="005A5B98">
        <w:trPr>
          <w:trHeight w:val="645"/>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报价人（签字）</w:t>
            </w:r>
          </w:p>
        </w:tc>
        <w:tc>
          <w:tcPr>
            <w:tcW w:w="37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c>
          <w:tcPr>
            <w:tcW w:w="1240"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电话</w:t>
            </w:r>
          </w:p>
        </w:tc>
        <w:tc>
          <w:tcPr>
            <w:tcW w:w="47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r>
      <w:tr w:rsidR="005A5B98" w:rsidRPr="005A5B98" w:rsidTr="005A5B98">
        <w:trPr>
          <w:trHeight w:val="810"/>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结算方式</w:t>
            </w:r>
          </w:p>
        </w:tc>
        <w:tc>
          <w:tcPr>
            <w:tcW w:w="9800" w:type="dxa"/>
            <w:gridSpan w:val="7"/>
            <w:tcBorders>
              <w:top w:val="single" w:sz="4" w:space="0" w:color="auto"/>
              <w:left w:val="nil"/>
              <w:bottom w:val="single" w:sz="4" w:space="0" w:color="auto"/>
              <w:right w:val="single" w:sz="4" w:space="0" w:color="000000"/>
            </w:tcBorders>
            <w:shd w:val="clear" w:color="000000" w:fill="FFFFFF"/>
            <w:vAlign w:val="center"/>
            <w:hideMark/>
          </w:tcPr>
          <w:p w:rsidR="005A5B98" w:rsidRPr="005A5B98" w:rsidRDefault="005A5B98" w:rsidP="005A5B98">
            <w:pPr>
              <w:widowControl/>
              <w:jc w:val="left"/>
              <w:rPr>
                <w:rFonts w:ascii="宋体" w:hAnsi="宋体"/>
                <w:b/>
                <w:bCs/>
                <w:color w:val="000000"/>
                <w:kern w:val="0"/>
                <w:sz w:val="24"/>
                <w:szCs w:val="24"/>
              </w:rPr>
            </w:pPr>
            <w:r w:rsidRPr="005A5B98">
              <w:rPr>
                <w:rFonts w:ascii="宋体" w:hAnsi="宋体" w:hint="eastAsia"/>
                <w:b/>
                <w:bCs/>
                <w:color w:val="000000"/>
                <w:kern w:val="0"/>
                <w:sz w:val="24"/>
                <w:szCs w:val="24"/>
              </w:rPr>
              <w:t>货到经验收合格后，卖方开具实际到货数量的增值税发票（税率13%），挂账后付款.</w:t>
            </w:r>
          </w:p>
        </w:tc>
      </w:tr>
      <w:tr w:rsidR="005A5B98" w:rsidRPr="005A5B98" w:rsidTr="005A5B98">
        <w:trPr>
          <w:trHeight w:val="720"/>
        </w:trPr>
        <w:tc>
          <w:tcPr>
            <w:tcW w:w="16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交货时间</w:t>
            </w:r>
          </w:p>
        </w:tc>
        <w:tc>
          <w:tcPr>
            <w:tcW w:w="37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天</w:t>
            </w:r>
          </w:p>
        </w:tc>
        <w:tc>
          <w:tcPr>
            <w:tcW w:w="1240"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left"/>
              <w:rPr>
                <w:rFonts w:ascii="宋体" w:hAnsi="宋体"/>
                <w:b/>
                <w:bCs/>
                <w:color w:val="000000"/>
                <w:kern w:val="0"/>
                <w:sz w:val="24"/>
                <w:szCs w:val="24"/>
              </w:rPr>
            </w:pPr>
            <w:r w:rsidRPr="005A5B98">
              <w:rPr>
                <w:rFonts w:ascii="宋体" w:hAnsi="宋体" w:hint="eastAsia"/>
                <w:b/>
                <w:bCs/>
                <w:color w:val="000000"/>
                <w:kern w:val="0"/>
                <w:sz w:val="24"/>
                <w:szCs w:val="24"/>
              </w:rPr>
              <w:t>交货地点</w:t>
            </w:r>
          </w:p>
        </w:tc>
        <w:tc>
          <w:tcPr>
            <w:tcW w:w="4770" w:type="dxa"/>
            <w:gridSpan w:val="4"/>
            <w:tcBorders>
              <w:top w:val="single" w:sz="4" w:space="0" w:color="auto"/>
              <w:left w:val="nil"/>
              <w:bottom w:val="single" w:sz="4" w:space="0" w:color="auto"/>
              <w:right w:val="single" w:sz="4" w:space="0" w:color="auto"/>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冀东水泥（烟台）有限责任公司厂内</w:t>
            </w:r>
          </w:p>
        </w:tc>
      </w:tr>
      <w:tr w:rsidR="005A5B98" w:rsidRPr="005A5B98" w:rsidTr="005A5B98">
        <w:trPr>
          <w:trHeight w:val="420"/>
        </w:trPr>
        <w:tc>
          <w:tcPr>
            <w:tcW w:w="1145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A5B98" w:rsidRPr="005A5B98" w:rsidRDefault="005A5B98" w:rsidP="005A5B98">
            <w:pPr>
              <w:widowControl/>
              <w:jc w:val="center"/>
              <w:rPr>
                <w:rFonts w:ascii="宋体" w:hAnsi="宋体"/>
                <w:b/>
                <w:bCs/>
                <w:color w:val="000000"/>
                <w:kern w:val="0"/>
                <w:sz w:val="22"/>
              </w:rPr>
            </w:pPr>
            <w:proofErr w:type="gramStart"/>
            <w:r w:rsidRPr="005A5B98">
              <w:rPr>
                <w:rFonts w:ascii="宋体" w:hAnsi="宋体" w:hint="eastAsia"/>
                <w:b/>
                <w:bCs/>
                <w:color w:val="000000"/>
                <w:kern w:val="0"/>
                <w:sz w:val="22"/>
              </w:rPr>
              <w:t>询</w:t>
            </w:r>
            <w:proofErr w:type="gramEnd"/>
            <w:r w:rsidRPr="005A5B98">
              <w:rPr>
                <w:rFonts w:ascii="宋体" w:hAnsi="宋体" w:hint="eastAsia"/>
                <w:b/>
                <w:bCs/>
                <w:color w:val="000000"/>
                <w:kern w:val="0"/>
                <w:sz w:val="22"/>
              </w:rPr>
              <w:t xml:space="preserve"> 价 内 容</w:t>
            </w:r>
          </w:p>
        </w:tc>
      </w:tr>
      <w:tr w:rsidR="005A5B98" w:rsidRPr="005A5B98" w:rsidTr="005A5B98">
        <w:trPr>
          <w:trHeight w:val="660"/>
        </w:trPr>
        <w:tc>
          <w:tcPr>
            <w:tcW w:w="457" w:type="dxa"/>
            <w:tcBorders>
              <w:top w:val="nil"/>
              <w:left w:val="single" w:sz="4" w:space="0" w:color="auto"/>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编号</w:t>
            </w:r>
          </w:p>
        </w:tc>
        <w:tc>
          <w:tcPr>
            <w:tcW w:w="1200"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物料编码</w:t>
            </w:r>
          </w:p>
        </w:tc>
        <w:tc>
          <w:tcPr>
            <w:tcW w:w="2999"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物料描述</w:t>
            </w:r>
          </w:p>
        </w:tc>
        <w:tc>
          <w:tcPr>
            <w:tcW w:w="791"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数量</w:t>
            </w:r>
          </w:p>
        </w:tc>
        <w:tc>
          <w:tcPr>
            <w:tcW w:w="1240"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单位</w:t>
            </w:r>
          </w:p>
        </w:tc>
        <w:tc>
          <w:tcPr>
            <w:tcW w:w="1819"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单价</w:t>
            </w:r>
          </w:p>
        </w:tc>
        <w:tc>
          <w:tcPr>
            <w:tcW w:w="1276" w:type="dxa"/>
            <w:tcBorders>
              <w:top w:val="nil"/>
              <w:left w:val="nil"/>
              <w:bottom w:val="single" w:sz="4" w:space="0" w:color="auto"/>
              <w:right w:val="single" w:sz="4" w:space="0" w:color="auto"/>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金额</w:t>
            </w:r>
          </w:p>
        </w:tc>
        <w:tc>
          <w:tcPr>
            <w:tcW w:w="167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备注</w:t>
            </w:r>
          </w:p>
        </w:tc>
      </w:tr>
      <w:tr w:rsidR="005A5B98" w:rsidRPr="005A5B98" w:rsidTr="005A5B98">
        <w:trPr>
          <w:trHeight w:val="660"/>
        </w:trPr>
        <w:tc>
          <w:tcPr>
            <w:tcW w:w="457" w:type="dxa"/>
            <w:tcBorders>
              <w:top w:val="nil"/>
              <w:left w:val="single" w:sz="4" w:space="0" w:color="auto"/>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1</w:t>
            </w:r>
          </w:p>
        </w:tc>
        <w:tc>
          <w:tcPr>
            <w:tcW w:w="1200"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c>
          <w:tcPr>
            <w:tcW w:w="2999" w:type="dxa"/>
            <w:tcBorders>
              <w:top w:val="nil"/>
              <w:left w:val="nil"/>
              <w:bottom w:val="single" w:sz="4" w:space="0" w:color="auto"/>
              <w:right w:val="single" w:sz="4" w:space="0" w:color="auto"/>
            </w:tcBorders>
            <w:shd w:val="clear" w:color="auto" w:fill="auto"/>
            <w:hideMark/>
          </w:tcPr>
          <w:p w:rsidR="005A5B98" w:rsidRPr="005A5B98" w:rsidRDefault="005A5B98" w:rsidP="005A5B98">
            <w:pPr>
              <w:widowControl/>
              <w:jc w:val="left"/>
              <w:rPr>
                <w:rFonts w:ascii="Arial" w:hAnsi="Arial" w:cs="Arial"/>
                <w:kern w:val="0"/>
                <w:sz w:val="20"/>
                <w:szCs w:val="20"/>
              </w:rPr>
            </w:pPr>
            <w:r w:rsidRPr="005A5B98">
              <w:rPr>
                <w:rFonts w:ascii="宋体" w:hAnsi="宋体" w:cs="Arial" w:hint="eastAsia"/>
                <w:kern w:val="0"/>
                <w:sz w:val="20"/>
                <w:szCs w:val="20"/>
              </w:rPr>
              <w:t>喷码机油墨</w:t>
            </w:r>
            <w:r w:rsidRPr="005A5B98">
              <w:rPr>
                <w:rFonts w:ascii="Arial" w:hAnsi="Arial" w:cs="Arial"/>
                <w:kern w:val="0"/>
                <w:sz w:val="20"/>
                <w:szCs w:val="20"/>
              </w:rPr>
              <w:t>^1L/</w:t>
            </w:r>
            <w:r w:rsidRPr="005A5B98">
              <w:rPr>
                <w:rFonts w:ascii="宋体" w:hAnsi="宋体" w:cs="Arial" w:hint="eastAsia"/>
                <w:kern w:val="0"/>
                <w:sz w:val="20"/>
                <w:szCs w:val="20"/>
              </w:rPr>
              <w:t>桶</w:t>
            </w:r>
            <w:r w:rsidRPr="005A5B98">
              <w:rPr>
                <w:rFonts w:ascii="Arial" w:hAnsi="Arial" w:cs="Arial"/>
                <w:kern w:val="0"/>
                <w:sz w:val="20"/>
                <w:szCs w:val="20"/>
              </w:rPr>
              <w:t>^DW-22118</w:t>
            </w:r>
          </w:p>
        </w:tc>
        <w:tc>
          <w:tcPr>
            <w:tcW w:w="791" w:type="dxa"/>
            <w:tcBorders>
              <w:top w:val="nil"/>
              <w:left w:val="nil"/>
              <w:bottom w:val="single" w:sz="4" w:space="0" w:color="auto"/>
              <w:right w:val="single" w:sz="4" w:space="0" w:color="auto"/>
            </w:tcBorders>
            <w:shd w:val="clear" w:color="auto" w:fill="auto"/>
            <w:noWrap/>
            <w:vAlign w:val="bottom"/>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50</w:t>
            </w:r>
          </w:p>
        </w:tc>
        <w:tc>
          <w:tcPr>
            <w:tcW w:w="1240" w:type="dxa"/>
            <w:tcBorders>
              <w:top w:val="nil"/>
              <w:left w:val="nil"/>
              <w:bottom w:val="single" w:sz="4" w:space="0" w:color="auto"/>
              <w:right w:val="single" w:sz="4" w:space="0" w:color="auto"/>
            </w:tcBorders>
            <w:shd w:val="clear" w:color="auto" w:fill="auto"/>
            <w:vAlign w:val="center"/>
            <w:hideMark/>
          </w:tcPr>
          <w:p w:rsidR="005A5B98" w:rsidRPr="005A5B98" w:rsidRDefault="005A5B98" w:rsidP="005A5B98">
            <w:pPr>
              <w:widowControl/>
              <w:jc w:val="left"/>
              <w:rPr>
                <w:rFonts w:ascii="宋体" w:hAnsi="宋体"/>
                <w:color w:val="000000"/>
                <w:kern w:val="0"/>
                <w:sz w:val="28"/>
                <w:szCs w:val="28"/>
              </w:rPr>
            </w:pPr>
            <w:r w:rsidRPr="005A5B98">
              <w:rPr>
                <w:rFonts w:ascii="宋体" w:hAnsi="宋体" w:hint="eastAsia"/>
                <w:color w:val="000000"/>
                <w:kern w:val="0"/>
                <w:sz w:val="28"/>
                <w:szCs w:val="28"/>
              </w:rPr>
              <w:t>桶</w:t>
            </w:r>
          </w:p>
        </w:tc>
        <w:tc>
          <w:tcPr>
            <w:tcW w:w="1819"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 xml:space="preserve">　</w:t>
            </w:r>
          </w:p>
        </w:tc>
        <w:tc>
          <w:tcPr>
            <w:tcW w:w="1420" w:type="dxa"/>
            <w:tcBorders>
              <w:top w:val="nil"/>
              <w:left w:val="nil"/>
              <w:bottom w:val="single" w:sz="4" w:space="0" w:color="auto"/>
              <w:right w:val="nil"/>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 xml:space="preserve">　</w:t>
            </w:r>
          </w:p>
        </w:tc>
        <w:tc>
          <w:tcPr>
            <w:tcW w:w="255" w:type="dxa"/>
            <w:tcBorders>
              <w:top w:val="nil"/>
              <w:left w:val="nil"/>
              <w:bottom w:val="single" w:sz="4" w:space="0" w:color="auto"/>
              <w:right w:val="single" w:sz="4" w:space="0" w:color="auto"/>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 xml:space="preserve">　</w:t>
            </w:r>
          </w:p>
        </w:tc>
      </w:tr>
      <w:tr w:rsidR="005A5B98" w:rsidRPr="005A5B98" w:rsidTr="005A5B98">
        <w:trPr>
          <w:trHeight w:val="675"/>
        </w:trPr>
        <w:tc>
          <w:tcPr>
            <w:tcW w:w="457" w:type="dxa"/>
            <w:tcBorders>
              <w:top w:val="nil"/>
              <w:left w:val="single" w:sz="4" w:space="0" w:color="auto"/>
              <w:bottom w:val="single" w:sz="4" w:space="0" w:color="auto"/>
              <w:right w:val="single" w:sz="4" w:space="0" w:color="auto"/>
            </w:tcBorders>
            <w:shd w:val="clear" w:color="000000" w:fill="FFFFFF"/>
            <w:vAlign w:val="center"/>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2</w:t>
            </w:r>
          </w:p>
        </w:tc>
        <w:tc>
          <w:tcPr>
            <w:tcW w:w="1200" w:type="dxa"/>
            <w:tcBorders>
              <w:top w:val="nil"/>
              <w:left w:val="nil"/>
              <w:bottom w:val="single" w:sz="4" w:space="0" w:color="auto"/>
              <w:right w:val="single" w:sz="4" w:space="0" w:color="auto"/>
            </w:tcBorders>
            <w:shd w:val="clear" w:color="000000" w:fill="FFFFFF"/>
            <w:noWrap/>
            <w:hideMark/>
          </w:tcPr>
          <w:p w:rsidR="005A5B98" w:rsidRPr="005A5B98" w:rsidRDefault="005A5B98" w:rsidP="005A5B98">
            <w:pPr>
              <w:widowControl/>
              <w:jc w:val="left"/>
              <w:rPr>
                <w:rFonts w:ascii="Arial" w:hAnsi="Arial" w:cs="Arial"/>
                <w:kern w:val="0"/>
                <w:sz w:val="20"/>
                <w:szCs w:val="20"/>
              </w:rPr>
            </w:pPr>
            <w:r w:rsidRPr="005A5B98">
              <w:rPr>
                <w:rFonts w:ascii="Arial" w:hAnsi="Arial" w:cs="Arial"/>
                <w:kern w:val="0"/>
                <w:sz w:val="20"/>
                <w:szCs w:val="20"/>
              </w:rPr>
              <w:t xml:space="preserve">　</w:t>
            </w:r>
          </w:p>
        </w:tc>
        <w:tc>
          <w:tcPr>
            <w:tcW w:w="2999" w:type="dxa"/>
            <w:tcBorders>
              <w:top w:val="nil"/>
              <w:left w:val="nil"/>
              <w:bottom w:val="single" w:sz="4" w:space="0" w:color="auto"/>
              <w:right w:val="single" w:sz="4" w:space="0" w:color="auto"/>
            </w:tcBorders>
            <w:shd w:val="clear" w:color="auto" w:fill="auto"/>
            <w:hideMark/>
          </w:tcPr>
          <w:p w:rsidR="005A5B98" w:rsidRPr="005A5B98" w:rsidRDefault="005A5B98" w:rsidP="005A5B98">
            <w:pPr>
              <w:widowControl/>
              <w:jc w:val="left"/>
              <w:rPr>
                <w:rFonts w:ascii="Arial" w:hAnsi="Arial" w:cs="Arial"/>
                <w:kern w:val="0"/>
                <w:sz w:val="20"/>
                <w:szCs w:val="20"/>
              </w:rPr>
            </w:pPr>
            <w:r w:rsidRPr="005A5B98">
              <w:rPr>
                <w:rFonts w:ascii="宋体" w:hAnsi="宋体" w:cs="Arial" w:hint="eastAsia"/>
                <w:kern w:val="0"/>
                <w:sz w:val="20"/>
                <w:szCs w:val="20"/>
              </w:rPr>
              <w:t>喷码机墨水溶剂</w:t>
            </w:r>
            <w:r w:rsidRPr="005A5B98">
              <w:rPr>
                <w:rFonts w:ascii="Arial" w:hAnsi="Arial" w:cs="Arial"/>
                <w:kern w:val="0"/>
                <w:sz w:val="20"/>
                <w:szCs w:val="20"/>
              </w:rPr>
              <w:t>^1L/</w:t>
            </w:r>
            <w:r w:rsidRPr="005A5B98">
              <w:rPr>
                <w:rFonts w:ascii="宋体" w:hAnsi="宋体" w:cs="Arial" w:hint="eastAsia"/>
                <w:kern w:val="0"/>
                <w:sz w:val="20"/>
                <w:szCs w:val="20"/>
              </w:rPr>
              <w:t>桶</w:t>
            </w:r>
            <w:r w:rsidRPr="005A5B98">
              <w:rPr>
                <w:rFonts w:ascii="Arial" w:hAnsi="Arial" w:cs="Arial"/>
                <w:kern w:val="0"/>
                <w:sz w:val="20"/>
                <w:szCs w:val="20"/>
              </w:rPr>
              <w:t>^DW-22209</w:t>
            </w:r>
          </w:p>
        </w:tc>
        <w:tc>
          <w:tcPr>
            <w:tcW w:w="791" w:type="dxa"/>
            <w:tcBorders>
              <w:top w:val="nil"/>
              <w:left w:val="nil"/>
              <w:bottom w:val="single" w:sz="4" w:space="0" w:color="auto"/>
              <w:right w:val="single" w:sz="4" w:space="0" w:color="auto"/>
            </w:tcBorders>
            <w:shd w:val="clear" w:color="auto" w:fill="auto"/>
            <w:noWrap/>
            <w:vAlign w:val="bottom"/>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250</w:t>
            </w:r>
          </w:p>
        </w:tc>
        <w:tc>
          <w:tcPr>
            <w:tcW w:w="1240" w:type="dxa"/>
            <w:tcBorders>
              <w:top w:val="nil"/>
              <w:left w:val="nil"/>
              <w:bottom w:val="single" w:sz="4" w:space="0" w:color="auto"/>
              <w:right w:val="single" w:sz="4" w:space="0" w:color="auto"/>
            </w:tcBorders>
            <w:shd w:val="clear" w:color="auto" w:fill="auto"/>
            <w:vAlign w:val="center"/>
            <w:hideMark/>
          </w:tcPr>
          <w:p w:rsidR="005A5B98" w:rsidRPr="005A5B98" w:rsidRDefault="005A5B98" w:rsidP="005A5B98">
            <w:pPr>
              <w:widowControl/>
              <w:jc w:val="left"/>
              <w:rPr>
                <w:rFonts w:ascii="宋体" w:hAnsi="宋体"/>
                <w:color w:val="000000"/>
                <w:kern w:val="0"/>
                <w:sz w:val="28"/>
                <w:szCs w:val="28"/>
              </w:rPr>
            </w:pPr>
            <w:r w:rsidRPr="005A5B98">
              <w:rPr>
                <w:rFonts w:ascii="宋体" w:hAnsi="宋体" w:hint="eastAsia"/>
                <w:color w:val="000000"/>
                <w:kern w:val="0"/>
                <w:sz w:val="28"/>
                <w:szCs w:val="28"/>
              </w:rPr>
              <w:t>桶</w:t>
            </w:r>
          </w:p>
        </w:tc>
        <w:tc>
          <w:tcPr>
            <w:tcW w:w="1819" w:type="dxa"/>
            <w:tcBorders>
              <w:top w:val="nil"/>
              <w:left w:val="nil"/>
              <w:bottom w:val="single" w:sz="4" w:space="0" w:color="auto"/>
              <w:right w:val="single" w:sz="4" w:space="0" w:color="auto"/>
            </w:tcBorders>
            <w:shd w:val="clear" w:color="000000" w:fill="FFFFFF"/>
            <w:vAlign w:val="bottom"/>
            <w:hideMark/>
          </w:tcPr>
          <w:p w:rsidR="005A5B98" w:rsidRPr="005A5B98" w:rsidRDefault="005A5B98" w:rsidP="005A5B98">
            <w:pPr>
              <w:widowControl/>
              <w:jc w:val="center"/>
              <w:rPr>
                <w:rFonts w:ascii="宋体" w:hAnsi="宋体"/>
                <w:b/>
                <w:bCs/>
                <w:color w:val="000000"/>
                <w:kern w:val="0"/>
                <w:sz w:val="24"/>
                <w:szCs w:val="24"/>
              </w:rPr>
            </w:pPr>
            <w:r w:rsidRPr="005A5B98">
              <w:rPr>
                <w:rFonts w:ascii="宋体" w:hAnsi="宋体" w:hint="eastAsia"/>
                <w:b/>
                <w:bCs/>
                <w:color w:val="000000"/>
                <w:kern w:val="0"/>
                <w:sz w:val="24"/>
                <w:szCs w:val="24"/>
              </w:rPr>
              <w:t xml:space="preserve">　</w:t>
            </w:r>
          </w:p>
        </w:tc>
        <w:tc>
          <w:tcPr>
            <w:tcW w:w="1276" w:type="dxa"/>
            <w:tcBorders>
              <w:top w:val="nil"/>
              <w:left w:val="nil"/>
              <w:bottom w:val="single" w:sz="4" w:space="0" w:color="auto"/>
              <w:right w:val="single" w:sz="4" w:space="0" w:color="auto"/>
            </w:tcBorders>
            <w:shd w:val="clear" w:color="000000" w:fill="FFFFFF"/>
            <w:noWrap/>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 xml:space="preserve">　</w:t>
            </w:r>
          </w:p>
        </w:tc>
        <w:tc>
          <w:tcPr>
            <w:tcW w:w="1675" w:type="dxa"/>
            <w:gridSpan w:val="2"/>
            <w:tcBorders>
              <w:top w:val="single" w:sz="4" w:space="0" w:color="auto"/>
              <w:left w:val="nil"/>
              <w:bottom w:val="single" w:sz="4" w:space="0" w:color="auto"/>
              <w:right w:val="single" w:sz="4" w:space="0" w:color="000000"/>
            </w:tcBorders>
            <w:shd w:val="clear" w:color="000000" w:fill="FFFFFF"/>
            <w:vAlign w:val="bottom"/>
            <w:hideMark/>
          </w:tcPr>
          <w:p w:rsidR="005A5B98" w:rsidRPr="005A5B98" w:rsidRDefault="005A5B98" w:rsidP="005A5B98">
            <w:pPr>
              <w:widowControl/>
              <w:jc w:val="center"/>
              <w:rPr>
                <w:rFonts w:ascii="宋体" w:hAnsi="宋体"/>
                <w:color w:val="000000"/>
                <w:kern w:val="0"/>
                <w:sz w:val="24"/>
                <w:szCs w:val="24"/>
              </w:rPr>
            </w:pPr>
            <w:r w:rsidRPr="005A5B98">
              <w:rPr>
                <w:rFonts w:ascii="宋体" w:hAnsi="宋体" w:hint="eastAsia"/>
                <w:color w:val="000000"/>
                <w:kern w:val="0"/>
                <w:sz w:val="24"/>
                <w:szCs w:val="24"/>
              </w:rPr>
              <w:t xml:space="preserve"> </w:t>
            </w:r>
          </w:p>
        </w:tc>
      </w:tr>
      <w:tr w:rsidR="005A5B98" w:rsidRPr="005A5B98" w:rsidTr="005A5B98">
        <w:trPr>
          <w:trHeight w:val="600"/>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rsidR="005A5B98" w:rsidRPr="005A5B98" w:rsidRDefault="005A5B98" w:rsidP="005A5B98">
            <w:pPr>
              <w:widowControl/>
              <w:jc w:val="right"/>
              <w:rPr>
                <w:rFonts w:ascii="宋体" w:hAnsi="宋体"/>
                <w:color w:val="000000"/>
                <w:kern w:val="0"/>
                <w:sz w:val="22"/>
              </w:rPr>
            </w:pPr>
            <w:r w:rsidRPr="005A5B98">
              <w:rPr>
                <w:rFonts w:ascii="宋体" w:hAnsi="宋体" w:hint="eastAsia"/>
                <w:color w:val="000000"/>
                <w:kern w:val="0"/>
                <w:sz w:val="22"/>
              </w:rPr>
              <w:t>3</w:t>
            </w:r>
          </w:p>
        </w:tc>
        <w:tc>
          <w:tcPr>
            <w:tcW w:w="1200"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 xml:space="preserve">　</w:t>
            </w:r>
          </w:p>
        </w:tc>
        <w:tc>
          <w:tcPr>
            <w:tcW w:w="2999" w:type="dxa"/>
            <w:tcBorders>
              <w:top w:val="nil"/>
              <w:left w:val="nil"/>
              <w:bottom w:val="single" w:sz="4" w:space="0" w:color="auto"/>
              <w:right w:val="single" w:sz="4" w:space="0" w:color="auto"/>
            </w:tcBorders>
            <w:shd w:val="clear" w:color="auto" w:fill="auto"/>
            <w:hideMark/>
          </w:tcPr>
          <w:p w:rsidR="005A5B98" w:rsidRPr="005A5B98" w:rsidRDefault="005A5B98" w:rsidP="005A5B98">
            <w:pPr>
              <w:widowControl/>
              <w:jc w:val="left"/>
              <w:rPr>
                <w:rFonts w:ascii="宋体" w:hAnsi="宋体"/>
                <w:kern w:val="0"/>
                <w:sz w:val="20"/>
                <w:szCs w:val="20"/>
              </w:rPr>
            </w:pPr>
            <w:r w:rsidRPr="005A5B98">
              <w:rPr>
                <w:rFonts w:ascii="宋体" w:hAnsi="宋体" w:hint="eastAsia"/>
                <w:kern w:val="0"/>
                <w:sz w:val="20"/>
                <w:szCs w:val="20"/>
              </w:rPr>
              <w:t>喷码机清洗剂</w:t>
            </w:r>
            <w:r w:rsidRPr="005A5B98">
              <w:rPr>
                <w:rFonts w:ascii="Arial" w:hAnsi="Arial" w:cs="Arial"/>
                <w:kern w:val="0"/>
                <w:sz w:val="20"/>
                <w:szCs w:val="20"/>
              </w:rPr>
              <w:t>^1L/</w:t>
            </w:r>
            <w:r w:rsidRPr="005A5B98">
              <w:rPr>
                <w:rFonts w:ascii="宋体" w:hAnsi="宋体" w:hint="eastAsia"/>
                <w:kern w:val="0"/>
                <w:sz w:val="20"/>
                <w:szCs w:val="20"/>
              </w:rPr>
              <w:t>桶</w:t>
            </w:r>
            <w:r w:rsidRPr="005A5B98">
              <w:rPr>
                <w:rFonts w:ascii="Arial" w:hAnsi="Arial" w:cs="Arial"/>
                <w:kern w:val="0"/>
                <w:sz w:val="20"/>
                <w:szCs w:val="20"/>
              </w:rPr>
              <w:t>^DW-25380</w:t>
            </w:r>
          </w:p>
        </w:tc>
        <w:tc>
          <w:tcPr>
            <w:tcW w:w="791" w:type="dxa"/>
            <w:tcBorders>
              <w:top w:val="nil"/>
              <w:left w:val="nil"/>
              <w:bottom w:val="single" w:sz="4" w:space="0" w:color="auto"/>
              <w:right w:val="single" w:sz="4" w:space="0" w:color="auto"/>
            </w:tcBorders>
            <w:shd w:val="clear" w:color="auto" w:fill="auto"/>
            <w:noWrap/>
            <w:vAlign w:val="bottom"/>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200</w:t>
            </w:r>
          </w:p>
        </w:tc>
        <w:tc>
          <w:tcPr>
            <w:tcW w:w="1240" w:type="dxa"/>
            <w:tcBorders>
              <w:top w:val="nil"/>
              <w:left w:val="nil"/>
              <w:bottom w:val="single" w:sz="4" w:space="0" w:color="auto"/>
              <w:right w:val="single" w:sz="4" w:space="0" w:color="auto"/>
            </w:tcBorders>
            <w:shd w:val="clear" w:color="auto" w:fill="auto"/>
            <w:vAlign w:val="center"/>
            <w:hideMark/>
          </w:tcPr>
          <w:p w:rsidR="005A5B98" w:rsidRPr="005A5B98" w:rsidRDefault="005A5B98" w:rsidP="005A5B98">
            <w:pPr>
              <w:widowControl/>
              <w:jc w:val="left"/>
              <w:rPr>
                <w:rFonts w:ascii="宋体" w:hAnsi="宋体"/>
                <w:color w:val="000000"/>
                <w:kern w:val="0"/>
                <w:sz w:val="28"/>
                <w:szCs w:val="28"/>
              </w:rPr>
            </w:pPr>
            <w:r w:rsidRPr="005A5B98">
              <w:rPr>
                <w:rFonts w:ascii="宋体" w:hAnsi="宋体" w:hint="eastAsia"/>
                <w:color w:val="000000"/>
                <w:kern w:val="0"/>
                <w:sz w:val="28"/>
                <w:szCs w:val="28"/>
              </w:rPr>
              <w:t>桶</w:t>
            </w:r>
          </w:p>
        </w:tc>
        <w:tc>
          <w:tcPr>
            <w:tcW w:w="1819"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5A5B98" w:rsidRPr="005A5B98" w:rsidRDefault="005A5B98" w:rsidP="005A5B98">
            <w:pPr>
              <w:widowControl/>
              <w:jc w:val="left"/>
              <w:rPr>
                <w:rFonts w:ascii="宋体" w:hAnsi="宋体"/>
                <w:color w:val="000000"/>
                <w:kern w:val="0"/>
                <w:sz w:val="22"/>
              </w:rPr>
            </w:pPr>
            <w:r w:rsidRPr="005A5B98">
              <w:rPr>
                <w:rFonts w:ascii="宋体" w:hAnsi="宋体" w:hint="eastAsia"/>
                <w:color w:val="000000"/>
                <w:kern w:val="0"/>
                <w:sz w:val="22"/>
              </w:rPr>
              <w:t xml:space="preserve">　</w:t>
            </w:r>
          </w:p>
        </w:tc>
        <w:tc>
          <w:tcPr>
            <w:tcW w:w="167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5A5B98" w:rsidRPr="005A5B98" w:rsidRDefault="005A5B98" w:rsidP="005A5B98">
            <w:pPr>
              <w:widowControl/>
              <w:jc w:val="center"/>
              <w:rPr>
                <w:rFonts w:ascii="宋体" w:hAnsi="宋体"/>
                <w:color w:val="000000"/>
                <w:kern w:val="0"/>
                <w:sz w:val="22"/>
              </w:rPr>
            </w:pPr>
            <w:r w:rsidRPr="005A5B98">
              <w:rPr>
                <w:rFonts w:ascii="宋体" w:hAnsi="宋体" w:hint="eastAsia"/>
                <w:color w:val="000000"/>
                <w:kern w:val="0"/>
                <w:sz w:val="22"/>
              </w:rPr>
              <w:t xml:space="preserve">　</w:t>
            </w:r>
          </w:p>
        </w:tc>
      </w:tr>
    </w:tbl>
    <w:p w:rsidR="00102F8D" w:rsidRDefault="00102F8D" w:rsidP="00885862">
      <w:pPr>
        <w:spacing w:line="440" w:lineRule="exact"/>
        <w:rPr>
          <w:rFonts w:ascii="仿宋" w:hAnsi="仿宋"/>
          <w:b/>
        </w:rPr>
      </w:pPr>
    </w:p>
    <w:p w:rsidR="00102F8D" w:rsidRDefault="00102F8D" w:rsidP="00885862">
      <w:pPr>
        <w:spacing w:line="440" w:lineRule="exact"/>
        <w:rPr>
          <w:rFonts w:ascii="仿宋" w:hAnsi="仿宋"/>
          <w:b/>
        </w:rPr>
      </w:pPr>
    </w:p>
    <w:p w:rsidR="00102F8D" w:rsidRDefault="00102F8D" w:rsidP="00885862">
      <w:pPr>
        <w:spacing w:line="440" w:lineRule="exact"/>
        <w:rPr>
          <w:rFonts w:ascii="仿宋" w:hAnsi="仿宋"/>
          <w:b/>
        </w:rPr>
      </w:pPr>
    </w:p>
    <w:p w:rsidR="00102F8D" w:rsidRDefault="00102F8D" w:rsidP="00885862">
      <w:pPr>
        <w:spacing w:line="440" w:lineRule="exact"/>
        <w:rPr>
          <w:rFonts w:ascii="仿宋" w:hAnsi="仿宋"/>
          <w:b/>
        </w:rPr>
      </w:pPr>
    </w:p>
    <w:p w:rsidR="00102F8D" w:rsidRDefault="00102F8D" w:rsidP="00885862">
      <w:pPr>
        <w:spacing w:line="440" w:lineRule="exact"/>
        <w:rPr>
          <w:rFonts w:ascii="仿宋" w:hAnsi="仿宋"/>
          <w:b/>
        </w:rPr>
      </w:pPr>
    </w:p>
    <w:p w:rsidR="00102F8D" w:rsidRDefault="00102F8D" w:rsidP="00885862">
      <w:pPr>
        <w:spacing w:line="440" w:lineRule="exact"/>
        <w:rPr>
          <w:rFonts w:ascii="仿宋" w:hAnsi="仿宋"/>
          <w:b/>
        </w:rPr>
      </w:pPr>
    </w:p>
    <w:p w:rsidR="00026EF1" w:rsidRDefault="00026EF1" w:rsidP="00885862">
      <w:pPr>
        <w:spacing w:line="440" w:lineRule="exact"/>
        <w:rPr>
          <w:rFonts w:ascii="仿宋" w:hAnsi="仿宋"/>
          <w:b/>
        </w:rPr>
      </w:pPr>
    </w:p>
    <w:p w:rsidR="00026EF1" w:rsidRDefault="00026EF1" w:rsidP="00885862">
      <w:pPr>
        <w:spacing w:line="440" w:lineRule="exact"/>
        <w:rPr>
          <w:rFonts w:ascii="仿宋" w:hAnsi="仿宋"/>
          <w:b/>
        </w:rPr>
      </w:pPr>
    </w:p>
    <w:p w:rsidR="00102F8D" w:rsidRDefault="00102F8D" w:rsidP="00885862">
      <w:pPr>
        <w:spacing w:line="440" w:lineRule="exact"/>
        <w:rPr>
          <w:rFonts w:ascii="仿宋" w:hAnsi="仿宋"/>
          <w:b/>
        </w:rPr>
      </w:pPr>
    </w:p>
    <w:p w:rsidR="001D2AC5" w:rsidRDefault="001D2AC5" w:rsidP="001D2AC5">
      <w:pPr>
        <w:spacing w:line="360" w:lineRule="exact"/>
        <w:rPr>
          <w:rFonts w:ascii="宋体" w:hAnsi="宋体"/>
          <w:b/>
          <w:sz w:val="44"/>
          <w:szCs w:val="44"/>
        </w:rPr>
      </w:pPr>
    </w:p>
    <w:p w:rsidR="00686D2F" w:rsidRDefault="00686D2F" w:rsidP="001D2AC5">
      <w:pPr>
        <w:spacing w:line="360" w:lineRule="exact"/>
        <w:rPr>
          <w:rFonts w:ascii="宋体" w:hAnsi="宋体"/>
          <w:b/>
          <w:sz w:val="44"/>
          <w:szCs w:val="44"/>
        </w:rPr>
      </w:pPr>
    </w:p>
    <w:p w:rsidR="001D2AC5" w:rsidRPr="001D2AC5" w:rsidRDefault="001D2AC5" w:rsidP="00885862">
      <w:pPr>
        <w:spacing w:line="440" w:lineRule="exact"/>
        <w:rPr>
          <w:rFonts w:ascii="仿宋" w:hAnsi="仿宋"/>
          <w:b/>
        </w:rPr>
      </w:pPr>
    </w:p>
    <w:p w:rsidR="005A5B98" w:rsidRDefault="005A5B98" w:rsidP="005A5B98">
      <w:pPr>
        <w:spacing w:line="440" w:lineRule="exact"/>
        <w:ind w:firstLineChars="1550" w:firstLine="3268"/>
        <w:rPr>
          <w:rFonts w:ascii="仿宋" w:hAnsi="仿宋" w:hint="eastAsia"/>
          <w:b/>
        </w:rPr>
      </w:pPr>
    </w:p>
    <w:p w:rsidR="00A174DE" w:rsidRDefault="00A174DE" w:rsidP="005A5B98">
      <w:pPr>
        <w:spacing w:line="440" w:lineRule="exact"/>
        <w:ind w:firstLineChars="800" w:firstLine="1687"/>
        <w:rPr>
          <w:rFonts w:ascii="仿宋" w:hAnsi="仿宋"/>
          <w:b/>
        </w:rPr>
      </w:pPr>
      <w:r>
        <w:rPr>
          <w:rFonts w:ascii="仿宋" w:hAnsi="仿宋" w:hint="eastAsia"/>
          <w:b/>
        </w:rPr>
        <w:t>（二）</w:t>
      </w:r>
      <w:proofErr w:type="gramStart"/>
      <w:r>
        <w:rPr>
          <w:rFonts w:ascii="仿宋" w:hAnsi="仿宋" w:hint="eastAsia"/>
          <w:b/>
        </w:rPr>
        <w:t>废标条款</w:t>
      </w:r>
      <w:proofErr w:type="gramEnd"/>
    </w:p>
    <w:p w:rsidR="00A174DE" w:rsidRDefault="00A174DE" w:rsidP="00A174DE">
      <w:pPr>
        <w:spacing w:line="440" w:lineRule="exact"/>
        <w:jc w:val="center"/>
        <w:rPr>
          <w:rFonts w:ascii="仿宋" w:hAnsi="仿宋"/>
          <w:b/>
        </w:rPr>
      </w:pPr>
    </w:p>
    <w:p w:rsidR="00A174DE" w:rsidRDefault="00A174DE" w:rsidP="00A174DE">
      <w:pPr>
        <w:spacing w:line="440" w:lineRule="exact"/>
        <w:ind w:right="561" w:firstLine="629"/>
        <w:rPr>
          <w:rFonts w:ascii="仿宋" w:hAnsi="仿宋"/>
        </w:rPr>
      </w:pPr>
      <w:r>
        <w:rPr>
          <w:rFonts w:ascii="仿宋" w:hAnsi="仿宋" w:hint="eastAsia"/>
        </w:rPr>
        <w:t>在</w:t>
      </w:r>
      <w:r w:rsidR="00245B59">
        <w:rPr>
          <w:rFonts w:ascii="仿宋" w:hAnsi="仿宋" w:hint="eastAsia"/>
        </w:rPr>
        <w:t>议</w:t>
      </w:r>
      <w:r>
        <w:rPr>
          <w:rFonts w:ascii="仿宋" w:hAnsi="仿宋" w:hint="eastAsia"/>
        </w:rPr>
        <w:t>标中，出现下列情形之一的，应予废标：</w:t>
      </w:r>
      <w:r>
        <w:rPr>
          <w:rFonts w:ascii="仿宋" w:hAnsi="仿宋" w:hint="eastAsia"/>
        </w:rPr>
        <w:t xml:space="preserve"> </w:t>
      </w:r>
    </w:p>
    <w:p w:rsidR="00A174DE" w:rsidRDefault="00A174DE" w:rsidP="00B87377">
      <w:pPr>
        <w:spacing w:line="440" w:lineRule="exact"/>
        <w:ind w:right="561" w:firstLine="629"/>
        <w:rPr>
          <w:rFonts w:ascii="仿宋" w:hAnsi="仿宋"/>
        </w:rPr>
      </w:pPr>
      <w:r>
        <w:rPr>
          <w:rFonts w:ascii="仿宋" w:hAnsi="仿宋" w:hint="eastAsia"/>
        </w:rPr>
        <w:t>1</w:t>
      </w:r>
      <w:r>
        <w:rPr>
          <w:rFonts w:ascii="仿宋" w:hAnsi="仿宋" w:hint="eastAsia"/>
        </w:rPr>
        <w:t>、出现影响公正的违法、违规行为的；</w:t>
      </w:r>
      <w:r>
        <w:rPr>
          <w:rFonts w:ascii="仿宋" w:hAnsi="仿宋" w:hint="eastAsia"/>
        </w:rPr>
        <w:t xml:space="preserve"> </w:t>
      </w:r>
    </w:p>
    <w:p w:rsidR="00A174DE" w:rsidRDefault="00B87377" w:rsidP="00A174DE">
      <w:pPr>
        <w:spacing w:line="440" w:lineRule="exact"/>
        <w:ind w:right="561" w:firstLine="629"/>
        <w:rPr>
          <w:rFonts w:ascii="仿宋" w:hAnsi="仿宋"/>
        </w:rPr>
      </w:pPr>
      <w:r>
        <w:rPr>
          <w:rFonts w:ascii="仿宋" w:hAnsi="仿宋" w:hint="eastAsia"/>
        </w:rPr>
        <w:t>2</w:t>
      </w:r>
      <w:r w:rsidR="00A174DE">
        <w:rPr>
          <w:rFonts w:ascii="仿宋" w:hAnsi="仿宋" w:hint="eastAsia"/>
        </w:rPr>
        <w:t>、因重大变故，</w:t>
      </w:r>
      <w:r w:rsidR="00245B59">
        <w:rPr>
          <w:rFonts w:ascii="仿宋" w:hAnsi="仿宋" w:hint="eastAsia"/>
        </w:rPr>
        <w:t>议</w:t>
      </w:r>
      <w:proofErr w:type="gramStart"/>
      <w:r w:rsidR="00245B59">
        <w:rPr>
          <w:rFonts w:ascii="仿宋" w:hAnsi="仿宋" w:hint="eastAsia"/>
        </w:rPr>
        <w:t>标</w:t>
      </w:r>
      <w:r w:rsidR="00A174DE">
        <w:rPr>
          <w:rFonts w:ascii="仿宋" w:hAnsi="仿宋" w:hint="eastAsia"/>
        </w:rPr>
        <w:t>单位</w:t>
      </w:r>
      <w:proofErr w:type="gramEnd"/>
      <w:r w:rsidR="00A174DE">
        <w:rPr>
          <w:rFonts w:ascii="仿宋" w:hAnsi="仿宋" w:hint="eastAsia"/>
        </w:rPr>
        <w:t>任务取消的。</w:t>
      </w:r>
    </w:p>
    <w:p w:rsidR="00A174DE" w:rsidRDefault="00A174DE" w:rsidP="00A174DE">
      <w:pPr>
        <w:spacing w:line="440" w:lineRule="exact"/>
        <w:ind w:firstLine="629"/>
        <w:rPr>
          <w:rFonts w:ascii="仿宋" w:hAnsi="仿宋"/>
        </w:rPr>
      </w:pPr>
      <w:proofErr w:type="gramStart"/>
      <w:r>
        <w:rPr>
          <w:rFonts w:ascii="仿宋" w:hAnsi="仿宋" w:hint="eastAsia"/>
        </w:rPr>
        <w:t>废标后</w:t>
      </w:r>
      <w:proofErr w:type="gramEnd"/>
      <w:r>
        <w:rPr>
          <w:rFonts w:ascii="仿宋" w:hAnsi="仿宋" w:hint="eastAsia"/>
        </w:rPr>
        <w:t>，</w:t>
      </w:r>
      <w:r w:rsidR="00245B59">
        <w:rPr>
          <w:rFonts w:ascii="仿宋" w:hAnsi="仿宋" w:hint="eastAsia"/>
        </w:rPr>
        <w:t>议标</w:t>
      </w:r>
      <w:r>
        <w:rPr>
          <w:rFonts w:ascii="仿宋" w:hAnsi="仿宋" w:hint="eastAsia"/>
        </w:rPr>
        <w:t>组织部门应当将</w:t>
      </w:r>
      <w:proofErr w:type="gramStart"/>
      <w:r>
        <w:rPr>
          <w:rFonts w:ascii="仿宋" w:hAnsi="仿宋" w:hint="eastAsia"/>
        </w:rPr>
        <w:t>废标理由</w:t>
      </w:r>
      <w:proofErr w:type="gramEnd"/>
      <w:r>
        <w:rPr>
          <w:rFonts w:ascii="仿宋" w:hAnsi="仿宋" w:hint="eastAsia"/>
        </w:rPr>
        <w:t>通知所有投标人。</w:t>
      </w:r>
    </w:p>
    <w:p w:rsidR="00A174DE" w:rsidRDefault="00A174DE" w:rsidP="00A174DE">
      <w:pPr>
        <w:spacing w:line="440" w:lineRule="exact"/>
        <w:jc w:val="center"/>
        <w:rPr>
          <w:rFonts w:ascii="仿宋" w:hAnsi="仿宋"/>
          <w:b/>
        </w:rPr>
      </w:pPr>
    </w:p>
    <w:p w:rsidR="00A174DE" w:rsidRDefault="00A174DE" w:rsidP="00A174DE">
      <w:pPr>
        <w:spacing w:line="440" w:lineRule="exact"/>
        <w:jc w:val="center"/>
        <w:rPr>
          <w:rFonts w:ascii="仿宋" w:hAnsi="仿宋"/>
          <w:b/>
        </w:rPr>
      </w:pPr>
    </w:p>
    <w:p w:rsidR="00A174DE" w:rsidRDefault="00A174DE" w:rsidP="00A174DE">
      <w:pPr>
        <w:spacing w:line="440" w:lineRule="exact"/>
        <w:jc w:val="center"/>
        <w:rPr>
          <w:rFonts w:ascii="仿宋" w:hAnsi="仿宋"/>
          <w:b/>
        </w:rPr>
      </w:pPr>
      <w:r>
        <w:rPr>
          <w:rFonts w:ascii="仿宋" w:hAnsi="仿宋" w:hint="eastAsia"/>
          <w:b/>
        </w:rPr>
        <w:t>（三）无效投标</w:t>
      </w:r>
    </w:p>
    <w:p w:rsidR="00A174DE" w:rsidRDefault="00A174DE" w:rsidP="00A174DE">
      <w:pPr>
        <w:spacing w:line="440" w:lineRule="exact"/>
        <w:ind w:firstLineChars="200" w:firstLine="420"/>
        <w:rPr>
          <w:rFonts w:ascii="仿宋" w:hAnsi="仿宋"/>
        </w:rPr>
      </w:pPr>
    </w:p>
    <w:p w:rsidR="00A174DE" w:rsidRDefault="00A174DE" w:rsidP="00A174DE">
      <w:pPr>
        <w:spacing w:line="440" w:lineRule="exact"/>
        <w:rPr>
          <w:rStyle w:val="p15"/>
          <w:rFonts w:ascii="仿宋" w:hAnsi="仿宋"/>
        </w:rPr>
      </w:pPr>
      <w:r>
        <w:rPr>
          <w:rStyle w:val="p15"/>
          <w:rFonts w:ascii="仿宋" w:hAnsi="仿宋" w:hint="eastAsia"/>
        </w:rPr>
        <w:t xml:space="preserve"> </w:t>
      </w:r>
      <w:r w:rsidR="00245B59">
        <w:rPr>
          <w:rStyle w:val="p15"/>
          <w:rFonts w:ascii="仿宋" w:hAnsi="仿宋" w:hint="eastAsia"/>
        </w:rPr>
        <w:t>在议</w:t>
      </w:r>
      <w:proofErr w:type="gramStart"/>
      <w:r>
        <w:rPr>
          <w:rStyle w:val="p15"/>
          <w:rFonts w:ascii="仿宋" w:hAnsi="仿宋" w:hint="eastAsia"/>
        </w:rPr>
        <w:t>标业务</w:t>
      </w:r>
      <w:proofErr w:type="gramEnd"/>
      <w:r>
        <w:rPr>
          <w:rStyle w:val="p15"/>
          <w:rFonts w:ascii="仿宋" w:hAnsi="仿宋" w:hint="eastAsia"/>
        </w:rPr>
        <w:t>中，出现下列情形之一的，评标委员会应当视为无效投标：</w:t>
      </w:r>
    </w:p>
    <w:p w:rsidR="00A174DE" w:rsidRDefault="00B87377" w:rsidP="00A174DE">
      <w:pPr>
        <w:spacing w:line="440" w:lineRule="exact"/>
        <w:ind w:firstLineChars="300" w:firstLine="630"/>
        <w:rPr>
          <w:rStyle w:val="p15"/>
          <w:rFonts w:ascii="仿宋" w:hAnsi="仿宋"/>
        </w:rPr>
      </w:pPr>
      <w:r>
        <w:rPr>
          <w:rStyle w:val="p15"/>
          <w:rFonts w:ascii="仿宋" w:hAnsi="仿宋" w:hint="eastAsia"/>
        </w:rPr>
        <w:t>1</w:t>
      </w:r>
      <w:r w:rsidR="00A174DE">
        <w:rPr>
          <w:rStyle w:val="p15"/>
          <w:rFonts w:ascii="仿宋" w:hAnsi="仿宋" w:hint="eastAsia"/>
        </w:rPr>
        <w:t>、未按</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文件</w:t>
      </w:r>
      <w:proofErr w:type="gramEnd"/>
      <w:r w:rsidR="00A174DE">
        <w:rPr>
          <w:rStyle w:val="p15"/>
          <w:rFonts w:ascii="仿宋" w:hAnsi="仿宋" w:hint="eastAsia"/>
        </w:rPr>
        <w:t>的要求、格式制作投标文件的；</w:t>
      </w:r>
    </w:p>
    <w:p w:rsidR="00A174DE" w:rsidRDefault="00B87377" w:rsidP="00A174DE">
      <w:pPr>
        <w:spacing w:line="440" w:lineRule="exact"/>
        <w:ind w:firstLineChars="300" w:firstLine="630"/>
        <w:rPr>
          <w:rStyle w:val="p15"/>
          <w:rFonts w:ascii="仿宋" w:hAnsi="仿宋"/>
        </w:rPr>
      </w:pPr>
      <w:r>
        <w:rPr>
          <w:rStyle w:val="p15"/>
          <w:rFonts w:ascii="仿宋" w:hAnsi="仿宋" w:hint="eastAsia"/>
        </w:rPr>
        <w:t>2</w:t>
      </w:r>
      <w:r w:rsidR="00A174DE">
        <w:rPr>
          <w:rStyle w:val="p15"/>
          <w:rFonts w:ascii="仿宋" w:hAnsi="仿宋" w:hint="eastAsia"/>
        </w:rPr>
        <w:t>、不符合法律、法规和</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文件</w:t>
      </w:r>
      <w:proofErr w:type="gramEnd"/>
      <w:r w:rsidR="00A174DE">
        <w:rPr>
          <w:rStyle w:val="p15"/>
          <w:rFonts w:ascii="仿宋" w:hAnsi="仿宋" w:hint="eastAsia"/>
        </w:rPr>
        <w:t>中规定的其他实质性要求的。</w:t>
      </w:r>
    </w:p>
    <w:p w:rsidR="00A174DE" w:rsidRDefault="00B87377" w:rsidP="00A174DE">
      <w:pPr>
        <w:spacing w:line="440" w:lineRule="exact"/>
        <w:ind w:firstLineChars="300" w:firstLine="630"/>
        <w:rPr>
          <w:rStyle w:val="p15"/>
          <w:rFonts w:ascii="仿宋" w:hAnsi="仿宋"/>
        </w:rPr>
      </w:pPr>
      <w:r>
        <w:rPr>
          <w:rStyle w:val="p15"/>
          <w:rFonts w:ascii="仿宋" w:hAnsi="仿宋" w:hint="eastAsia"/>
        </w:rPr>
        <w:t>3</w:t>
      </w:r>
      <w:r w:rsidR="00A174DE">
        <w:rPr>
          <w:rStyle w:val="p15"/>
          <w:rFonts w:ascii="仿宋" w:hAnsi="仿宋" w:hint="eastAsia"/>
        </w:rPr>
        <w:t>、未能在规定时间内足额提交本次</w:t>
      </w:r>
      <w:r w:rsidR="00245B59">
        <w:rPr>
          <w:rStyle w:val="p15"/>
          <w:rFonts w:ascii="仿宋" w:hAnsi="仿宋" w:hint="eastAsia"/>
        </w:rPr>
        <w:t>议标</w:t>
      </w:r>
      <w:r w:rsidR="00A174DE">
        <w:rPr>
          <w:rStyle w:val="p15"/>
          <w:rFonts w:ascii="仿宋" w:hAnsi="仿宋" w:hint="eastAsia"/>
        </w:rPr>
        <w:t>的投标保证金的。</w:t>
      </w:r>
    </w:p>
    <w:p w:rsidR="00A174DE" w:rsidRDefault="00B87377" w:rsidP="00A174DE">
      <w:pPr>
        <w:spacing w:line="440" w:lineRule="exact"/>
        <w:ind w:firstLineChars="300" w:firstLine="630"/>
        <w:rPr>
          <w:rStyle w:val="p15"/>
          <w:rFonts w:ascii="仿宋" w:hAnsi="仿宋"/>
        </w:rPr>
      </w:pPr>
      <w:r>
        <w:rPr>
          <w:rStyle w:val="p15"/>
          <w:rFonts w:ascii="仿宋" w:hAnsi="仿宋" w:hint="eastAsia"/>
        </w:rPr>
        <w:t>4</w:t>
      </w:r>
      <w:r w:rsidR="00A174DE">
        <w:rPr>
          <w:rStyle w:val="p15"/>
          <w:rFonts w:ascii="仿宋" w:hAnsi="仿宋" w:hint="eastAsia"/>
        </w:rPr>
        <w:t>、在投标文件的商务部分中，未能按投标文件要求提供所有有效资格性证明文件的（包括复印件模糊不清）。</w:t>
      </w:r>
    </w:p>
    <w:p w:rsidR="00A174DE" w:rsidRDefault="00B87377" w:rsidP="00A174DE">
      <w:pPr>
        <w:spacing w:line="440" w:lineRule="exact"/>
        <w:ind w:firstLineChars="300" w:firstLine="630"/>
        <w:rPr>
          <w:rStyle w:val="p15"/>
          <w:rFonts w:ascii="仿宋" w:hAnsi="仿宋"/>
        </w:rPr>
      </w:pPr>
      <w:r>
        <w:rPr>
          <w:rStyle w:val="p15"/>
          <w:rFonts w:ascii="仿宋" w:hAnsi="仿宋" w:hint="eastAsia"/>
        </w:rPr>
        <w:t>5</w:t>
      </w:r>
      <w:r w:rsidR="00A174DE">
        <w:rPr>
          <w:rStyle w:val="p15"/>
          <w:rFonts w:ascii="仿宋" w:hAnsi="仿宋" w:hint="eastAsia"/>
        </w:rPr>
        <w:t>、投标人有下列行为之一的，属于恶意投标，其本次投标视为无效投标，</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单位</w:t>
      </w:r>
      <w:proofErr w:type="gramEnd"/>
      <w:r w:rsidR="00A174DE">
        <w:rPr>
          <w:rStyle w:val="p15"/>
          <w:rFonts w:ascii="仿宋" w:hAnsi="仿宋" w:hint="eastAsia"/>
        </w:rPr>
        <w:t>将没收其全部投标保证金，列入不良行为记录名单，禁止到我单位投标：</w:t>
      </w:r>
    </w:p>
    <w:p w:rsidR="00A174DE" w:rsidRDefault="00A174DE" w:rsidP="004B0441">
      <w:pPr>
        <w:spacing w:line="440" w:lineRule="exact"/>
        <w:ind w:firstLineChars="200" w:firstLine="420"/>
        <w:rPr>
          <w:rStyle w:val="p15"/>
          <w:rFonts w:ascii="仿宋" w:hAnsi="仿宋"/>
        </w:rPr>
      </w:pPr>
      <w:r>
        <w:rPr>
          <w:rStyle w:val="p15"/>
          <w:rFonts w:ascii="仿宋" w:hAnsi="仿宋" w:hint="eastAsia"/>
        </w:rPr>
        <w:t xml:space="preserve"> </w:t>
      </w:r>
      <w:r w:rsidR="004B0441">
        <w:rPr>
          <w:rStyle w:val="p15"/>
          <w:rFonts w:ascii="仿宋" w:hAnsi="仿宋" w:hint="eastAsia"/>
        </w:rPr>
        <w:t>6</w:t>
      </w:r>
      <w:r>
        <w:rPr>
          <w:rStyle w:val="p15"/>
          <w:rFonts w:ascii="仿宋" w:hAnsi="仿宋" w:hint="eastAsia"/>
        </w:rPr>
        <w:t>.1</w:t>
      </w:r>
      <w:r>
        <w:rPr>
          <w:rStyle w:val="p15"/>
          <w:rFonts w:ascii="仿宋" w:hAnsi="仿宋" w:hint="eastAsia"/>
        </w:rPr>
        <w:t>提供虚假材料谋取中标、成交的；</w:t>
      </w:r>
    </w:p>
    <w:p w:rsidR="00A174DE" w:rsidRDefault="004B0441" w:rsidP="004B0441">
      <w:pPr>
        <w:spacing w:line="440" w:lineRule="exact"/>
        <w:ind w:firstLineChars="250" w:firstLine="525"/>
        <w:rPr>
          <w:rStyle w:val="p15"/>
          <w:rFonts w:ascii="仿宋" w:hAnsi="仿宋"/>
        </w:rPr>
      </w:pPr>
      <w:r>
        <w:rPr>
          <w:rStyle w:val="p15"/>
          <w:rFonts w:ascii="仿宋" w:hAnsi="仿宋" w:hint="eastAsia"/>
        </w:rPr>
        <w:t>6</w:t>
      </w:r>
      <w:r w:rsidR="00A174DE">
        <w:rPr>
          <w:rStyle w:val="p15"/>
          <w:rFonts w:ascii="仿宋" w:hAnsi="仿宋" w:hint="eastAsia"/>
        </w:rPr>
        <w:t>.2</w:t>
      </w:r>
      <w:r w:rsidR="00A174DE">
        <w:rPr>
          <w:rStyle w:val="p15"/>
          <w:rFonts w:ascii="仿宋" w:hAnsi="仿宋" w:hint="eastAsia"/>
        </w:rPr>
        <w:t>采取不正当手段诋毁、排挤其他投标单位的；</w:t>
      </w:r>
    </w:p>
    <w:p w:rsidR="00A174DE" w:rsidRDefault="004B0441" w:rsidP="004B0441">
      <w:pPr>
        <w:spacing w:line="440" w:lineRule="exact"/>
        <w:ind w:firstLineChars="250" w:firstLine="525"/>
        <w:rPr>
          <w:rStyle w:val="p15"/>
          <w:rFonts w:ascii="仿宋" w:hAnsi="仿宋"/>
        </w:rPr>
      </w:pPr>
      <w:r>
        <w:rPr>
          <w:rStyle w:val="p15"/>
          <w:rFonts w:ascii="仿宋" w:hAnsi="仿宋" w:hint="eastAsia"/>
        </w:rPr>
        <w:t>6</w:t>
      </w:r>
      <w:r w:rsidR="00A174DE">
        <w:rPr>
          <w:rStyle w:val="p15"/>
          <w:rFonts w:ascii="仿宋" w:hAnsi="仿宋" w:hint="eastAsia"/>
        </w:rPr>
        <w:t>.3</w:t>
      </w:r>
      <w:r w:rsidR="00A174DE">
        <w:rPr>
          <w:rStyle w:val="p15"/>
          <w:rFonts w:ascii="仿宋" w:hAnsi="仿宋" w:hint="eastAsia"/>
        </w:rPr>
        <w:t>与</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组织</w:t>
      </w:r>
      <w:proofErr w:type="gramEnd"/>
      <w:r w:rsidR="00A174DE">
        <w:rPr>
          <w:rStyle w:val="p15"/>
          <w:rFonts w:ascii="仿宋" w:hAnsi="仿宋" w:hint="eastAsia"/>
        </w:rPr>
        <w:t>人员、他投标单位恶意串通的；</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有下列情形之一的，视为投标人相互串通投标：</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①不同投标人的投标文件由同一单位或个人编制；</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②不同投标人委托同一单位或个人办理投标事宜；</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③不同投标人的投标文件载明的</w:t>
      </w:r>
      <w:r w:rsidR="00B87377">
        <w:rPr>
          <w:rStyle w:val="p15"/>
          <w:rFonts w:ascii="仿宋" w:hAnsi="仿宋" w:hint="eastAsia"/>
        </w:rPr>
        <w:t>委托</w:t>
      </w:r>
      <w:r>
        <w:rPr>
          <w:rStyle w:val="p15"/>
          <w:rFonts w:ascii="仿宋" w:hAnsi="仿宋" w:hint="eastAsia"/>
        </w:rPr>
        <w:t>管理成员为同一人；</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④不同投标人的投标文件异常一致或者投标报价呈规律性差异；</w:t>
      </w:r>
    </w:p>
    <w:p w:rsidR="00A174DE" w:rsidRDefault="00A174DE" w:rsidP="00A174DE">
      <w:pPr>
        <w:spacing w:line="440" w:lineRule="exact"/>
        <w:ind w:firstLineChars="300" w:firstLine="630"/>
        <w:rPr>
          <w:rStyle w:val="p15"/>
          <w:rFonts w:ascii="仿宋" w:hAnsi="仿宋"/>
        </w:rPr>
      </w:pPr>
      <w:r>
        <w:rPr>
          <w:rStyle w:val="p15"/>
          <w:rFonts w:ascii="仿宋" w:hAnsi="仿宋" w:hint="eastAsia"/>
        </w:rPr>
        <w:t xml:space="preserve">        </w:t>
      </w:r>
      <w:r>
        <w:rPr>
          <w:rStyle w:val="p15"/>
          <w:rFonts w:ascii="仿宋" w:hAnsi="仿宋" w:hint="eastAsia"/>
        </w:rPr>
        <w:t>⑤不同投标人的投标保证金同一单位或个人的</w:t>
      </w:r>
      <w:proofErr w:type="gramStart"/>
      <w:r>
        <w:rPr>
          <w:rStyle w:val="p15"/>
          <w:rFonts w:ascii="仿宋" w:hAnsi="仿宋" w:hint="eastAsia"/>
        </w:rPr>
        <w:t>帐户</w:t>
      </w:r>
      <w:proofErr w:type="gramEnd"/>
      <w:r>
        <w:rPr>
          <w:rStyle w:val="p15"/>
          <w:rFonts w:ascii="仿宋" w:hAnsi="仿宋" w:hint="eastAsia"/>
        </w:rPr>
        <w:t>转出。</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t>6</w:t>
      </w:r>
      <w:r w:rsidR="00A174DE">
        <w:rPr>
          <w:rStyle w:val="p15"/>
          <w:rFonts w:ascii="仿宋" w:hAnsi="仿宋" w:hint="eastAsia"/>
        </w:rPr>
        <w:t>.4</w:t>
      </w:r>
      <w:r w:rsidR="00A174DE">
        <w:rPr>
          <w:rStyle w:val="p15"/>
          <w:rFonts w:ascii="仿宋" w:hAnsi="仿宋" w:hint="eastAsia"/>
        </w:rPr>
        <w:t>向</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单位</w:t>
      </w:r>
      <w:proofErr w:type="gramEnd"/>
      <w:r w:rsidR="00A174DE">
        <w:rPr>
          <w:rStyle w:val="p15"/>
          <w:rFonts w:ascii="仿宋" w:hAnsi="仿宋" w:hint="eastAsia"/>
        </w:rPr>
        <w:t>人员行贿或者提供其他不正当利益的；</w:t>
      </w:r>
    </w:p>
    <w:p w:rsidR="00A174DE" w:rsidRDefault="004B0441" w:rsidP="00A174DE">
      <w:pPr>
        <w:spacing w:line="440" w:lineRule="exact"/>
        <w:ind w:firstLineChars="300" w:firstLine="630"/>
        <w:rPr>
          <w:rStyle w:val="p15"/>
          <w:rFonts w:ascii="仿宋" w:hAnsi="仿宋"/>
        </w:rPr>
      </w:pPr>
      <w:r>
        <w:rPr>
          <w:rStyle w:val="p15"/>
          <w:rFonts w:ascii="仿宋" w:hAnsi="仿宋" w:hint="eastAsia"/>
        </w:rPr>
        <w:lastRenderedPageBreak/>
        <w:t>6</w:t>
      </w:r>
      <w:r w:rsidR="00A174DE">
        <w:rPr>
          <w:rStyle w:val="p15"/>
          <w:rFonts w:ascii="仿宋" w:hAnsi="仿宋" w:hint="eastAsia"/>
        </w:rPr>
        <w:t>.5</w:t>
      </w:r>
      <w:r w:rsidR="00A174DE">
        <w:rPr>
          <w:rStyle w:val="p15"/>
          <w:rFonts w:ascii="仿宋" w:hAnsi="仿宋" w:hint="eastAsia"/>
        </w:rPr>
        <w:t>拒绝有关部门监督检查或者提供虚假情况的。</w:t>
      </w:r>
    </w:p>
    <w:p w:rsidR="00647FDD" w:rsidRDefault="004B0441" w:rsidP="00403F8A">
      <w:pPr>
        <w:spacing w:line="440" w:lineRule="exact"/>
        <w:ind w:firstLineChars="300" w:firstLine="630"/>
        <w:rPr>
          <w:rStyle w:val="p15"/>
          <w:rFonts w:ascii="仿宋" w:hAnsi="仿宋"/>
        </w:rPr>
      </w:pPr>
      <w:r>
        <w:rPr>
          <w:rStyle w:val="p15"/>
          <w:rFonts w:ascii="仿宋" w:hAnsi="仿宋" w:hint="eastAsia"/>
        </w:rPr>
        <w:t>7</w:t>
      </w:r>
      <w:r w:rsidR="00A174DE">
        <w:rPr>
          <w:rStyle w:val="p15"/>
          <w:rFonts w:ascii="仿宋" w:hAnsi="仿宋" w:hint="eastAsia"/>
        </w:rPr>
        <w:t>、在</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文件</w:t>
      </w:r>
      <w:proofErr w:type="gramEnd"/>
      <w:r w:rsidR="00A174DE">
        <w:rPr>
          <w:rStyle w:val="p15"/>
          <w:rFonts w:ascii="仿宋" w:hAnsi="仿宋" w:hint="eastAsia"/>
        </w:rPr>
        <w:t>要求提交投标文件的截止时间之后送达的投标文件，为无效投标文件，</w:t>
      </w:r>
      <w:r w:rsidR="00245B59">
        <w:rPr>
          <w:rStyle w:val="p15"/>
          <w:rFonts w:ascii="仿宋" w:hAnsi="仿宋" w:hint="eastAsia"/>
        </w:rPr>
        <w:t>议</w:t>
      </w:r>
      <w:proofErr w:type="gramStart"/>
      <w:r w:rsidR="00245B59">
        <w:rPr>
          <w:rStyle w:val="p15"/>
          <w:rFonts w:ascii="仿宋" w:hAnsi="仿宋" w:hint="eastAsia"/>
        </w:rPr>
        <w:t>标</w:t>
      </w:r>
      <w:r w:rsidR="00A174DE">
        <w:rPr>
          <w:rStyle w:val="p15"/>
          <w:rFonts w:ascii="仿宋" w:hAnsi="仿宋" w:hint="eastAsia"/>
        </w:rPr>
        <w:t>单位</w:t>
      </w:r>
      <w:proofErr w:type="gramEnd"/>
      <w:r w:rsidR="00A174DE">
        <w:rPr>
          <w:rStyle w:val="p15"/>
          <w:rFonts w:ascii="仿宋" w:hAnsi="仿宋" w:hint="eastAsia"/>
        </w:rPr>
        <w:t>应当拒收。</w:t>
      </w:r>
    </w:p>
    <w:p w:rsidR="00252CB6" w:rsidRDefault="00252CB6" w:rsidP="00403F8A">
      <w:pPr>
        <w:spacing w:line="440" w:lineRule="exact"/>
        <w:ind w:firstLineChars="300" w:firstLine="630"/>
        <w:rPr>
          <w:rStyle w:val="p15"/>
          <w:rFonts w:ascii="仿宋" w:hAnsi="仿宋"/>
        </w:rPr>
      </w:pPr>
    </w:p>
    <w:p w:rsidR="00686D2F" w:rsidRDefault="00686D2F" w:rsidP="00686D2F">
      <w:pPr>
        <w:spacing w:line="440" w:lineRule="exact"/>
        <w:rPr>
          <w:rFonts w:ascii="仿宋" w:hAnsi="仿宋"/>
          <w:b/>
        </w:rPr>
      </w:pPr>
    </w:p>
    <w:p w:rsidR="002A447B" w:rsidRDefault="002A447B" w:rsidP="002A447B">
      <w:pPr>
        <w:spacing w:line="500" w:lineRule="exact"/>
        <w:jc w:val="center"/>
        <w:rPr>
          <w:rFonts w:ascii="宋体"/>
          <w:szCs w:val="21"/>
        </w:rPr>
      </w:pPr>
      <w:r>
        <w:rPr>
          <w:rFonts w:ascii="黑体" w:eastAsia="黑体" w:hAnsi="宋体" w:hint="eastAsia"/>
          <w:sz w:val="36"/>
          <w:szCs w:val="36"/>
        </w:rPr>
        <w:t>买卖合同</w:t>
      </w:r>
    </w:p>
    <w:p w:rsidR="002A447B" w:rsidRDefault="002A447B" w:rsidP="002A447B">
      <w:pPr>
        <w:spacing w:line="500" w:lineRule="exact"/>
        <w:rPr>
          <w:rFonts w:ascii="宋体"/>
          <w:sz w:val="24"/>
          <w:szCs w:val="24"/>
        </w:rPr>
      </w:pPr>
      <w:r>
        <w:rPr>
          <w:rFonts w:ascii="宋体" w:hAnsi="宋体" w:hint="eastAsia"/>
          <w:b/>
          <w:sz w:val="24"/>
          <w:szCs w:val="24"/>
        </w:rPr>
        <w:t>买方：</w:t>
      </w:r>
      <w:r>
        <w:rPr>
          <w:rFonts w:ascii="宋体" w:hAnsi="宋体" w:hint="eastAsia"/>
          <w:color w:val="000000"/>
          <w:sz w:val="24"/>
          <w:szCs w:val="24"/>
        </w:rPr>
        <w:t>冀东水泥（烟台）有限责任公司</w:t>
      </w:r>
      <w:r>
        <w:rPr>
          <w:rFonts w:ascii="宋体" w:hAnsi="宋体"/>
          <w:color w:val="000000"/>
          <w:sz w:val="24"/>
          <w:szCs w:val="24"/>
        </w:rPr>
        <w:t xml:space="preserve">          </w:t>
      </w:r>
      <w:r>
        <w:rPr>
          <w:rFonts w:ascii="宋体" w:hAnsi="宋体" w:hint="eastAsia"/>
          <w:szCs w:val="21"/>
        </w:rPr>
        <w:t>签订地点：山东省烟台市福山区</w:t>
      </w:r>
    </w:p>
    <w:p w:rsidR="002A447B" w:rsidRDefault="002A447B" w:rsidP="002A447B">
      <w:pPr>
        <w:spacing w:line="500" w:lineRule="exact"/>
        <w:rPr>
          <w:rFonts w:ascii="宋体"/>
          <w:sz w:val="24"/>
          <w:szCs w:val="24"/>
        </w:rPr>
      </w:pPr>
      <w:r>
        <w:rPr>
          <w:rFonts w:ascii="宋体" w:hAnsi="宋体" w:hint="eastAsia"/>
          <w:b/>
          <w:sz w:val="24"/>
          <w:szCs w:val="24"/>
        </w:rPr>
        <w:t>卖方：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szCs w:val="21"/>
        </w:rPr>
        <w:t xml:space="preserve">签订时间： </w:t>
      </w:r>
      <w:r w:rsidR="006F3A7A">
        <w:rPr>
          <w:rFonts w:ascii="宋体" w:hAnsi="宋体" w:hint="eastAsia"/>
          <w:szCs w:val="21"/>
        </w:rPr>
        <w:t>2022</w:t>
      </w:r>
      <w:r>
        <w:rPr>
          <w:rFonts w:ascii="宋体" w:hAnsi="宋体" w:hint="eastAsia"/>
          <w:szCs w:val="21"/>
        </w:rPr>
        <w:t xml:space="preserve"> </w:t>
      </w:r>
      <w:r>
        <w:rPr>
          <w:rFonts w:ascii="宋体" w:hAnsi="宋体" w:hint="eastAsia"/>
          <w:color w:val="000000"/>
          <w:sz w:val="24"/>
          <w:szCs w:val="24"/>
        </w:rPr>
        <w:t>年</w:t>
      </w:r>
      <w:r w:rsidR="006F3A7A">
        <w:rPr>
          <w:rFonts w:ascii="宋体" w:hAnsi="宋体" w:hint="eastAsia"/>
          <w:color w:val="000000"/>
          <w:sz w:val="24"/>
          <w:szCs w:val="24"/>
        </w:rPr>
        <w:t>1</w:t>
      </w:r>
      <w:r w:rsidR="008F0FA5">
        <w:rPr>
          <w:rFonts w:ascii="宋体" w:hAnsi="宋体" w:hint="eastAsia"/>
          <w:color w:val="000000"/>
          <w:sz w:val="24"/>
          <w:szCs w:val="24"/>
        </w:rPr>
        <w:t>2</w:t>
      </w:r>
      <w:r>
        <w:rPr>
          <w:rFonts w:ascii="宋体" w:hAnsi="宋体" w:hint="eastAsia"/>
          <w:color w:val="000000"/>
          <w:sz w:val="24"/>
          <w:szCs w:val="24"/>
        </w:rPr>
        <w:t>月</w:t>
      </w:r>
      <w:r w:rsidR="008F0FA5">
        <w:rPr>
          <w:rFonts w:ascii="宋体" w:hAnsi="宋体" w:hint="eastAsia"/>
          <w:color w:val="000000"/>
          <w:sz w:val="24"/>
          <w:szCs w:val="24"/>
        </w:rPr>
        <w:t xml:space="preserve">  </w:t>
      </w:r>
      <w:r>
        <w:rPr>
          <w:rFonts w:ascii="宋体" w:hAnsi="宋体" w:hint="eastAsia"/>
          <w:color w:val="000000"/>
          <w:sz w:val="24"/>
          <w:szCs w:val="24"/>
        </w:rPr>
        <w:t>日</w:t>
      </w:r>
    </w:p>
    <w:p w:rsidR="002A447B" w:rsidRPr="003E4564" w:rsidRDefault="002A447B" w:rsidP="002A447B">
      <w:pPr>
        <w:pStyle w:val="ad"/>
        <w:numPr>
          <w:ilvl w:val="0"/>
          <w:numId w:val="26"/>
        </w:numPr>
        <w:spacing w:line="500" w:lineRule="exact"/>
        <w:ind w:firstLineChars="0"/>
        <w:rPr>
          <w:b/>
          <w:sz w:val="24"/>
          <w:szCs w:val="24"/>
        </w:rPr>
      </w:pPr>
      <w:r w:rsidRPr="003E4564">
        <w:rPr>
          <w:rFonts w:hint="eastAsia"/>
          <w:b/>
          <w:sz w:val="24"/>
          <w:szCs w:val="24"/>
        </w:rPr>
        <w:t>标的、数量、价款及交（提）货时间</w:t>
      </w:r>
    </w:p>
    <w:tbl>
      <w:tblPr>
        <w:tblpPr w:leftFromText="180" w:rightFromText="180" w:vertAnchor="text" w:horzAnchor="page" w:tblpX="1230" w:tblpY="334"/>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0"/>
        <w:gridCol w:w="1493"/>
        <w:gridCol w:w="734"/>
        <w:gridCol w:w="14"/>
        <w:gridCol w:w="1402"/>
        <w:gridCol w:w="1614"/>
        <w:gridCol w:w="1547"/>
        <w:gridCol w:w="1561"/>
      </w:tblGrid>
      <w:tr w:rsidR="008F0FA5" w:rsidTr="008F0FA5">
        <w:trPr>
          <w:trHeight w:val="987"/>
        </w:trPr>
        <w:tc>
          <w:tcPr>
            <w:tcW w:w="2090" w:type="dxa"/>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ind w:left="480"/>
              <w:rPr>
                <w:bCs/>
                <w:color w:val="000000"/>
                <w:kern w:val="2"/>
              </w:rPr>
            </w:pPr>
            <w:r>
              <w:rPr>
                <w:rFonts w:hint="eastAsia"/>
                <w:bCs/>
                <w:color w:val="000000"/>
                <w:kern w:val="2"/>
              </w:rPr>
              <w:t>名称</w:t>
            </w:r>
          </w:p>
        </w:tc>
        <w:tc>
          <w:tcPr>
            <w:tcW w:w="1493" w:type="dxa"/>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rPr>
                <w:bCs/>
                <w:color w:val="000000"/>
                <w:kern w:val="2"/>
              </w:rPr>
            </w:pPr>
            <w:proofErr w:type="gramStart"/>
            <w:r>
              <w:rPr>
                <w:rFonts w:hint="eastAsia"/>
                <w:bCs/>
                <w:color w:val="000000"/>
                <w:kern w:val="2"/>
              </w:rPr>
              <w:t>暂估数量</w:t>
            </w:r>
            <w:proofErr w:type="gramEnd"/>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rPr>
                <w:bCs/>
                <w:color w:val="000000"/>
                <w:kern w:val="2"/>
              </w:rPr>
            </w:pPr>
            <w:r>
              <w:rPr>
                <w:rFonts w:hint="eastAsia"/>
                <w:bCs/>
                <w:color w:val="000000"/>
                <w:kern w:val="2"/>
              </w:rPr>
              <w:t>单位</w:t>
            </w:r>
          </w:p>
        </w:tc>
        <w:tc>
          <w:tcPr>
            <w:tcW w:w="1402" w:type="dxa"/>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rPr>
                <w:bCs/>
                <w:color w:val="000000"/>
                <w:kern w:val="2"/>
              </w:rPr>
            </w:pPr>
            <w:r>
              <w:rPr>
                <w:rFonts w:hint="eastAsia"/>
                <w:bCs/>
                <w:color w:val="000000"/>
                <w:kern w:val="2"/>
              </w:rPr>
              <w:t>单价</w:t>
            </w:r>
          </w:p>
        </w:tc>
        <w:tc>
          <w:tcPr>
            <w:tcW w:w="1614" w:type="dxa"/>
            <w:tcBorders>
              <w:top w:val="single" w:sz="4" w:space="0" w:color="auto"/>
              <w:left w:val="single" w:sz="4" w:space="0" w:color="auto"/>
              <w:bottom w:val="single" w:sz="4" w:space="0" w:color="auto"/>
              <w:right w:val="single" w:sz="4" w:space="0" w:color="000000"/>
            </w:tcBorders>
            <w:vAlign w:val="center"/>
            <w:hideMark/>
          </w:tcPr>
          <w:p w:rsidR="008F0FA5" w:rsidRDefault="008F0FA5" w:rsidP="008F0FA5">
            <w:pPr>
              <w:pStyle w:val="aa"/>
              <w:spacing w:before="0" w:beforeAutospacing="0" w:after="0" w:afterAutospacing="0" w:line="400" w:lineRule="exact"/>
              <w:rPr>
                <w:bCs/>
                <w:color w:val="000000"/>
                <w:kern w:val="2"/>
              </w:rPr>
            </w:pPr>
            <w:r>
              <w:rPr>
                <w:rFonts w:hint="eastAsia"/>
                <w:bCs/>
                <w:color w:val="000000"/>
                <w:kern w:val="2"/>
              </w:rPr>
              <w:t>金额</w:t>
            </w:r>
          </w:p>
        </w:tc>
        <w:tc>
          <w:tcPr>
            <w:tcW w:w="1547" w:type="dxa"/>
            <w:tcBorders>
              <w:top w:val="single" w:sz="4" w:space="0" w:color="auto"/>
              <w:left w:val="single" w:sz="4" w:space="0" w:color="000000"/>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rPr>
                <w:bCs/>
                <w:color w:val="000000"/>
                <w:kern w:val="2"/>
              </w:rPr>
            </w:pPr>
            <w:r>
              <w:rPr>
                <w:rFonts w:hint="eastAsia"/>
                <w:bCs/>
                <w:color w:val="000000"/>
                <w:kern w:val="2"/>
              </w:rPr>
              <w:t>不含税金额</w:t>
            </w:r>
          </w:p>
        </w:tc>
        <w:tc>
          <w:tcPr>
            <w:tcW w:w="1561" w:type="dxa"/>
            <w:tcBorders>
              <w:top w:val="single" w:sz="4" w:space="0" w:color="auto"/>
              <w:left w:val="single" w:sz="4" w:space="0" w:color="000000"/>
              <w:bottom w:val="single" w:sz="4" w:space="0" w:color="auto"/>
              <w:right w:val="single" w:sz="4" w:space="0" w:color="auto"/>
            </w:tcBorders>
            <w:vAlign w:val="center"/>
          </w:tcPr>
          <w:p w:rsidR="008F0FA5" w:rsidRDefault="008F0FA5" w:rsidP="008F0FA5">
            <w:pPr>
              <w:pStyle w:val="aa"/>
              <w:spacing w:before="0" w:beforeAutospacing="0" w:after="0" w:afterAutospacing="0" w:line="400" w:lineRule="exact"/>
              <w:rPr>
                <w:bCs/>
                <w:color w:val="000000"/>
                <w:kern w:val="2"/>
              </w:rPr>
            </w:pPr>
            <w:r>
              <w:rPr>
                <w:bCs/>
                <w:color w:val="000000"/>
                <w:kern w:val="2"/>
              </w:rPr>
              <w:t>增值税额</w:t>
            </w:r>
          </w:p>
        </w:tc>
      </w:tr>
      <w:tr w:rsidR="008F0FA5" w:rsidTr="008F0FA5">
        <w:trPr>
          <w:cantSplit/>
          <w:trHeight w:val="982"/>
        </w:trPr>
        <w:tc>
          <w:tcPr>
            <w:tcW w:w="2090"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Arial" w:hAnsi="Arial" w:cs="Arial"/>
                <w:kern w:val="0"/>
                <w:sz w:val="20"/>
                <w:szCs w:val="20"/>
              </w:rPr>
            </w:pPr>
            <w:r w:rsidRPr="005A5B98">
              <w:rPr>
                <w:rFonts w:ascii="宋体" w:hAnsi="宋体" w:cs="Arial" w:hint="eastAsia"/>
                <w:kern w:val="0"/>
                <w:sz w:val="20"/>
                <w:szCs w:val="20"/>
              </w:rPr>
              <w:t>喷码机油墨</w:t>
            </w:r>
            <w:r w:rsidRPr="005A5B98">
              <w:rPr>
                <w:rFonts w:ascii="Arial" w:hAnsi="Arial" w:cs="Arial"/>
                <w:kern w:val="0"/>
                <w:sz w:val="20"/>
                <w:szCs w:val="20"/>
              </w:rPr>
              <w:t>^1L/</w:t>
            </w:r>
            <w:r w:rsidRPr="005A5B98">
              <w:rPr>
                <w:rFonts w:ascii="宋体" w:hAnsi="宋体" w:cs="Arial" w:hint="eastAsia"/>
                <w:kern w:val="0"/>
                <w:sz w:val="20"/>
                <w:szCs w:val="20"/>
              </w:rPr>
              <w:t>桶</w:t>
            </w:r>
            <w:r w:rsidRPr="005A5B98">
              <w:rPr>
                <w:rFonts w:ascii="Arial" w:hAnsi="Arial" w:cs="Arial"/>
                <w:kern w:val="0"/>
                <w:sz w:val="20"/>
                <w:szCs w:val="20"/>
              </w:rPr>
              <w:t>^DW-22118</w:t>
            </w:r>
          </w:p>
        </w:tc>
        <w:tc>
          <w:tcPr>
            <w:tcW w:w="1493"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宋体" w:hAnsi="宋体"/>
                <w:color w:val="000000"/>
                <w:kern w:val="0"/>
                <w:sz w:val="22"/>
              </w:rPr>
            </w:pPr>
            <w:r w:rsidRPr="005A5B98">
              <w:rPr>
                <w:rFonts w:ascii="宋体" w:hAnsi="宋体" w:hint="eastAsia"/>
                <w:color w:val="000000"/>
                <w:kern w:val="0"/>
                <w:sz w:val="22"/>
              </w:rPr>
              <w:t>50</w:t>
            </w:r>
          </w:p>
        </w:tc>
        <w:tc>
          <w:tcPr>
            <w:tcW w:w="748" w:type="dxa"/>
            <w:gridSpan w:val="2"/>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宋体" w:hAnsi="宋体"/>
                <w:color w:val="000000"/>
                <w:kern w:val="0"/>
                <w:sz w:val="28"/>
                <w:szCs w:val="28"/>
              </w:rPr>
            </w:pPr>
            <w:r w:rsidRPr="005A5B98">
              <w:rPr>
                <w:rFonts w:ascii="宋体" w:hAnsi="宋体" w:hint="eastAsia"/>
                <w:color w:val="000000"/>
                <w:kern w:val="0"/>
                <w:sz w:val="28"/>
                <w:szCs w:val="28"/>
              </w:rPr>
              <w:t>桶</w:t>
            </w:r>
          </w:p>
        </w:tc>
        <w:tc>
          <w:tcPr>
            <w:tcW w:w="1402" w:type="dxa"/>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ind w:firstLineChars="100" w:firstLine="240"/>
              <w:rPr>
                <w:bCs/>
                <w:color w:val="000000"/>
                <w:kern w:val="2"/>
              </w:rPr>
            </w:pPr>
          </w:p>
        </w:tc>
        <w:tc>
          <w:tcPr>
            <w:tcW w:w="1614"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spacing w:before="0" w:beforeAutospacing="0" w:after="0" w:afterAutospacing="0" w:line="400" w:lineRule="exact"/>
              <w:ind w:firstLineChars="100" w:firstLine="240"/>
              <w:rPr>
                <w:bCs/>
                <w:color w:val="000000"/>
                <w:kern w:val="2"/>
              </w:rPr>
            </w:pPr>
          </w:p>
        </w:tc>
        <w:tc>
          <w:tcPr>
            <w:tcW w:w="1547" w:type="dxa"/>
            <w:tcBorders>
              <w:top w:val="single" w:sz="4" w:space="0" w:color="auto"/>
              <w:left w:val="single" w:sz="4" w:space="0" w:color="auto"/>
              <w:bottom w:val="single" w:sz="4" w:space="0" w:color="auto"/>
              <w:right w:val="single" w:sz="4" w:space="0" w:color="auto"/>
            </w:tcBorders>
            <w:vAlign w:val="center"/>
            <w:hideMark/>
          </w:tcPr>
          <w:p w:rsidR="008F0FA5" w:rsidRDefault="008F0FA5" w:rsidP="008F0FA5">
            <w:pPr>
              <w:pStyle w:val="aa"/>
              <w:spacing w:before="0" w:beforeAutospacing="0" w:after="0" w:afterAutospacing="0" w:line="400" w:lineRule="exact"/>
              <w:rPr>
                <w:bCs/>
                <w:color w:val="000000"/>
                <w:kern w:val="2"/>
              </w:rPr>
            </w:pPr>
            <w:r>
              <w:rPr>
                <w:rFonts w:hint="eastAsia"/>
                <w:bCs/>
                <w:color w:val="000000"/>
                <w:kern w:val="2"/>
              </w:rPr>
              <w:t xml:space="preserve"> </w:t>
            </w:r>
          </w:p>
        </w:tc>
        <w:tc>
          <w:tcPr>
            <w:tcW w:w="1561" w:type="dxa"/>
            <w:tcBorders>
              <w:top w:val="single" w:sz="4" w:space="0" w:color="auto"/>
              <w:left w:val="single" w:sz="4" w:space="0" w:color="000000"/>
              <w:bottom w:val="single" w:sz="4" w:space="0" w:color="auto"/>
              <w:right w:val="single" w:sz="4" w:space="0" w:color="auto"/>
            </w:tcBorders>
            <w:vAlign w:val="center"/>
          </w:tcPr>
          <w:p w:rsidR="008F0FA5" w:rsidRDefault="008F0FA5" w:rsidP="008F0FA5">
            <w:pPr>
              <w:pStyle w:val="aa"/>
              <w:spacing w:before="0" w:beforeAutospacing="0" w:after="0" w:afterAutospacing="0" w:line="400" w:lineRule="exact"/>
              <w:rPr>
                <w:bCs/>
                <w:color w:val="000000"/>
                <w:kern w:val="2"/>
              </w:rPr>
            </w:pPr>
          </w:p>
        </w:tc>
      </w:tr>
      <w:tr w:rsidR="008F0FA5" w:rsidTr="008F0FA5">
        <w:trPr>
          <w:cantSplit/>
          <w:trHeight w:val="981"/>
        </w:trPr>
        <w:tc>
          <w:tcPr>
            <w:tcW w:w="2090"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Arial" w:hAnsi="Arial" w:cs="Arial"/>
                <w:kern w:val="0"/>
                <w:sz w:val="20"/>
                <w:szCs w:val="20"/>
              </w:rPr>
            </w:pPr>
            <w:r w:rsidRPr="005A5B98">
              <w:rPr>
                <w:rFonts w:ascii="宋体" w:hAnsi="宋体" w:cs="Arial" w:hint="eastAsia"/>
                <w:kern w:val="0"/>
                <w:sz w:val="20"/>
                <w:szCs w:val="20"/>
              </w:rPr>
              <w:t>喷码机墨水溶剂</w:t>
            </w:r>
            <w:r w:rsidRPr="005A5B98">
              <w:rPr>
                <w:rFonts w:ascii="Arial" w:hAnsi="Arial" w:cs="Arial"/>
                <w:kern w:val="0"/>
                <w:sz w:val="20"/>
                <w:szCs w:val="20"/>
              </w:rPr>
              <w:t>^1L/</w:t>
            </w:r>
            <w:r w:rsidRPr="005A5B98">
              <w:rPr>
                <w:rFonts w:ascii="宋体" w:hAnsi="宋体" w:cs="Arial" w:hint="eastAsia"/>
                <w:kern w:val="0"/>
                <w:sz w:val="20"/>
                <w:szCs w:val="20"/>
              </w:rPr>
              <w:t>桶</w:t>
            </w:r>
            <w:r w:rsidRPr="005A5B98">
              <w:rPr>
                <w:rFonts w:ascii="Arial" w:hAnsi="Arial" w:cs="Arial"/>
                <w:kern w:val="0"/>
                <w:sz w:val="20"/>
                <w:szCs w:val="20"/>
              </w:rPr>
              <w:t>^DW-22209</w:t>
            </w:r>
          </w:p>
        </w:tc>
        <w:tc>
          <w:tcPr>
            <w:tcW w:w="1493"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宋体" w:hAnsi="宋体"/>
                <w:color w:val="000000"/>
                <w:kern w:val="0"/>
                <w:sz w:val="22"/>
              </w:rPr>
            </w:pPr>
            <w:r w:rsidRPr="005A5B98">
              <w:rPr>
                <w:rFonts w:ascii="宋体" w:hAnsi="宋体" w:hint="eastAsia"/>
                <w:color w:val="000000"/>
                <w:kern w:val="0"/>
                <w:sz w:val="22"/>
              </w:rPr>
              <w:t>250</w:t>
            </w:r>
          </w:p>
        </w:tc>
        <w:tc>
          <w:tcPr>
            <w:tcW w:w="734" w:type="dxa"/>
            <w:tcBorders>
              <w:top w:val="single" w:sz="4" w:space="0" w:color="auto"/>
              <w:left w:val="single" w:sz="4" w:space="0" w:color="auto"/>
              <w:bottom w:val="single" w:sz="4" w:space="0" w:color="auto"/>
              <w:right w:val="single" w:sz="4" w:space="0" w:color="auto"/>
            </w:tcBorders>
          </w:tcPr>
          <w:p w:rsidR="008F0FA5" w:rsidRPr="005A5B98" w:rsidRDefault="008F0FA5" w:rsidP="008F0FA5">
            <w:pPr>
              <w:widowControl/>
              <w:jc w:val="center"/>
              <w:rPr>
                <w:rFonts w:ascii="宋体" w:hAnsi="宋体"/>
                <w:color w:val="000000"/>
                <w:kern w:val="0"/>
                <w:sz w:val="28"/>
                <w:szCs w:val="28"/>
              </w:rPr>
            </w:pPr>
            <w:r w:rsidRPr="005A5B98">
              <w:rPr>
                <w:rFonts w:ascii="宋体" w:hAnsi="宋体" w:hint="eastAsia"/>
                <w:color w:val="000000"/>
                <w:kern w:val="0"/>
                <w:sz w:val="28"/>
                <w:szCs w:val="28"/>
              </w:rPr>
              <w:t>桶</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614"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547"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561"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r>
      <w:tr w:rsidR="008F0FA5" w:rsidTr="008F0FA5">
        <w:trPr>
          <w:cantSplit/>
          <w:trHeight w:val="802"/>
        </w:trPr>
        <w:tc>
          <w:tcPr>
            <w:tcW w:w="2090"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宋体" w:hAnsi="宋体"/>
                <w:kern w:val="0"/>
                <w:sz w:val="20"/>
                <w:szCs w:val="20"/>
              </w:rPr>
            </w:pPr>
            <w:r w:rsidRPr="005A5B98">
              <w:rPr>
                <w:rFonts w:ascii="宋体" w:hAnsi="宋体" w:hint="eastAsia"/>
                <w:kern w:val="0"/>
                <w:sz w:val="20"/>
                <w:szCs w:val="20"/>
              </w:rPr>
              <w:t>喷码机清洗剂</w:t>
            </w:r>
            <w:r w:rsidRPr="005A5B98">
              <w:rPr>
                <w:rFonts w:ascii="Arial" w:hAnsi="Arial" w:cs="Arial"/>
                <w:kern w:val="0"/>
                <w:sz w:val="20"/>
                <w:szCs w:val="20"/>
              </w:rPr>
              <w:t>^1L/</w:t>
            </w:r>
            <w:r w:rsidRPr="005A5B98">
              <w:rPr>
                <w:rFonts w:ascii="宋体" w:hAnsi="宋体" w:hint="eastAsia"/>
                <w:kern w:val="0"/>
                <w:sz w:val="20"/>
                <w:szCs w:val="20"/>
              </w:rPr>
              <w:t>桶</w:t>
            </w:r>
            <w:r w:rsidRPr="005A5B98">
              <w:rPr>
                <w:rFonts w:ascii="Arial" w:hAnsi="Arial" w:cs="Arial"/>
                <w:kern w:val="0"/>
                <w:sz w:val="20"/>
                <w:szCs w:val="20"/>
              </w:rPr>
              <w:t>^DW-25380</w:t>
            </w:r>
          </w:p>
        </w:tc>
        <w:tc>
          <w:tcPr>
            <w:tcW w:w="1493" w:type="dxa"/>
            <w:tcBorders>
              <w:top w:val="single" w:sz="4" w:space="0" w:color="auto"/>
              <w:left w:val="single" w:sz="4" w:space="0" w:color="auto"/>
              <w:bottom w:val="single" w:sz="4" w:space="0" w:color="auto"/>
              <w:right w:val="single" w:sz="4" w:space="0" w:color="auto"/>
            </w:tcBorders>
            <w:hideMark/>
          </w:tcPr>
          <w:p w:rsidR="008F0FA5" w:rsidRPr="005A5B98" w:rsidRDefault="008F0FA5" w:rsidP="008F0FA5">
            <w:pPr>
              <w:widowControl/>
              <w:jc w:val="center"/>
              <w:rPr>
                <w:rFonts w:ascii="宋体" w:hAnsi="宋体"/>
                <w:color w:val="000000"/>
                <w:kern w:val="0"/>
                <w:sz w:val="22"/>
              </w:rPr>
            </w:pPr>
            <w:r w:rsidRPr="005A5B98">
              <w:rPr>
                <w:rFonts w:ascii="宋体" w:hAnsi="宋体" w:hint="eastAsia"/>
                <w:color w:val="000000"/>
                <w:kern w:val="0"/>
                <w:sz w:val="22"/>
              </w:rPr>
              <w:t>200</w:t>
            </w:r>
          </w:p>
        </w:tc>
        <w:tc>
          <w:tcPr>
            <w:tcW w:w="734" w:type="dxa"/>
            <w:tcBorders>
              <w:top w:val="single" w:sz="4" w:space="0" w:color="auto"/>
              <w:left w:val="single" w:sz="4" w:space="0" w:color="auto"/>
              <w:bottom w:val="single" w:sz="4" w:space="0" w:color="auto"/>
              <w:right w:val="single" w:sz="4" w:space="0" w:color="auto"/>
            </w:tcBorders>
          </w:tcPr>
          <w:p w:rsidR="008F0FA5" w:rsidRPr="005A5B98" w:rsidRDefault="008F0FA5" w:rsidP="008F0FA5">
            <w:pPr>
              <w:widowControl/>
              <w:jc w:val="center"/>
              <w:rPr>
                <w:rFonts w:ascii="宋体" w:hAnsi="宋体"/>
                <w:color w:val="000000"/>
                <w:kern w:val="0"/>
                <w:sz w:val="28"/>
                <w:szCs w:val="28"/>
              </w:rPr>
            </w:pPr>
            <w:r w:rsidRPr="005A5B98">
              <w:rPr>
                <w:rFonts w:ascii="宋体" w:hAnsi="宋体" w:hint="eastAsia"/>
                <w:color w:val="000000"/>
                <w:kern w:val="0"/>
                <w:sz w:val="28"/>
                <w:szCs w:val="28"/>
              </w:rPr>
              <w:t>桶</w:t>
            </w:r>
          </w:p>
        </w:tc>
        <w:tc>
          <w:tcPr>
            <w:tcW w:w="1416" w:type="dxa"/>
            <w:gridSpan w:val="2"/>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614"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547"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c>
          <w:tcPr>
            <w:tcW w:w="1561" w:type="dxa"/>
            <w:tcBorders>
              <w:top w:val="single" w:sz="4" w:space="0" w:color="auto"/>
              <w:left w:val="single" w:sz="4" w:space="0" w:color="auto"/>
              <w:bottom w:val="single" w:sz="4" w:space="0" w:color="auto"/>
              <w:right w:val="single" w:sz="4" w:space="0" w:color="auto"/>
            </w:tcBorders>
            <w:vAlign w:val="center"/>
          </w:tcPr>
          <w:p w:rsidR="008F0FA5" w:rsidRDefault="008F0FA5" w:rsidP="008F0FA5">
            <w:pPr>
              <w:pStyle w:val="aa"/>
              <w:rPr>
                <w:bCs/>
                <w:color w:val="000000"/>
              </w:rPr>
            </w:pPr>
          </w:p>
          <w:p w:rsidR="008F0FA5" w:rsidRDefault="008F0FA5" w:rsidP="008F0FA5">
            <w:pPr>
              <w:pStyle w:val="aa"/>
              <w:spacing w:before="0" w:beforeAutospacing="0" w:after="0" w:afterAutospacing="0" w:line="400" w:lineRule="exact"/>
              <w:rPr>
                <w:bCs/>
                <w:color w:val="000000"/>
                <w:kern w:val="2"/>
              </w:rPr>
            </w:pPr>
          </w:p>
        </w:tc>
      </w:tr>
    </w:tbl>
    <w:p w:rsidR="002A447B" w:rsidRDefault="002A447B" w:rsidP="006F3A7A">
      <w:pPr>
        <w:spacing w:line="500" w:lineRule="exact"/>
        <w:rPr>
          <w:rFonts w:ascii="宋体"/>
          <w:sz w:val="24"/>
          <w:szCs w:val="24"/>
        </w:rPr>
      </w:pPr>
      <w:r>
        <w:rPr>
          <w:rFonts w:ascii="宋体" w:hAnsi="宋体" w:hint="eastAsia"/>
          <w:sz w:val="24"/>
          <w:szCs w:val="24"/>
        </w:rPr>
        <w:t>注：本合同数量</w:t>
      </w:r>
      <w:proofErr w:type="gramStart"/>
      <w:r>
        <w:rPr>
          <w:rFonts w:ascii="宋体" w:hAnsi="宋体" w:hint="eastAsia"/>
          <w:sz w:val="24"/>
          <w:szCs w:val="24"/>
        </w:rPr>
        <w:t>为暂估</w:t>
      </w:r>
      <w:proofErr w:type="gramEnd"/>
      <w:r>
        <w:rPr>
          <w:rFonts w:ascii="宋体" w:hAnsi="宋体" w:hint="eastAsia"/>
          <w:sz w:val="24"/>
          <w:szCs w:val="24"/>
        </w:rPr>
        <w:t>数额，具体结算数量以本合同履行期限内到货数量为准。具体交货时间、数量以买方通知为准，卖方保证按买方通知供货。</w:t>
      </w:r>
    </w:p>
    <w:p w:rsidR="002A447B" w:rsidRDefault="006F3A7A" w:rsidP="002A447B">
      <w:pPr>
        <w:spacing w:line="500" w:lineRule="exact"/>
        <w:rPr>
          <w:b/>
          <w:sz w:val="24"/>
          <w:szCs w:val="24"/>
        </w:rPr>
      </w:pPr>
      <w:r>
        <w:rPr>
          <w:rFonts w:hint="eastAsia"/>
          <w:b/>
          <w:sz w:val="24"/>
          <w:szCs w:val="24"/>
        </w:rPr>
        <w:t>第二</w:t>
      </w:r>
      <w:r w:rsidR="002A447B">
        <w:rPr>
          <w:rFonts w:hint="eastAsia"/>
          <w:b/>
          <w:sz w:val="24"/>
          <w:szCs w:val="24"/>
        </w:rPr>
        <w:t>条</w:t>
      </w:r>
      <w:r w:rsidR="002A447B">
        <w:rPr>
          <w:b/>
          <w:sz w:val="24"/>
          <w:szCs w:val="24"/>
        </w:rPr>
        <w:t xml:space="preserve">  </w:t>
      </w:r>
      <w:r w:rsidR="002A447B">
        <w:rPr>
          <w:rFonts w:hint="eastAsia"/>
          <w:b/>
          <w:sz w:val="24"/>
          <w:szCs w:val="24"/>
        </w:rPr>
        <w:t>计量方式</w:t>
      </w:r>
    </w:p>
    <w:p w:rsidR="002A447B" w:rsidRDefault="008F0FA5" w:rsidP="002A447B">
      <w:pPr>
        <w:spacing w:line="500" w:lineRule="exact"/>
        <w:ind w:firstLineChars="200" w:firstLine="480"/>
        <w:textAlignment w:val="baseline"/>
        <w:rPr>
          <w:rFonts w:ascii="宋体"/>
          <w:sz w:val="24"/>
          <w:szCs w:val="24"/>
        </w:rPr>
      </w:pPr>
      <w:r>
        <w:rPr>
          <w:rFonts w:ascii="宋体" w:hAnsi="宋体" w:hint="eastAsia"/>
          <w:sz w:val="24"/>
          <w:szCs w:val="24"/>
        </w:rPr>
        <w:t>每批次到货，经买方采购员、提报人员和库管员共同核对数量</w:t>
      </w:r>
      <w:r w:rsidR="002A447B">
        <w:rPr>
          <w:rFonts w:ascii="宋体" w:hAnsi="宋体" w:hint="eastAsia"/>
          <w:sz w:val="24"/>
          <w:szCs w:val="24"/>
        </w:rPr>
        <w:t>。</w:t>
      </w:r>
    </w:p>
    <w:p w:rsidR="002A447B" w:rsidRDefault="006F3A7A" w:rsidP="002A447B">
      <w:pPr>
        <w:spacing w:line="500" w:lineRule="exact"/>
        <w:rPr>
          <w:b/>
          <w:sz w:val="24"/>
          <w:szCs w:val="24"/>
        </w:rPr>
      </w:pPr>
      <w:r>
        <w:rPr>
          <w:rFonts w:hint="eastAsia"/>
          <w:b/>
          <w:sz w:val="24"/>
          <w:szCs w:val="24"/>
        </w:rPr>
        <w:t>第三</w:t>
      </w:r>
      <w:r w:rsidR="002A447B">
        <w:rPr>
          <w:rFonts w:hint="eastAsia"/>
          <w:b/>
          <w:sz w:val="24"/>
          <w:szCs w:val="24"/>
        </w:rPr>
        <w:t>条</w:t>
      </w:r>
      <w:r w:rsidR="002A447B">
        <w:rPr>
          <w:b/>
          <w:sz w:val="24"/>
          <w:szCs w:val="24"/>
        </w:rPr>
        <w:t xml:space="preserve">  </w:t>
      </w:r>
      <w:r w:rsidR="002A447B">
        <w:rPr>
          <w:rFonts w:hint="eastAsia"/>
          <w:b/>
          <w:sz w:val="24"/>
          <w:szCs w:val="24"/>
        </w:rPr>
        <w:t>质量标准</w:t>
      </w:r>
    </w:p>
    <w:p w:rsidR="008F0FA5" w:rsidRPr="00C361AB" w:rsidRDefault="008F0FA5" w:rsidP="008F0FA5">
      <w:pPr>
        <w:spacing w:line="500" w:lineRule="exact"/>
        <w:ind w:firstLineChars="200" w:firstLine="480"/>
        <w:rPr>
          <w:b/>
          <w:sz w:val="24"/>
          <w:szCs w:val="24"/>
        </w:rPr>
      </w:pPr>
      <w:r w:rsidRPr="00BA42C9">
        <w:rPr>
          <w:rFonts w:ascii="宋体" w:hAnsi="宋体" w:hint="eastAsia"/>
          <w:color w:val="000000"/>
          <w:sz w:val="24"/>
          <w:szCs w:val="24"/>
        </w:rPr>
        <w:t>按买方提供的规格型号、要求及数量进行供货</w:t>
      </w:r>
      <w:r w:rsidRPr="00BA42C9">
        <w:rPr>
          <w:rFonts w:ascii="宋体" w:hAnsi="宋体" w:hint="eastAsia"/>
          <w:sz w:val="24"/>
          <w:szCs w:val="24"/>
        </w:rPr>
        <w:t>，所供货物符合国家质量标准，</w:t>
      </w:r>
      <w:r w:rsidRPr="00BA42C9">
        <w:rPr>
          <w:rFonts w:ascii="宋体" w:hAnsi="宋体" w:hint="eastAsia"/>
          <w:color w:val="000000"/>
          <w:sz w:val="24"/>
          <w:szCs w:val="24"/>
        </w:rPr>
        <w:t>满足买方的正常使用。</w:t>
      </w:r>
    </w:p>
    <w:p w:rsidR="002A447B" w:rsidRDefault="006F3A7A" w:rsidP="002A447B">
      <w:pPr>
        <w:spacing w:line="500" w:lineRule="exact"/>
        <w:rPr>
          <w:b/>
          <w:sz w:val="24"/>
          <w:szCs w:val="24"/>
        </w:rPr>
      </w:pPr>
      <w:r>
        <w:rPr>
          <w:rFonts w:hint="eastAsia"/>
          <w:b/>
          <w:sz w:val="24"/>
          <w:szCs w:val="24"/>
        </w:rPr>
        <w:t>第四</w:t>
      </w:r>
      <w:r w:rsidR="002A447B">
        <w:rPr>
          <w:rFonts w:hint="eastAsia"/>
          <w:b/>
          <w:sz w:val="24"/>
          <w:szCs w:val="24"/>
        </w:rPr>
        <w:t>条</w:t>
      </w:r>
      <w:r w:rsidR="002A447B">
        <w:rPr>
          <w:b/>
          <w:sz w:val="24"/>
          <w:szCs w:val="24"/>
        </w:rPr>
        <w:t xml:space="preserve">  </w:t>
      </w:r>
      <w:r w:rsidR="002A447B">
        <w:rPr>
          <w:rFonts w:hint="eastAsia"/>
          <w:b/>
          <w:sz w:val="24"/>
          <w:szCs w:val="24"/>
        </w:rPr>
        <w:t>交货方式、地点和费用负担</w:t>
      </w:r>
    </w:p>
    <w:p w:rsidR="008F0FA5" w:rsidRPr="00C361AB" w:rsidRDefault="002A447B" w:rsidP="008F0FA5">
      <w:pPr>
        <w:spacing w:line="500" w:lineRule="exact"/>
        <w:ind w:firstLineChars="200" w:firstLine="480"/>
        <w:rPr>
          <w:b/>
          <w:sz w:val="24"/>
          <w:szCs w:val="24"/>
        </w:rPr>
      </w:pPr>
      <w:r>
        <w:rPr>
          <w:rFonts w:ascii="宋体" w:hAnsi="宋体"/>
          <w:sz w:val="24"/>
          <w:szCs w:val="24"/>
        </w:rPr>
        <w:t xml:space="preserve">    </w:t>
      </w:r>
      <w:r w:rsidR="008F0FA5">
        <w:rPr>
          <w:rFonts w:hint="eastAsia"/>
          <w:sz w:val="24"/>
          <w:szCs w:val="24"/>
        </w:rPr>
        <w:t>每批次经买方通知后</w:t>
      </w:r>
      <w:r w:rsidR="008F0FA5">
        <w:rPr>
          <w:sz w:val="24"/>
          <w:szCs w:val="24"/>
          <w:u w:val="single"/>
        </w:rPr>
        <w:t>15</w:t>
      </w:r>
      <w:r w:rsidR="008F0FA5" w:rsidRPr="00A811C4">
        <w:rPr>
          <w:rFonts w:hint="eastAsia"/>
          <w:sz w:val="24"/>
          <w:szCs w:val="24"/>
        </w:rPr>
        <w:t>日内交货至</w:t>
      </w:r>
      <w:r w:rsidR="008F0FA5" w:rsidRPr="00BA42C9">
        <w:rPr>
          <w:rFonts w:ascii="宋体" w:hAnsi="宋体" w:hint="eastAsia"/>
          <w:color w:val="000000"/>
          <w:sz w:val="24"/>
          <w:szCs w:val="24"/>
        </w:rPr>
        <w:t>烟台市福山区张格庄镇黄连</w:t>
      </w:r>
      <w:proofErr w:type="gramStart"/>
      <w:r w:rsidR="008F0FA5" w:rsidRPr="00BA42C9">
        <w:rPr>
          <w:rFonts w:ascii="宋体" w:hAnsi="宋体" w:hint="eastAsia"/>
          <w:color w:val="000000"/>
          <w:sz w:val="24"/>
          <w:szCs w:val="24"/>
        </w:rPr>
        <w:t>墅</w:t>
      </w:r>
      <w:proofErr w:type="gramEnd"/>
      <w:r w:rsidR="008F0FA5" w:rsidRPr="00BA42C9">
        <w:rPr>
          <w:rFonts w:ascii="宋体" w:hAnsi="宋体" w:hint="eastAsia"/>
          <w:color w:val="000000"/>
          <w:sz w:val="24"/>
          <w:szCs w:val="24"/>
        </w:rPr>
        <w:t>村南</w:t>
      </w:r>
      <w:r w:rsidR="008F0FA5" w:rsidRPr="00BA42C9">
        <w:rPr>
          <w:rFonts w:ascii="宋体" w:hAnsi="宋体" w:hint="eastAsia"/>
          <w:color w:val="000000"/>
          <w:sz w:val="24"/>
          <w:szCs w:val="24"/>
        </w:rPr>
        <w:lastRenderedPageBreak/>
        <w:t>冀东水泥（烟台）有限责任公司</w:t>
      </w:r>
      <w:r w:rsidR="008F0FA5" w:rsidRPr="008A4524">
        <w:rPr>
          <w:rFonts w:ascii="宋体" w:hAnsi="宋体" w:hint="eastAsia"/>
          <w:color w:val="000000"/>
          <w:sz w:val="24"/>
          <w:szCs w:val="24"/>
        </w:rPr>
        <w:t>厂内指定地点</w:t>
      </w:r>
      <w:r w:rsidR="008F0FA5" w:rsidRPr="00A811C4">
        <w:rPr>
          <w:rFonts w:hint="eastAsia"/>
          <w:sz w:val="24"/>
          <w:szCs w:val="24"/>
        </w:rPr>
        <w:t>，</w:t>
      </w:r>
      <w:r w:rsidR="008F0FA5" w:rsidRPr="00C61188">
        <w:rPr>
          <w:rFonts w:hint="eastAsia"/>
          <w:sz w:val="24"/>
          <w:szCs w:val="24"/>
        </w:rPr>
        <w:t>卖方负责运输，并承担运输费用及交货前发生的费用包括但不限于运输保险费用、</w:t>
      </w:r>
      <w:r w:rsidR="008F0FA5">
        <w:rPr>
          <w:rFonts w:hint="eastAsia"/>
          <w:sz w:val="24"/>
          <w:szCs w:val="24"/>
        </w:rPr>
        <w:t>装卸</w:t>
      </w:r>
      <w:r w:rsidR="008F0FA5" w:rsidRPr="00A811C4">
        <w:rPr>
          <w:rFonts w:hint="eastAsia"/>
          <w:sz w:val="24"/>
          <w:szCs w:val="24"/>
        </w:rPr>
        <w:t>费等，买方在交货地点验货。</w:t>
      </w:r>
      <w:r w:rsidR="008F0FA5">
        <w:rPr>
          <w:rFonts w:hint="eastAsia"/>
          <w:sz w:val="24"/>
          <w:szCs w:val="24"/>
        </w:rPr>
        <w:t>送货车辆进厂后，严格遵守买方公司内的相关规定及安全人员的指挥，如有违反，按照买方公司内的处罚条例进行处罚。</w:t>
      </w:r>
    </w:p>
    <w:p w:rsidR="008F0FA5" w:rsidRDefault="008F0FA5" w:rsidP="00A32D64">
      <w:pPr>
        <w:spacing w:line="500" w:lineRule="exact"/>
        <w:rPr>
          <w:b/>
          <w:sz w:val="24"/>
          <w:szCs w:val="24"/>
        </w:rPr>
      </w:pPr>
      <w:r>
        <w:rPr>
          <w:rFonts w:hint="eastAsia"/>
          <w:b/>
          <w:sz w:val="24"/>
          <w:szCs w:val="24"/>
        </w:rPr>
        <w:t>第五条包装标准、包装物的回收</w:t>
      </w:r>
    </w:p>
    <w:p w:rsidR="008F0FA5" w:rsidRPr="003F07ED" w:rsidRDefault="008F0FA5" w:rsidP="00A32D64">
      <w:pPr>
        <w:spacing w:line="500" w:lineRule="exact"/>
        <w:ind w:firstLineChars="200" w:firstLine="480"/>
        <w:rPr>
          <w:sz w:val="24"/>
          <w:szCs w:val="24"/>
        </w:rPr>
      </w:pPr>
      <w:r>
        <w:rPr>
          <w:rFonts w:hint="eastAsia"/>
          <w:sz w:val="24"/>
          <w:szCs w:val="24"/>
        </w:rPr>
        <w:t>卖方向买方提供的全部产品，均应采用恰当保护措施进行包装，产品包装应适用于远距离运输、防潮、防震、防锈，确保货物安全无损运抵交货地。由于包装不善所引起的货物锈蚀，损坏等由卖方承担责任；包装费用已包含在合同总价款中，包装物不予收回。</w:t>
      </w:r>
    </w:p>
    <w:p w:rsidR="008F0FA5" w:rsidRPr="00C361AB" w:rsidRDefault="008F0FA5" w:rsidP="00A32D64">
      <w:pPr>
        <w:spacing w:line="500" w:lineRule="exact"/>
        <w:rPr>
          <w:b/>
          <w:sz w:val="24"/>
          <w:szCs w:val="24"/>
        </w:rPr>
      </w:pPr>
      <w:r w:rsidRPr="00C361AB">
        <w:rPr>
          <w:rFonts w:hint="eastAsia"/>
          <w:b/>
          <w:sz w:val="24"/>
          <w:szCs w:val="24"/>
        </w:rPr>
        <w:t>第</w:t>
      </w:r>
      <w:r>
        <w:rPr>
          <w:rFonts w:hint="eastAsia"/>
          <w:b/>
          <w:sz w:val="24"/>
          <w:szCs w:val="24"/>
        </w:rPr>
        <w:t>六</w:t>
      </w:r>
      <w:r w:rsidRPr="00C361AB">
        <w:rPr>
          <w:rFonts w:hint="eastAsia"/>
          <w:b/>
          <w:sz w:val="24"/>
          <w:szCs w:val="24"/>
        </w:rPr>
        <w:t>条检验标准、方法、</w:t>
      </w:r>
      <w:r>
        <w:rPr>
          <w:rFonts w:hint="eastAsia"/>
          <w:b/>
          <w:sz w:val="24"/>
          <w:szCs w:val="24"/>
        </w:rPr>
        <w:t>及异议处理</w:t>
      </w:r>
    </w:p>
    <w:p w:rsidR="008F0FA5" w:rsidRPr="00C361AB" w:rsidRDefault="008F0FA5" w:rsidP="00A32D64">
      <w:pPr>
        <w:spacing w:line="500" w:lineRule="exact"/>
        <w:ind w:firstLineChars="200" w:firstLine="480"/>
        <w:textAlignment w:val="baseline"/>
        <w:rPr>
          <w:rFonts w:ascii="宋体" w:hAnsi="宋体"/>
          <w:sz w:val="24"/>
          <w:szCs w:val="24"/>
        </w:rPr>
      </w:pPr>
      <w:r w:rsidRPr="00BA42C9">
        <w:rPr>
          <w:rFonts w:ascii="宋体" w:hAnsi="宋体" w:hint="eastAsia"/>
          <w:color w:val="000000"/>
          <w:sz w:val="24"/>
          <w:szCs w:val="24"/>
        </w:rPr>
        <w:t>买方按第</w:t>
      </w:r>
      <w:r>
        <w:rPr>
          <w:rFonts w:ascii="宋体" w:hAnsi="宋体" w:hint="eastAsia"/>
          <w:color w:val="000000"/>
          <w:sz w:val="24"/>
          <w:szCs w:val="24"/>
        </w:rPr>
        <w:t>二</w:t>
      </w:r>
      <w:r w:rsidRPr="00BA42C9">
        <w:rPr>
          <w:rFonts w:ascii="宋体" w:hAnsi="宋体" w:hint="eastAsia"/>
          <w:color w:val="000000"/>
          <w:sz w:val="24"/>
          <w:szCs w:val="24"/>
        </w:rPr>
        <w:t>条标准验收，货到后</w:t>
      </w:r>
      <w:r>
        <w:rPr>
          <w:rFonts w:ascii="宋体" w:hAnsi="宋体" w:hint="eastAsia"/>
          <w:color w:val="000000"/>
          <w:sz w:val="24"/>
          <w:szCs w:val="24"/>
        </w:rPr>
        <w:t>3</w:t>
      </w:r>
      <w:r w:rsidRPr="00BA42C9">
        <w:rPr>
          <w:rFonts w:ascii="宋体" w:hAnsi="宋体" w:hint="eastAsia"/>
          <w:color w:val="000000"/>
          <w:sz w:val="24"/>
          <w:szCs w:val="24"/>
        </w:rPr>
        <w:t>天内买方若对规格型号或外观和内在质量等有异议及时反馈给卖方，卖方负责及时处理、更换因此产生的费用由卖方承担。</w:t>
      </w:r>
    </w:p>
    <w:p w:rsidR="008F0FA5" w:rsidRPr="00C361AB" w:rsidRDefault="008F0FA5" w:rsidP="00A32D64">
      <w:pPr>
        <w:spacing w:line="500" w:lineRule="exact"/>
        <w:rPr>
          <w:b/>
          <w:sz w:val="24"/>
          <w:szCs w:val="24"/>
        </w:rPr>
      </w:pPr>
      <w:r w:rsidRPr="00C361AB">
        <w:rPr>
          <w:rFonts w:hint="eastAsia"/>
          <w:b/>
          <w:sz w:val="24"/>
          <w:szCs w:val="24"/>
        </w:rPr>
        <w:t>第</w:t>
      </w:r>
      <w:r>
        <w:rPr>
          <w:rFonts w:hint="eastAsia"/>
          <w:b/>
          <w:sz w:val="24"/>
          <w:szCs w:val="24"/>
        </w:rPr>
        <w:t>七</w:t>
      </w:r>
      <w:r w:rsidRPr="00C361AB">
        <w:rPr>
          <w:rFonts w:hint="eastAsia"/>
          <w:b/>
          <w:sz w:val="24"/>
          <w:szCs w:val="24"/>
        </w:rPr>
        <w:t>条结算方式</w:t>
      </w:r>
    </w:p>
    <w:p w:rsidR="008F0FA5" w:rsidRPr="00C361AB" w:rsidRDefault="00E4468C" w:rsidP="00A32D64">
      <w:pPr>
        <w:spacing w:line="500" w:lineRule="exact"/>
        <w:ind w:firstLineChars="200" w:firstLine="480"/>
        <w:rPr>
          <w:rFonts w:ascii="宋体" w:hAnsi="宋体"/>
          <w:sz w:val="24"/>
          <w:szCs w:val="24"/>
        </w:rPr>
      </w:pPr>
      <w:r>
        <w:rPr>
          <w:rFonts w:ascii="宋体" w:hAnsi="宋体" w:hint="eastAsia"/>
          <w:sz w:val="24"/>
          <w:szCs w:val="24"/>
        </w:rPr>
        <w:t>每批次</w:t>
      </w:r>
      <w:r w:rsidR="008F0FA5" w:rsidRPr="00C361AB">
        <w:rPr>
          <w:rFonts w:ascii="宋体" w:hAnsi="宋体" w:hint="eastAsia"/>
          <w:sz w:val="24"/>
          <w:szCs w:val="24"/>
        </w:rPr>
        <w:t>货到后经买方按照质量考核标准检验合格后，卖方</w:t>
      </w:r>
      <w:r w:rsidR="008F0FA5" w:rsidRPr="002A0DA4">
        <w:rPr>
          <w:rFonts w:ascii="宋体" w:hAnsi="宋体" w:hint="eastAsia"/>
          <w:sz w:val="24"/>
          <w:szCs w:val="24"/>
        </w:rPr>
        <w:t>开具</w:t>
      </w:r>
      <w:r w:rsidR="008F0FA5">
        <w:rPr>
          <w:rFonts w:ascii="宋体" w:hAnsi="宋体" w:hint="eastAsia"/>
          <w:sz w:val="24"/>
          <w:szCs w:val="24"/>
        </w:rPr>
        <w:t>增值税专用</w:t>
      </w:r>
      <w:r w:rsidR="008F0FA5" w:rsidRPr="002A0DA4">
        <w:rPr>
          <w:rFonts w:ascii="宋体" w:hAnsi="宋体" w:hint="eastAsia"/>
          <w:sz w:val="24"/>
          <w:szCs w:val="24"/>
        </w:rPr>
        <w:t>发票</w:t>
      </w:r>
      <w:r w:rsidR="008F0FA5" w:rsidRPr="00C361AB">
        <w:rPr>
          <w:rFonts w:ascii="宋体" w:hAnsi="宋体" w:hint="eastAsia"/>
          <w:sz w:val="24"/>
          <w:szCs w:val="24"/>
        </w:rPr>
        <w:t>，买方</w:t>
      </w:r>
      <w:r w:rsidR="008F0FA5">
        <w:rPr>
          <w:rFonts w:ascii="宋体" w:hAnsi="宋体" w:hint="eastAsia"/>
          <w:sz w:val="24"/>
          <w:szCs w:val="24"/>
        </w:rPr>
        <w:t>挂账后</w:t>
      </w:r>
      <w:r w:rsidR="008F0FA5" w:rsidRPr="00C361AB">
        <w:rPr>
          <w:rFonts w:ascii="宋体" w:hAnsi="宋体" w:hint="eastAsia"/>
          <w:sz w:val="24"/>
          <w:szCs w:val="24"/>
        </w:rPr>
        <w:t>付款。</w:t>
      </w:r>
      <w:r w:rsidR="008F0FA5">
        <w:rPr>
          <w:rFonts w:ascii="宋体" w:hAnsi="宋体" w:hint="eastAsia"/>
          <w:sz w:val="24"/>
          <w:szCs w:val="24"/>
        </w:rPr>
        <w:t>付款方式：银行承兑汇票或电汇。</w:t>
      </w:r>
    </w:p>
    <w:p w:rsidR="008F0FA5" w:rsidRPr="00C361AB" w:rsidRDefault="008F0FA5" w:rsidP="00A32D64">
      <w:pPr>
        <w:spacing w:line="500" w:lineRule="exact"/>
        <w:rPr>
          <w:b/>
          <w:sz w:val="24"/>
          <w:szCs w:val="24"/>
        </w:rPr>
      </w:pPr>
      <w:r w:rsidRPr="00C361AB">
        <w:rPr>
          <w:rFonts w:hint="eastAsia"/>
          <w:b/>
          <w:sz w:val="24"/>
          <w:szCs w:val="24"/>
        </w:rPr>
        <w:t>第</w:t>
      </w:r>
      <w:r>
        <w:rPr>
          <w:rFonts w:hint="eastAsia"/>
          <w:b/>
          <w:sz w:val="24"/>
          <w:szCs w:val="24"/>
        </w:rPr>
        <w:t>八</w:t>
      </w:r>
      <w:r w:rsidRPr="00C361AB">
        <w:rPr>
          <w:rFonts w:hint="eastAsia"/>
          <w:b/>
          <w:sz w:val="24"/>
          <w:szCs w:val="24"/>
        </w:rPr>
        <w:t>条违约责任</w:t>
      </w:r>
    </w:p>
    <w:p w:rsidR="008F0FA5" w:rsidRDefault="008F0FA5" w:rsidP="00A32D64">
      <w:pPr>
        <w:spacing w:line="500" w:lineRule="exact"/>
        <w:ind w:firstLineChars="200" w:firstLine="480"/>
        <w:rPr>
          <w:sz w:val="24"/>
          <w:szCs w:val="24"/>
        </w:rPr>
      </w:pPr>
      <w:r>
        <w:rPr>
          <w:rFonts w:hint="eastAsia"/>
          <w:sz w:val="24"/>
          <w:szCs w:val="24"/>
        </w:rPr>
        <w:t>1</w:t>
      </w:r>
      <w:r>
        <w:rPr>
          <w:rFonts w:hint="eastAsia"/>
          <w:sz w:val="24"/>
          <w:szCs w:val="24"/>
        </w:rPr>
        <w:t>、</w:t>
      </w:r>
      <w:r w:rsidRPr="00A811C4">
        <w:rPr>
          <w:rFonts w:hint="eastAsia"/>
          <w:sz w:val="24"/>
          <w:szCs w:val="24"/>
        </w:rPr>
        <w:t>如卖方没有按照合同约定的时间交货，买方有权从应付货款中每周扣除合同总价百分之</w:t>
      </w:r>
      <w:r>
        <w:rPr>
          <w:rFonts w:hint="eastAsia"/>
          <w:sz w:val="24"/>
          <w:szCs w:val="24"/>
        </w:rPr>
        <w:t>十（</w:t>
      </w:r>
      <w:r>
        <w:rPr>
          <w:rFonts w:hint="eastAsia"/>
          <w:sz w:val="24"/>
          <w:szCs w:val="24"/>
        </w:rPr>
        <w:t>10%</w:t>
      </w:r>
      <w:r>
        <w:rPr>
          <w:rFonts w:hint="eastAsia"/>
          <w:sz w:val="24"/>
          <w:szCs w:val="24"/>
        </w:rPr>
        <w:t>）</w:t>
      </w:r>
      <w:r w:rsidRPr="00A811C4">
        <w:rPr>
          <w:rFonts w:hint="eastAsia"/>
          <w:sz w:val="24"/>
          <w:szCs w:val="24"/>
        </w:rPr>
        <w:t>的逾期违约金，直到卖方交货。逾期违约金总额</w:t>
      </w:r>
      <w:r>
        <w:rPr>
          <w:rFonts w:hint="eastAsia"/>
          <w:sz w:val="24"/>
          <w:szCs w:val="24"/>
        </w:rPr>
        <w:t>一旦达到</w:t>
      </w:r>
      <w:r w:rsidRPr="00A811C4">
        <w:rPr>
          <w:rFonts w:hint="eastAsia"/>
          <w:sz w:val="24"/>
          <w:szCs w:val="24"/>
        </w:rPr>
        <w:t>合同总价百分之</w:t>
      </w:r>
      <w:r>
        <w:rPr>
          <w:rFonts w:hint="eastAsia"/>
          <w:sz w:val="24"/>
          <w:szCs w:val="24"/>
        </w:rPr>
        <w:t>三十</w:t>
      </w:r>
      <w:r>
        <w:rPr>
          <w:rFonts w:hint="eastAsia"/>
          <w:sz w:val="24"/>
          <w:szCs w:val="24"/>
          <w:u w:val="single"/>
        </w:rPr>
        <w:t>（</w:t>
      </w:r>
      <w:r>
        <w:rPr>
          <w:rFonts w:hint="eastAsia"/>
          <w:sz w:val="24"/>
          <w:szCs w:val="24"/>
          <w:u w:val="single"/>
        </w:rPr>
        <w:t>30%</w:t>
      </w:r>
      <w:r>
        <w:rPr>
          <w:rFonts w:hint="eastAsia"/>
          <w:sz w:val="24"/>
          <w:szCs w:val="24"/>
          <w:u w:val="single"/>
        </w:rPr>
        <w:t>）</w:t>
      </w:r>
      <w:r w:rsidRPr="00A811C4">
        <w:rPr>
          <w:rFonts w:hint="eastAsia"/>
          <w:sz w:val="24"/>
          <w:szCs w:val="24"/>
        </w:rPr>
        <w:t>，买方有权单方解除合同，买方解除合同时，卖方应承担合同总价百分之</w:t>
      </w:r>
      <w:r>
        <w:rPr>
          <w:rFonts w:hint="eastAsia"/>
          <w:sz w:val="24"/>
          <w:szCs w:val="24"/>
        </w:rPr>
        <w:t>三十</w:t>
      </w:r>
      <w:r>
        <w:rPr>
          <w:rFonts w:hint="eastAsia"/>
          <w:sz w:val="24"/>
          <w:szCs w:val="24"/>
          <w:u w:val="single"/>
        </w:rPr>
        <w:t>（</w:t>
      </w:r>
      <w:r>
        <w:rPr>
          <w:rFonts w:hint="eastAsia"/>
          <w:sz w:val="24"/>
          <w:szCs w:val="24"/>
          <w:u w:val="single"/>
        </w:rPr>
        <w:t>30%</w:t>
      </w:r>
      <w:r>
        <w:rPr>
          <w:rFonts w:hint="eastAsia"/>
          <w:sz w:val="24"/>
          <w:szCs w:val="24"/>
          <w:u w:val="single"/>
        </w:rPr>
        <w:t>）</w:t>
      </w:r>
      <w:r w:rsidRPr="00A811C4">
        <w:rPr>
          <w:rFonts w:hint="eastAsia"/>
          <w:sz w:val="24"/>
          <w:szCs w:val="24"/>
        </w:rPr>
        <w:t>违约金。一周按七（</w:t>
      </w:r>
      <w:r w:rsidRPr="00A811C4">
        <w:rPr>
          <w:rFonts w:hint="eastAsia"/>
          <w:sz w:val="24"/>
          <w:szCs w:val="24"/>
        </w:rPr>
        <w:t>7</w:t>
      </w:r>
      <w:r w:rsidRPr="00A811C4">
        <w:rPr>
          <w:rFonts w:hint="eastAsia"/>
          <w:sz w:val="24"/>
          <w:szCs w:val="24"/>
        </w:rPr>
        <w:t>）天计算，不足七（</w:t>
      </w:r>
      <w:r w:rsidRPr="00A811C4">
        <w:rPr>
          <w:rFonts w:hint="eastAsia"/>
          <w:sz w:val="24"/>
          <w:szCs w:val="24"/>
        </w:rPr>
        <w:t>7</w:t>
      </w:r>
      <w:r w:rsidRPr="00A811C4">
        <w:rPr>
          <w:rFonts w:hint="eastAsia"/>
          <w:sz w:val="24"/>
          <w:szCs w:val="24"/>
        </w:rPr>
        <w:t>）</w:t>
      </w:r>
      <w:proofErr w:type="gramStart"/>
      <w:r w:rsidRPr="00A811C4">
        <w:rPr>
          <w:rFonts w:hint="eastAsia"/>
          <w:sz w:val="24"/>
          <w:szCs w:val="24"/>
        </w:rPr>
        <w:t>天按一周</w:t>
      </w:r>
      <w:proofErr w:type="gramEnd"/>
      <w:r w:rsidRPr="00A811C4">
        <w:rPr>
          <w:rFonts w:hint="eastAsia"/>
          <w:sz w:val="24"/>
          <w:szCs w:val="24"/>
        </w:rPr>
        <w:t>计算。</w:t>
      </w:r>
    </w:p>
    <w:p w:rsidR="008F0FA5" w:rsidRDefault="008F0FA5" w:rsidP="00A32D64">
      <w:pPr>
        <w:spacing w:line="500" w:lineRule="exact"/>
        <w:ind w:firstLineChars="200" w:firstLine="480"/>
        <w:rPr>
          <w:sz w:val="24"/>
          <w:szCs w:val="24"/>
        </w:rPr>
      </w:pPr>
      <w:r>
        <w:rPr>
          <w:rFonts w:hint="eastAsia"/>
          <w:sz w:val="24"/>
          <w:szCs w:val="24"/>
        </w:rPr>
        <w:t>2</w:t>
      </w:r>
      <w:r>
        <w:rPr>
          <w:rFonts w:hint="eastAsia"/>
          <w:sz w:val="24"/>
          <w:szCs w:val="24"/>
        </w:rPr>
        <w:t>、</w:t>
      </w:r>
      <w:r w:rsidRPr="00A811C4">
        <w:rPr>
          <w:rFonts w:hint="eastAsia"/>
          <w:sz w:val="24"/>
          <w:szCs w:val="24"/>
        </w:rPr>
        <w:t>卖方交付的产品数量、规格、型号、质量不符合合同约定的，由卖方负责包换包退，</w:t>
      </w:r>
      <w:r>
        <w:rPr>
          <w:rFonts w:hint="eastAsia"/>
          <w:sz w:val="24"/>
          <w:szCs w:val="24"/>
        </w:rPr>
        <w:t>同时扣除合同总价</w:t>
      </w:r>
      <w:r w:rsidRPr="00A811C4">
        <w:rPr>
          <w:rFonts w:hint="eastAsia"/>
          <w:sz w:val="24"/>
          <w:szCs w:val="24"/>
        </w:rPr>
        <w:t>百分之</w:t>
      </w:r>
      <w:r>
        <w:rPr>
          <w:rFonts w:hint="eastAsia"/>
          <w:sz w:val="24"/>
          <w:szCs w:val="24"/>
        </w:rPr>
        <w:t>三十</w:t>
      </w:r>
      <w:r>
        <w:rPr>
          <w:rFonts w:hint="eastAsia"/>
          <w:sz w:val="24"/>
          <w:szCs w:val="24"/>
          <w:u w:val="single"/>
        </w:rPr>
        <w:t>（</w:t>
      </w:r>
      <w:r>
        <w:rPr>
          <w:rFonts w:hint="eastAsia"/>
          <w:sz w:val="24"/>
          <w:szCs w:val="24"/>
          <w:u w:val="single"/>
        </w:rPr>
        <w:t>30%</w:t>
      </w:r>
      <w:r>
        <w:rPr>
          <w:rFonts w:hint="eastAsia"/>
          <w:sz w:val="24"/>
          <w:szCs w:val="24"/>
          <w:u w:val="single"/>
        </w:rPr>
        <w:t>）</w:t>
      </w:r>
      <w:r w:rsidRPr="00A811C4">
        <w:rPr>
          <w:rFonts w:hint="eastAsia"/>
          <w:sz w:val="24"/>
          <w:szCs w:val="24"/>
        </w:rPr>
        <w:t>违约金</w:t>
      </w:r>
      <w:r>
        <w:rPr>
          <w:rFonts w:hint="eastAsia"/>
          <w:sz w:val="24"/>
          <w:szCs w:val="24"/>
        </w:rPr>
        <w:t>，</w:t>
      </w:r>
      <w:r w:rsidRPr="00A811C4">
        <w:rPr>
          <w:rFonts w:hint="eastAsia"/>
          <w:sz w:val="24"/>
          <w:szCs w:val="24"/>
        </w:rPr>
        <w:t>并承担因调换或退货而发生的所有费用。因调换逾期者按</w:t>
      </w:r>
      <w:r>
        <w:rPr>
          <w:rFonts w:hint="eastAsia"/>
          <w:sz w:val="24"/>
          <w:szCs w:val="24"/>
        </w:rPr>
        <w:t>本条第</w:t>
      </w:r>
      <w:r>
        <w:rPr>
          <w:rFonts w:hint="eastAsia"/>
          <w:sz w:val="24"/>
          <w:szCs w:val="24"/>
        </w:rPr>
        <w:t>1</w:t>
      </w:r>
      <w:r>
        <w:rPr>
          <w:rFonts w:hint="eastAsia"/>
          <w:sz w:val="24"/>
          <w:szCs w:val="24"/>
        </w:rPr>
        <w:t>款规定</w:t>
      </w:r>
      <w:r w:rsidRPr="00A811C4">
        <w:rPr>
          <w:rFonts w:hint="eastAsia"/>
          <w:sz w:val="24"/>
          <w:szCs w:val="24"/>
        </w:rPr>
        <w:t>处理。因逾期交货给买方造成的直接和间接损失应由卖方负赔偿责任。</w:t>
      </w:r>
    </w:p>
    <w:p w:rsidR="008F0FA5" w:rsidRPr="00C361AB" w:rsidRDefault="008F0FA5" w:rsidP="00A32D64">
      <w:pPr>
        <w:spacing w:line="500" w:lineRule="exact"/>
        <w:rPr>
          <w:b/>
          <w:sz w:val="24"/>
          <w:szCs w:val="24"/>
        </w:rPr>
      </w:pPr>
      <w:r w:rsidRPr="00C361AB">
        <w:rPr>
          <w:rFonts w:hint="eastAsia"/>
          <w:b/>
          <w:sz w:val="24"/>
          <w:szCs w:val="24"/>
        </w:rPr>
        <w:t>第</w:t>
      </w:r>
      <w:r>
        <w:rPr>
          <w:rFonts w:hint="eastAsia"/>
          <w:b/>
          <w:sz w:val="24"/>
          <w:szCs w:val="24"/>
        </w:rPr>
        <w:t>九</w:t>
      </w:r>
      <w:r w:rsidRPr="00C361AB">
        <w:rPr>
          <w:rFonts w:hint="eastAsia"/>
          <w:b/>
          <w:sz w:val="24"/>
          <w:szCs w:val="24"/>
        </w:rPr>
        <w:t>条其它约定事项</w:t>
      </w:r>
    </w:p>
    <w:p w:rsidR="008F0FA5" w:rsidRPr="00C361AB" w:rsidRDefault="008F0FA5" w:rsidP="00A32D64">
      <w:pPr>
        <w:spacing w:line="500" w:lineRule="exact"/>
        <w:ind w:firstLineChars="200" w:firstLine="480"/>
        <w:textAlignment w:val="baseline"/>
        <w:rPr>
          <w:rFonts w:ascii="宋体" w:hAnsi="宋体"/>
          <w:sz w:val="24"/>
          <w:szCs w:val="24"/>
        </w:rPr>
      </w:pPr>
      <w:r w:rsidRPr="00C361AB">
        <w:rPr>
          <w:rFonts w:ascii="宋体" w:hAnsi="宋体" w:hint="eastAsia"/>
          <w:sz w:val="24"/>
          <w:szCs w:val="24"/>
        </w:rPr>
        <w:t>1 卖方保证各种票据的合法性和合</w:t>
      </w:r>
      <w:proofErr w:type="gramStart"/>
      <w:r w:rsidRPr="00C361AB">
        <w:rPr>
          <w:rFonts w:ascii="宋体" w:hAnsi="宋体" w:hint="eastAsia"/>
          <w:sz w:val="24"/>
          <w:szCs w:val="24"/>
        </w:rPr>
        <w:t>规</w:t>
      </w:r>
      <w:proofErr w:type="gramEnd"/>
      <w:r w:rsidRPr="00C361AB">
        <w:rPr>
          <w:rFonts w:ascii="宋体" w:hAnsi="宋体" w:hint="eastAsia"/>
          <w:sz w:val="24"/>
          <w:szCs w:val="24"/>
        </w:rPr>
        <w:t>性。如果卖方开具的票据违反税收法律</w:t>
      </w:r>
      <w:r w:rsidRPr="00C361AB">
        <w:rPr>
          <w:rFonts w:ascii="宋体" w:hAnsi="宋体" w:hint="eastAsia"/>
          <w:sz w:val="24"/>
          <w:szCs w:val="24"/>
        </w:rPr>
        <w:lastRenderedPageBreak/>
        <w:t>法规的规定，卖方除赔偿买方因此所受处罚及其它经济损失外，还须向买方支付违法、违规发票票面金额三倍的违约金。</w:t>
      </w:r>
    </w:p>
    <w:p w:rsidR="008F0FA5" w:rsidRPr="00C361AB" w:rsidRDefault="008F0FA5" w:rsidP="00A32D64">
      <w:pPr>
        <w:spacing w:line="500" w:lineRule="exact"/>
        <w:ind w:firstLineChars="200" w:firstLine="480"/>
        <w:textAlignment w:val="baseline"/>
        <w:rPr>
          <w:rFonts w:ascii="宋体" w:hAnsi="宋体"/>
          <w:sz w:val="24"/>
          <w:szCs w:val="24"/>
        </w:rPr>
      </w:pPr>
      <w:r w:rsidRPr="00C361AB">
        <w:rPr>
          <w:rFonts w:ascii="宋体" w:hAnsi="宋体" w:hint="eastAsia"/>
          <w:sz w:val="24"/>
          <w:szCs w:val="24"/>
        </w:rPr>
        <w:t>2 在合同履行期限内，具体供货数量以买方通知为准。本合同履行期限内执行的价格以买方通知为准。买方向卖方发出调价函，</w:t>
      </w:r>
      <w:proofErr w:type="gramStart"/>
      <w:r w:rsidRPr="00C361AB">
        <w:rPr>
          <w:rFonts w:ascii="宋体" w:hAnsi="宋体" w:hint="eastAsia"/>
          <w:sz w:val="24"/>
          <w:szCs w:val="24"/>
        </w:rPr>
        <w:t>调价函与本</w:t>
      </w:r>
      <w:proofErr w:type="gramEnd"/>
      <w:r w:rsidRPr="00C361AB">
        <w:rPr>
          <w:rFonts w:ascii="宋体" w:hAnsi="宋体" w:hint="eastAsia"/>
          <w:sz w:val="24"/>
          <w:szCs w:val="24"/>
        </w:rPr>
        <w:t>合同具有同等法律效力。卖方自接到买方通知之日起</w:t>
      </w:r>
      <w:r>
        <w:rPr>
          <w:rFonts w:ascii="宋体" w:hAnsi="宋体" w:hint="eastAsia"/>
          <w:sz w:val="24"/>
          <w:szCs w:val="24"/>
          <w:u w:val="single"/>
        </w:rPr>
        <w:t>3</w:t>
      </w:r>
      <w:r w:rsidRPr="00C361AB">
        <w:rPr>
          <w:rFonts w:ascii="宋体" w:hAnsi="宋体" w:hint="eastAsia"/>
          <w:sz w:val="24"/>
          <w:szCs w:val="24"/>
        </w:rPr>
        <w:t>日内将调价</w:t>
      </w:r>
      <w:proofErr w:type="gramStart"/>
      <w:r w:rsidRPr="00C361AB">
        <w:rPr>
          <w:rFonts w:ascii="宋体" w:hAnsi="宋体" w:hint="eastAsia"/>
          <w:sz w:val="24"/>
          <w:szCs w:val="24"/>
        </w:rPr>
        <w:t>函盖</w:t>
      </w:r>
      <w:proofErr w:type="gramEnd"/>
      <w:r w:rsidRPr="00C361AB">
        <w:rPr>
          <w:rFonts w:ascii="宋体" w:hAnsi="宋体" w:hint="eastAsia"/>
          <w:sz w:val="24"/>
          <w:szCs w:val="24"/>
        </w:rPr>
        <w:t>章后返给买方（传真有效），如卖方不认可调价或未将调价函返回，双方未能就上述问题达成一致意见，买方有权解除合同。</w:t>
      </w:r>
    </w:p>
    <w:p w:rsidR="008F0FA5" w:rsidRPr="00C361AB" w:rsidRDefault="008F0FA5" w:rsidP="00A32D64">
      <w:pPr>
        <w:spacing w:line="500" w:lineRule="exact"/>
        <w:ind w:firstLineChars="200" w:firstLine="480"/>
        <w:textAlignment w:val="baseline"/>
        <w:rPr>
          <w:rFonts w:ascii="宋体" w:hAnsi="宋体"/>
          <w:sz w:val="24"/>
          <w:szCs w:val="24"/>
        </w:rPr>
      </w:pPr>
      <w:r w:rsidRPr="00C361AB">
        <w:rPr>
          <w:rFonts w:ascii="宋体" w:hAnsi="宋体" w:hint="eastAsia"/>
          <w:sz w:val="24"/>
          <w:szCs w:val="24"/>
        </w:rPr>
        <w:t>3 本合同约定的买方通知方式包括但不限于书面送达、传真、电话、电子邮件等方式。电话通知为双方认可的有效的通知方式，电话通知内容以买方经办人员的记录为准。</w:t>
      </w:r>
    </w:p>
    <w:p w:rsidR="008F0FA5" w:rsidRPr="00C361AB" w:rsidRDefault="008F0FA5" w:rsidP="00A32D64">
      <w:pPr>
        <w:spacing w:line="500" w:lineRule="exact"/>
        <w:rPr>
          <w:b/>
          <w:sz w:val="24"/>
          <w:szCs w:val="24"/>
        </w:rPr>
      </w:pPr>
      <w:r w:rsidRPr="00C361AB">
        <w:rPr>
          <w:rFonts w:hint="eastAsia"/>
          <w:b/>
          <w:sz w:val="24"/>
          <w:szCs w:val="24"/>
        </w:rPr>
        <w:t>第</w:t>
      </w:r>
      <w:r>
        <w:rPr>
          <w:rFonts w:hint="eastAsia"/>
          <w:b/>
          <w:sz w:val="24"/>
          <w:szCs w:val="24"/>
        </w:rPr>
        <w:t>十</w:t>
      </w:r>
      <w:r w:rsidRPr="00C361AB">
        <w:rPr>
          <w:rFonts w:hint="eastAsia"/>
          <w:b/>
          <w:sz w:val="24"/>
          <w:szCs w:val="24"/>
        </w:rPr>
        <w:t>条合同履行期限</w:t>
      </w:r>
    </w:p>
    <w:p w:rsidR="008F0FA5" w:rsidRPr="00C361AB" w:rsidRDefault="008F0FA5" w:rsidP="00A32D64">
      <w:pPr>
        <w:spacing w:line="500" w:lineRule="exact"/>
        <w:ind w:firstLineChars="200" w:firstLine="480"/>
        <w:rPr>
          <w:rFonts w:ascii="宋体" w:hAnsi="宋体"/>
          <w:sz w:val="24"/>
          <w:szCs w:val="24"/>
        </w:rPr>
      </w:pPr>
      <w:r w:rsidRPr="00C361AB">
        <w:rPr>
          <w:rFonts w:ascii="宋体" w:hAnsi="宋体" w:hint="eastAsia"/>
          <w:sz w:val="24"/>
          <w:szCs w:val="24"/>
        </w:rPr>
        <w:t>本合同履行期限为</w:t>
      </w:r>
      <w:r>
        <w:rPr>
          <w:rFonts w:ascii="宋体" w:hAnsi="宋体" w:hint="eastAsia"/>
          <w:sz w:val="24"/>
          <w:szCs w:val="24"/>
        </w:rPr>
        <w:t>合同签订生效后</w:t>
      </w:r>
      <w:r w:rsidRPr="00C361AB">
        <w:rPr>
          <w:rFonts w:ascii="宋体" w:hAnsi="宋体" w:hint="eastAsia"/>
          <w:sz w:val="24"/>
          <w:szCs w:val="24"/>
        </w:rPr>
        <w:t>至</w:t>
      </w:r>
      <w:r>
        <w:rPr>
          <w:rFonts w:ascii="宋体" w:hAnsi="宋体" w:hint="eastAsia"/>
          <w:sz w:val="24"/>
          <w:szCs w:val="24"/>
        </w:rPr>
        <w:t>2023年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r w:rsidRPr="00C361AB">
        <w:rPr>
          <w:rFonts w:ascii="宋体" w:hAnsi="宋体" w:hint="eastAsia"/>
          <w:sz w:val="24"/>
          <w:szCs w:val="24"/>
        </w:rPr>
        <w:t>。</w:t>
      </w:r>
    </w:p>
    <w:p w:rsidR="008F0FA5" w:rsidRPr="00C361AB" w:rsidRDefault="008F0FA5" w:rsidP="00A32D64">
      <w:pPr>
        <w:spacing w:line="500" w:lineRule="exact"/>
        <w:rPr>
          <w:b/>
          <w:sz w:val="24"/>
          <w:szCs w:val="24"/>
        </w:rPr>
      </w:pPr>
      <w:r>
        <w:rPr>
          <w:rFonts w:hint="eastAsia"/>
          <w:b/>
          <w:sz w:val="24"/>
          <w:szCs w:val="24"/>
        </w:rPr>
        <w:t>第十一</w:t>
      </w:r>
      <w:r w:rsidRPr="00C361AB">
        <w:rPr>
          <w:rFonts w:hint="eastAsia"/>
          <w:b/>
          <w:sz w:val="24"/>
          <w:szCs w:val="24"/>
        </w:rPr>
        <w:t>条争议的解决方式</w:t>
      </w:r>
    </w:p>
    <w:p w:rsidR="008F0FA5" w:rsidRPr="00C361AB" w:rsidRDefault="008F0FA5" w:rsidP="00A32D64">
      <w:pPr>
        <w:spacing w:line="500" w:lineRule="exact"/>
        <w:ind w:firstLineChars="200" w:firstLine="480"/>
        <w:textAlignment w:val="baseline"/>
        <w:rPr>
          <w:rFonts w:ascii="宋体" w:hAnsi="宋体"/>
          <w:sz w:val="24"/>
          <w:szCs w:val="24"/>
        </w:rPr>
      </w:pPr>
      <w:r w:rsidRPr="00C361AB">
        <w:rPr>
          <w:rFonts w:ascii="宋体" w:hAnsi="宋体" w:hint="eastAsia"/>
          <w:sz w:val="24"/>
          <w:szCs w:val="24"/>
        </w:rPr>
        <w:t>因本合同产生的争议，由双方协商解决。如协商不成，任何一方均可向合同签订地有管辖权的人民法院提起诉讼。</w:t>
      </w:r>
    </w:p>
    <w:p w:rsidR="008F0FA5" w:rsidRDefault="008F0FA5" w:rsidP="00A32D64">
      <w:pPr>
        <w:spacing w:line="500" w:lineRule="exact"/>
        <w:rPr>
          <w:b/>
          <w:sz w:val="24"/>
          <w:szCs w:val="24"/>
        </w:rPr>
      </w:pPr>
      <w:r w:rsidRPr="00C361AB">
        <w:rPr>
          <w:rFonts w:hint="eastAsia"/>
          <w:b/>
          <w:sz w:val="24"/>
          <w:szCs w:val="24"/>
        </w:rPr>
        <w:t>第十</w:t>
      </w:r>
      <w:r>
        <w:rPr>
          <w:rFonts w:hint="eastAsia"/>
          <w:b/>
          <w:sz w:val="24"/>
          <w:szCs w:val="24"/>
        </w:rPr>
        <w:t>二</w:t>
      </w:r>
      <w:r w:rsidRPr="00C361AB">
        <w:rPr>
          <w:rFonts w:hint="eastAsia"/>
          <w:b/>
          <w:sz w:val="24"/>
          <w:szCs w:val="24"/>
        </w:rPr>
        <w:t>条本合同如有未尽事宜双方另行签订补充合同。</w:t>
      </w:r>
    </w:p>
    <w:p w:rsidR="008F0FA5" w:rsidRPr="00C361AB" w:rsidRDefault="008F0FA5" w:rsidP="00A32D64">
      <w:pPr>
        <w:spacing w:line="500" w:lineRule="exact"/>
        <w:rPr>
          <w:b/>
          <w:sz w:val="24"/>
          <w:szCs w:val="24"/>
        </w:rPr>
      </w:pPr>
      <w:r w:rsidRPr="00C361AB">
        <w:rPr>
          <w:rFonts w:hint="eastAsia"/>
          <w:b/>
          <w:sz w:val="24"/>
          <w:szCs w:val="24"/>
        </w:rPr>
        <w:t>第十</w:t>
      </w:r>
      <w:r>
        <w:rPr>
          <w:rFonts w:hint="eastAsia"/>
          <w:b/>
          <w:sz w:val="24"/>
          <w:szCs w:val="24"/>
        </w:rPr>
        <w:t>三</w:t>
      </w:r>
      <w:r w:rsidRPr="00C361AB">
        <w:rPr>
          <w:rFonts w:hint="eastAsia"/>
          <w:b/>
          <w:sz w:val="24"/>
          <w:szCs w:val="24"/>
        </w:rPr>
        <w:t>条合同生效</w:t>
      </w:r>
    </w:p>
    <w:p w:rsidR="008F0FA5" w:rsidRPr="00C361AB" w:rsidRDefault="008F0FA5" w:rsidP="00A32D64">
      <w:pPr>
        <w:spacing w:line="500" w:lineRule="exact"/>
        <w:ind w:firstLineChars="200" w:firstLine="480"/>
        <w:rPr>
          <w:rFonts w:ascii="宋体" w:hAnsi="宋体"/>
          <w:sz w:val="24"/>
          <w:szCs w:val="24"/>
        </w:rPr>
      </w:pPr>
      <w:r w:rsidRPr="00C361AB">
        <w:rPr>
          <w:rFonts w:ascii="宋体" w:hAnsi="宋体" w:hint="eastAsia"/>
          <w:sz w:val="24"/>
          <w:szCs w:val="24"/>
        </w:rPr>
        <w:t>本合同单方涂改无效。</w:t>
      </w:r>
    </w:p>
    <w:p w:rsidR="008F0FA5" w:rsidRDefault="008F0FA5" w:rsidP="00A32D64">
      <w:pPr>
        <w:spacing w:line="500" w:lineRule="exact"/>
        <w:ind w:firstLineChars="200" w:firstLine="480"/>
        <w:rPr>
          <w:rFonts w:ascii="宋体" w:hAnsi="宋体"/>
          <w:sz w:val="24"/>
          <w:szCs w:val="24"/>
        </w:rPr>
      </w:pPr>
      <w:r w:rsidRPr="00C361AB">
        <w:rPr>
          <w:rFonts w:ascii="宋体" w:hAnsi="宋体" w:hint="eastAsia"/>
          <w:sz w:val="24"/>
          <w:szCs w:val="24"/>
        </w:rPr>
        <w:t>本合同经双方代表签字并盖章之日起生效。本合同一式</w:t>
      </w:r>
      <w:r>
        <w:rPr>
          <w:rFonts w:ascii="宋体" w:hAnsi="宋体" w:hint="eastAsia"/>
          <w:sz w:val="24"/>
          <w:szCs w:val="24"/>
          <w:u w:val="single"/>
        </w:rPr>
        <w:t>五</w:t>
      </w:r>
      <w:r w:rsidRPr="00C361AB">
        <w:rPr>
          <w:rFonts w:ascii="宋体" w:hAnsi="宋体" w:hint="eastAsia"/>
          <w:sz w:val="24"/>
          <w:szCs w:val="24"/>
        </w:rPr>
        <w:t>份，买方</w:t>
      </w:r>
      <w:r>
        <w:rPr>
          <w:rFonts w:ascii="宋体" w:hAnsi="宋体" w:hint="eastAsia"/>
          <w:sz w:val="24"/>
          <w:szCs w:val="24"/>
          <w:u w:val="single"/>
        </w:rPr>
        <w:t>四</w:t>
      </w:r>
      <w:r w:rsidRPr="00C361AB">
        <w:rPr>
          <w:rFonts w:ascii="宋体" w:hAnsi="宋体" w:hint="eastAsia"/>
          <w:sz w:val="24"/>
          <w:szCs w:val="24"/>
        </w:rPr>
        <w:t>份，卖方</w:t>
      </w:r>
      <w:r>
        <w:rPr>
          <w:rFonts w:ascii="宋体" w:hAnsi="宋体" w:hint="eastAsia"/>
          <w:sz w:val="24"/>
          <w:szCs w:val="24"/>
          <w:u w:val="single"/>
        </w:rPr>
        <w:t>一</w:t>
      </w:r>
      <w:r w:rsidRPr="00C361AB">
        <w:rPr>
          <w:rFonts w:ascii="宋体" w:hAnsi="宋体" w:hint="eastAsia"/>
          <w:sz w:val="24"/>
          <w:szCs w:val="24"/>
        </w:rPr>
        <w:t>份，均具有同等法律效力。</w:t>
      </w:r>
    </w:p>
    <w:p w:rsidR="008F0FA5" w:rsidRDefault="008F0FA5" w:rsidP="00A32D64">
      <w:pPr>
        <w:spacing w:line="500" w:lineRule="exact"/>
        <w:outlineLvl w:val="0"/>
        <w:rPr>
          <w:rFonts w:ascii="宋体" w:hAnsi="宋体"/>
          <w:b/>
          <w:sz w:val="24"/>
          <w:szCs w:val="24"/>
        </w:rPr>
      </w:pPr>
      <w:r>
        <w:rPr>
          <w:rFonts w:ascii="宋体" w:hAnsi="宋体" w:hint="eastAsia"/>
          <w:b/>
          <w:sz w:val="24"/>
          <w:szCs w:val="24"/>
        </w:rPr>
        <w:t>第</w:t>
      </w:r>
      <w:r w:rsidRPr="00364FB8">
        <w:rPr>
          <w:rFonts w:ascii="宋体" w:hAnsi="宋体" w:hint="eastAsia"/>
          <w:b/>
          <w:sz w:val="24"/>
          <w:szCs w:val="24"/>
        </w:rPr>
        <w:t>十</w:t>
      </w:r>
      <w:r>
        <w:rPr>
          <w:rFonts w:ascii="宋体" w:hAnsi="宋体" w:hint="eastAsia"/>
          <w:b/>
          <w:sz w:val="24"/>
          <w:szCs w:val="24"/>
        </w:rPr>
        <w:t xml:space="preserve">四条  </w:t>
      </w:r>
      <w:r w:rsidRPr="00364FB8">
        <w:rPr>
          <w:rFonts w:ascii="宋体" w:hAnsi="宋体" w:hint="eastAsia"/>
          <w:b/>
          <w:sz w:val="24"/>
          <w:szCs w:val="24"/>
        </w:rPr>
        <w:t>廉政条款</w:t>
      </w:r>
    </w:p>
    <w:p w:rsidR="008F0FA5" w:rsidRPr="0014704A" w:rsidRDefault="008F0FA5" w:rsidP="00A32D64">
      <w:pPr>
        <w:spacing w:line="500" w:lineRule="exact"/>
        <w:ind w:firstLine="495"/>
        <w:rPr>
          <w:rFonts w:ascii="宋体" w:hAnsi="宋体"/>
          <w:sz w:val="24"/>
        </w:rPr>
      </w:pPr>
      <w:r>
        <w:rPr>
          <w:rFonts w:ascii="宋体" w:hAnsi="宋体" w:hint="eastAsia"/>
          <w:sz w:val="24"/>
        </w:rPr>
        <w:t>卖方不以任何理由邀请买方人员参加由卖方出资的各种餐饮、娱乐、休闲、健身等活动；不向买方人员及其家属、朋友送礼（含礼金、购物卡、有价证券和物品）、报销应由其个人负担的费用；不为买方人员及其家属、朋友的个人事务提供低酬劳、无偿帮助或任何形式的好处；不为买方及其亲属、朋友提供使用交通工具、通讯工具；遵守公平竞争原则，不通过非正常手段进行商业竞争，损害买方及其他商家利益，如违反上述承诺之一的，视为卖方违约，卖方同意向买方</w:t>
      </w:r>
      <w:r>
        <w:rPr>
          <w:rFonts w:ascii="宋体" w:hAnsi="宋体" w:hint="eastAsia"/>
          <w:sz w:val="24"/>
        </w:rPr>
        <w:lastRenderedPageBreak/>
        <w:t>支付合同价款30%的违约金。</w:t>
      </w:r>
    </w:p>
    <w:p w:rsidR="008F0FA5" w:rsidRPr="00800E89" w:rsidRDefault="008F0FA5" w:rsidP="00A32D64">
      <w:pPr>
        <w:spacing w:line="500" w:lineRule="exact"/>
        <w:rPr>
          <w:rFonts w:ascii="宋体" w:hAnsi="宋体"/>
          <w:b/>
          <w:sz w:val="24"/>
          <w:szCs w:val="24"/>
        </w:rPr>
      </w:pPr>
      <w:r w:rsidRPr="00800E89">
        <w:rPr>
          <w:rFonts w:ascii="宋体" w:hAnsi="宋体" w:hint="eastAsia"/>
          <w:b/>
          <w:sz w:val="24"/>
          <w:szCs w:val="24"/>
        </w:rPr>
        <w:t>特别声明：</w:t>
      </w:r>
    </w:p>
    <w:p w:rsidR="008F0FA5" w:rsidRDefault="008F0FA5" w:rsidP="00A32D64">
      <w:pPr>
        <w:spacing w:line="500" w:lineRule="exact"/>
        <w:ind w:firstLineChars="196" w:firstLine="472"/>
        <w:rPr>
          <w:rFonts w:ascii="宋体" w:hAnsi="宋体"/>
          <w:b/>
          <w:sz w:val="24"/>
          <w:szCs w:val="24"/>
        </w:rPr>
      </w:pPr>
      <w:r w:rsidRPr="00800E89">
        <w:rPr>
          <w:rFonts w:ascii="宋体" w:hAnsi="宋体" w:hint="eastAsia"/>
          <w:b/>
          <w:sz w:val="24"/>
          <w:szCs w:val="24"/>
        </w:rPr>
        <w:t>买卖双方签订本合同时已详细了解本合同条款的全部内容，相关条款无需特别标明，买卖双方已充分了解了可能产生的风险及承担的责任。</w:t>
      </w:r>
    </w:p>
    <w:p w:rsidR="008F0FA5" w:rsidRPr="0034046D" w:rsidRDefault="008F0FA5" w:rsidP="008F0FA5">
      <w:pPr>
        <w:spacing w:line="500" w:lineRule="exact"/>
        <w:rPr>
          <w:rFonts w:ascii="宋体" w:hAnsi="宋体"/>
          <w:sz w:val="24"/>
          <w:szCs w:val="24"/>
        </w:rPr>
      </w:pPr>
      <w:r>
        <w:rPr>
          <w:rFonts w:ascii="宋体" w:hAnsi="宋体" w:hint="eastAsia"/>
          <w:sz w:val="24"/>
          <w:szCs w:val="24"/>
        </w:rPr>
        <w:t>（以下无正文）</w:t>
      </w:r>
    </w:p>
    <w:tbl>
      <w:tblPr>
        <w:tblW w:w="82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90"/>
        <w:gridCol w:w="3960"/>
      </w:tblGrid>
      <w:tr w:rsidR="002A447B" w:rsidTr="006F3A7A">
        <w:trPr>
          <w:trHeight w:val="4753"/>
        </w:trPr>
        <w:tc>
          <w:tcPr>
            <w:tcW w:w="4290" w:type="dxa"/>
          </w:tcPr>
          <w:p w:rsidR="002A447B" w:rsidRDefault="002A447B" w:rsidP="006F3A7A">
            <w:pPr>
              <w:spacing w:line="500" w:lineRule="exact"/>
              <w:rPr>
                <w:rFonts w:ascii="宋体"/>
                <w:sz w:val="24"/>
                <w:szCs w:val="24"/>
              </w:rPr>
            </w:pPr>
            <w:r>
              <w:rPr>
                <w:rFonts w:ascii="宋体" w:hAnsi="宋体" w:hint="eastAsia"/>
                <w:sz w:val="24"/>
                <w:szCs w:val="24"/>
              </w:rPr>
              <w:t>买方：</w:t>
            </w:r>
            <w:r>
              <w:rPr>
                <w:rFonts w:ascii="宋体" w:hAnsi="宋体" w:hint="eastAsia"/>
                <w:color w:val="000000"/>
                <w:sz w:val="24"/>
                <w:szCs w:val="24"/>
              </w:rPr>
              <w:t>冀东水泥（烟台）有限责任公司</w:t>
            </w:r>
          </w:p>
          <w:p w:rsidR="002A447B" w:rsidRDefault="002A447B" w:rsidP="006F3A7A">
            <w:pPr>
              <w:spacing w:line="500" w:lineRule="exact"/>
              <w:rPr>
                <w:rFonts w:ascii="宋体"/>
                <w:sz w:val="24"/>
                <w:szCs w:val="24"/>
              </w:rPr>
            </w:pPr>
            <w:r>
              <w:rPr>
                <w:rFonts w:ascii="宋体" w:hAnsi="宋体" w:hint="eastAsia"/>
                <w:color w:val="000000"/>
                <w:sz w:val="24"/>
                <w:szCs w:val="24"/>
              </w:rPr>
              <w:t>单位地址</w:t>
            </w:r>
            <w:r>
              <w:rPr>
                <w:rFonts w:ascii="宋体" w:hAnsi="宋体" w:hint="eastAsia"/>
                <w:sz w:val="24"/>
                <w:szCs w:val="24"/>
              </w:rPr>
              <w:t>：</w:t>
            </w:r>
            <w:r>
              <w:rPr>
                <w:rFonts w:ascii="宋体" w:hAnsi="宋体" w:hint="eastAsia"/>
                <w:color w:val="000000"/>
                <w:sz w:val="24"/>
                <w:szCs w:val="24"/>
              </w:rPr>
              <w:t>烟台市福山区张格庄镇</w:t>
            </w:r>
          </w:p>
          <w:p w:rsidR="002A447B" w:rsidRDefault="002A447B" w:rsidP="006F3A7A">
            <w:pPr>
              <w:spacing w:line="500" w:lineRule="exact"/>
              <w:rPr>
                <w:rFonts w:ascii="宋体"/>
                <w:sz w:val="24"/>
                <w:szCs w:val="24"/>
              </w:rPr>
            </w:pPr>
            <w:r>
              <w:rPr>
                <w:rFonts w:ascii="宋体" w:hAnsi="宋体" w:hint="eastAsia"/>
                <w:sz w:val="24"/>
                <w:szCs w:val="24"/>
              </w:rPr>
              <w:t>法定代表人：</w:t>
            </w:r>
            <w:r>
              <w:rPr>
                <w:rFonts w:ascii="宋体" w:hAnsi="宋体" w:hint="eastAsia"/>
                <w:color w:val="000000"/>
                <w:sz w:val="24"/>
                <w:szCs w:val="24"/>
              </w:rPr>
              <w:t>郑伟</w:t>
            </w:r>
          </w:p>
          <w:p w:rsidR="002A447B" w:rsidRDefault="002A447B" w:rsidP="006F3A7A">
            <w:pPr>
              <w:spacing w:line="500" w:lineRule="exact"/>
              <w:rPr>
                <w:rFonts w:ascii="宋体"/>
                <w:sz w:val="24"/>
                <w:szCs w:val="24"/>
              </w:rPr>
            </w:pPr>
            <w:r>
              <w:rPr>
                <w:rFonts w:ascii="宋体" w:hAnsi="宋体" w:hint="eastAsia"/>
                <w:sz w:val="24"/>
                <w:szCs w:val="24"/>
              </w:rPr>
              <w:t>委托代理人：</w:t>
            </w:r>
          </w:p>
          <w:p w:rsidR="002A447B" w:rsidRDefault="002A447B" w:rsidP="006F3A7A">
            <w:pPr>
              <w:spacing w:line="500" w:lineRule="exact"/>
              <w:rPr>
                <w:rFonts w:ascii="宋体"/>
                <w:sz w:val="24"/>
                <w:szCs w:val="24"/>
              </w:rPr>
            </w:pPr>
            <w:r>
              <w:rPr>
                <w:rFonts w:ascii="宋体" w:hAnsi="宋体" w:hint="eastAsia"/>
                <w:sz w:val="24"/>
                <w:szCs w:val="24"/>
              </w:rPr>
              <w:t>开户银行：</w:t>
            </w:r>
            <w:r>
              <w:rPr>
                <w:rFonts w:ascii="宋体" w:hAnsi="宋体" w:hint="eastAsia"/>
                <w:color w:val="000000"/>
                <w:sz w:val="24"/>
                <w:szCs w:val="24"/>
              </w:rPr>
              <w:t>中国银行福山支行</w:t>
            </w:r>
          </w:p>
          <w:p w:rsidR="002A447B" w:rsidRDefault="002A447B" w:rsidP="006F3A7A">
            <w:pPr>
              <w:spacing w:line="500" w:lineRule="exact"/>
              <w:rPr>
                <w:rFonts w:ascii="宋体"/>
                <w:sz w:val="24"/>
                <w:szCs w:val="24"/>
              </w:rPr>
            </w:pPr>
            <w:r>
              <w:rPr>
                <w:rFonts w:ascii="宋体" w:hAnsi="宋体" w:hint="eastAsia"/>
                <w:sz w:val="24"/>
                <w:szCs w:val="24"/>
              </w:rPr>
              <w:t>账号：</w:t>
            </w:r>
            <w:r>
              <w:rPr>
                <w:rFonts w:ascii="宋体" w:hAnsi="宋体"/>
                <w:color w:val="000000"/>
                <w:sz w:val="24"/>
                <w:szCs w:val="24"/>
              </w:rPr>
              <w:t>215601568632</w:t>
            </w:r>
          </w:p>
          <w:p w:rsidR="002A447B" w:rsidRPr="00E90CB2" w:rsidRDefault="002A447B" w:rsidP="006F3A7A">
            <w:pPr>
              <w:spacing w:line="400" w:lineRule="exact"/>
              <w:ind w:left="600" w:hangingChars="250" w:hanging="600"/>
              <w:rPr>
                <w:rFonts w:ascii="宋体" w:hAnsi="宋体"/>
                <w:color w:val="000000"/>
                <w:sz w:val="24"/>
                <w:szCs w:val="24"/>
              </w:rPr>
            </w:pPr>
            <w:r>
              <w:rPr>
                <w:rFonts w:ascii="宋体" w:hAnsi="宋体" w:hint="eastAsia"/>
                <w:sz w:val="24"/>
                <w:szCs w:val="24"/>
              </w:rPr>
              <w:t>税号：</w:t>
            </w:r>
            <w:r w:rsidRPr="00E90CB2">
              <w:rPr>
                <w:rFonts w:ascii="宋体" w:hAnsi="宋体" w:hint="eastAsia"/>
                <w:color w:val="000000"/>
                <w:sz w:val="24"/>
                <w:szCs w:val="24"/>
              </w:rPr>
              <w:t>913706116882620248</w:t>
            </w:r>
          </w:p>
          <w:p w:rsidR="002A447B" w:rsidRDefault="002A447B" w:rsidP="006F3A7A">
            <w:pPr>
              <w:spacing w:line="500" w:lineRule="exact"/>
              <w:rPr>
                <w:rFonts w:ascii="宋体"/>
                <w:sz w:val="24"/>
                <w:szCs w:val="24"/>
              </w:rPr>
            </w:pPr>
            <w:r>
              <w:rPr>
                <w:rFonts w:ascii="宋体" w:hAnsi="宋体" w:hint="eastAsia"/>
                <w:sz w:val="24"/>
                <w:szCs w:val="24"/>
              </w:rPr>
              <w:t>电话：</w:t>
            </w:r>
            <w:r>
              <w:rPr>
                <w:rFonts w:ascii="宋体" w:hAnsi="宋体"/>
                <w:color w:val="000000"/>
                <w:sz w:val="24"/>
                <w:szCs w:val="24"/>
              </w:rPr>
              <w:t>0535-3450225</w:t>
            </w:r>
          </w:p>
          <w:p w:rsidR="002A447B" w:rsidRDefault="002A447B" w:rsidP="006F3A7A">
            <w:pPr>
              <w:spacing w:line="500" w:lineRule="exact"/>
              <w:rPr>
                <w:rFonts w:ascii="宋体"/>
                <w:sz w:val="24"/>
                <w:szCs w:val="24"/>
              </w:rPr>
            </w:pPr>
            <w:r>
              <w:rPr>
                <w:rFonts w:ascii="宋体" w:hAnsi="宋体" w:hint="eastAsia"/>
                <w:sz w:val="24"/>
                <w:szCs w:val="24"/>
              </w:rPr>
              <w:t>传真：</w:t>
            </w:r>
            <w:r>
              <w:rPr>
                <w:rFonts w:ascii="宋体" w:hAnsi="宋体"/>
                <w:color w:val="000000"/>
                <w:sz w:val="24"/>
                <w:szCs w:val="24"/>
              </w:rPr>
              <w:t>0535-3450224</w:t>
            </w:r>
          </w:p>
        </w:tc>
        <w:tc>
          <w:tcPr>
            <w:tcW w:w="3960" w:type="dxa"/>
          </w:tcPr>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卖方：</w:t>
            </w:r>
            <w:r w:rsidRPr="00E90CB2">
              <w:rPr>
                <w:rFonts w:ascii="宋体" w:hAnsi="宋体"/>
                <w:color w:val="000000"/>
                <w:sz w:val="24"/>
                <w:szCs w:val="24"/>
              </w:rPr>
              <w:t xml:space="preserve"> </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 xml:space="preserve">住所： </w:t>
            </w:r>
          </w:p>
          <w:p w:rsidR="002A447B"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法定代表人：</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委托代理人：</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开户银行：</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账号：</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税号：</w:t>
            </w:r>
          </w:p>
          <w:p w:rsidR="002A447B" w:rsidRPr="00E90CB2" w:rsidRDefault="002A447B" w:rsidP="006F3A7A">
            <w:pPr>
              <w:spacing w:line="500" w:lineRule="exact"/>
              <w:rPr>
                <w:rFonts w:ascii="宋体" w:hAnsi="宋体"/>
                <w:color w:val="000000"/>
                <w:sz w:val="24"/>
                <w:szCs w:val="24"/>
              </w:rPr>
            </w:pPr>
            <w:r w:rsidRPr="00E90CB2">
              <w:rPr>
                <w:rFonts w:ascii="宋体" w:hAnsi="宋体" w:hint="eastAsia"/>
                <w:color w:val="000000"/>
                <w:sz w:val="24"/>
                <w:szCs w:val="24"/>
              </w:rPr>
              <w:t>电话：</w:t>
            </w:r>
          </w:p>
        </w:tc>
      </w:tr>
    </w:tbl>
    <w:p w:rsidR="002A447B" w:rsidRDefault="002A447B" w:rsidP="002A447B"/>
    <w:p w:rsidR="00686D2F" w:rsidRPr="002A447B" w:rsidRDefault="00686D2F" w:rsidP="00686D2F">
      <w:pPr>
        <w:spacing w:line="440" w:lineRule="exact"/>
        <w:rPr>
          <w:rFonts w:ascii="仿宋" w:hAnsi="仿宋"/>
          <w:b/>
        </w:rPr>
      </w:pPr>
    </w:p>
    <w:p w:rsidR="00252CB6" w:rsidRPr="00686D2F" w:rsidRDefault="00252CB6" w:rsidP="00403F8A">
      <w:pPr>
        <w:spacing w:line="440" w:lineRule="exact"/>
        <w:ind w:firstLineChars="300" w:firstLine="630"/>
        <w:rPr>
          <w:rStyle w:val="p15"/>
          <w:rFonts w:ascii="仿宋" w:hAnsi="仿宋"/>
        </w:rPr>
      </w:pPr>
    </w:p>
    <w:sectPr w:rsidR="00252CB6" w:rsidRPr="00686D2F" w:rsidSect="001274DE">
      <w:headerReference w:type="default" r:id="rId11"/>
      <w:footerReference w:type="even" r:id="rId12"/>
      <w:footerReference w:type="default" r:id="rId13"/>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4FD" w:rsidRDefault="00C404FD" w:rsidP="00582A88">
      <w:r>
        <w:separator/>
      </w:r>
    </w:p>
  </w:endnote>
  <w:endnote w:type="continuationSeparator" w:id="0">
    <w:p w:rsidR="00C404FD" w:rsidRDefault="00C404FD" w:rsidP="0058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7A" w:rsidRDefault="006F3A7A">
    <w:pPr>
      <w:pStyle w:val="a3"/>
      <w:framePr w:wrap="around" w:vAnchor="text" w:hAnchor="margin" w:xAlign="center" w:y="1"/>
      <w:rPr>
        <w:rStyle w:val="CommentTextChar"/>
      </w:rPr>
    </w:pPr>
    <w:r>
      <w:fldChar w:fldCharType="begin"/>
    </w:r>
    <w:r>
      <w:rPr>
        <w:rStyle w:val="CommentTextChar"/>
      </w:rPr>
      <w:instrText xml:space="preserve">PAGE  </w:instrText>
    </w:r>
    <w:r>
      <w:fldChar w:fldCharType="end"/>
    </w:r>
  </w:p>
  <w:p w:rsidR="006F3A7A" w:rsidRDefault="006F3A7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7A" w:rsidRDefault="006F3A7A">
    <w:pPr>
      <w:pStyle w:val="a3"/>
      <w:framePr w:wrap="around" w:vAnchor="text" w:hAnchor="margin" w:xAlign="center" w:y="1"/>
      <w:rPr>
        <w:rStyle w:val="CommentTextChar"/>
      </w:rPr>
    </w:pPr>
    <w:r>
      <w:fldChar w:fldCharType="begin"/>
    </w:r>
    <w:r>
      <w:rPr>
        <w:rStyle w:val="CommentTextChar"/>
      </w:rPr>
      <w:instrText xml:space="preserve">PAGE  </w:instrText>
    </w:r>
    <w:r>
      <w:fldChar w:fldCharType="separate"/>
    </w:r>
    <w:r w:rsidR="00E4468C">
      <w:rPr>
        <w:rStyle w:val="CommentTextChar"/>
        <w:noProof/>
      </w:rPr>
      <w:t>1</w:t>
    </w:r>
    <w:r>
      <w:fldChar w:fldCharType="end"/>
    </w:r>
  </w:p>
  <w:p w:rsidR="006F3A7A" w:rsidRDefault="006F3A7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7A" w:rsidRDefault="006F3A7A">
    <w:pPr>
      <w:pStyle w:val="a3"/>
      <w:framePr w:wrap="around" w:vAnchor="text" w:hAnchor="margin" w:xAlign="center" w:y="1"/>
      <w:rPr>
        <w:rStyle w:val="CommentTextChar"/>
      </w:rPr>
    </w:pPr>
    <w:r>
      <w:fldChar w:fldCharType="begin"/>
    </w:r>
    <w:r>
      <w:rPr>
        <w:rStyle w:val="CommentTextChar"/>
      </w:rPr>
      <w:instrText xml:space="preserve">PAGE  </w:instrText>
    </w:r>
    <w:r>
      <w:fldChar w:fldCharType="end"/>
    </w:r>
  </w:p>
  <w:p w:rsidR="006F3A7A" w:rsidRDefault="006F3A7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7A" w:rsidRDefault="006F3A7A">
    <w:pPr>
      <w:pStyle w:val="a3"/>
      <w:framePr w:wrap="around" w:vAnchor="text" w:hAnchor="margin" w:xAlign="center" w:y="1"/>
      <w:rPr>
        <w:rStyle w:val="CommentTextChar"/>
      </w:rPr>
    </w:pPr>
    <w:r>
      <w:fldChar w:fldCharType="begin"/>
    </w:r>
    <w:r>
      <w:rPr>
        <w:rStyle w:val="CommentTextChar"/>
      </w:rPr>
      <w:instrText xml:space="preserve">PAGE  </w:instrText>
    </w:r>
    <w:r>
      <w:fldChar w:fldCharType="separate"/>
    </w:r>
    <w:r w:rsidR="00E4468C">
      <w:rPr>
        <w:rStyle w:val="CommentTextChar"/>
        <w:noProof/>
      </w:rPr>
      <w:t>2</w:t>
    </w:r>
    <w:r>
      <w:fldChar w:fldCharType="end"/>
    </w:r>
  </w:p>
  <w:p w:rsidR="006F3A7A" w:rsidRDefault="006F3A7A" w:rsidP="00370CF9">
    <w:pPr>
      <w:pStyle w:val="a8"/>
      <w:pBdr>
        <w:top w:val="thinThickSmallGap" w:sz="24" w:space="1" w:color="622423"/>
      </w:pBdr>
      <w:jc w:val="right"/>
      <w:rPr>
        <w:rFonts w:ascii="Cambria" w:hAnsi="Cambria"/>
      </w:rPr>
    </w:pPr>
  </w:p>
  <w:p w:rsidR="006F3A7A" w:rsidRDefault="006F3A7A">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4FD" w:rsidRDefault="00C404FD" w:rsidP="00582A88">
      <w:r>
        <w:separator/>
      </w:r>
    </w:p>
  </w:footnote>
  <w:footnote w:type="continuationSeparator" w:id="0">
    <w:p w:rsidR="00C404FD" w:rsidRDefault="00C404FD" w:rsidP="0058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7A" w:rsidRPr="00DE6A6E" w:rsidRDefault="006F3A7A" w:rsidP="00DE6A6E">
    <w:pPr>
      <w:pStyle w:val="a9"/>
      <w:pBdr>
        <w:bottom w:val="thickThinSmallGap" w:sz="24" w:space="0" w:color="622423"/>
      </w:pBdr>
      <w:jc w:val="left"/>
      <w:rPr>
        <w:rStyle w:val="ab"/>
        <w:rFonts w:ascii="Cambria" w:hAnsi="Cambria"/>
        <w:sz w:val="32"/>
        <w:szCs w:val="32"/>
      </w:rPr>
    </w:pPr>
    <w:r>
      <w:rPr>
        <w:rFonts w:ascii="Cambria" w:hAnsi="Cambria"/>
        <w:noProof/>
        <w:sz w:val="32"/>
        <w:szCs w:val="32"/>
      </w:rPr>
      <w:drawing>
        <wp:inline distT="0" distB="0" distL="0" distR="0" wp14:anchorId="692F2C4F" wp14:editId="51C3CE08">
          <wp:extent cx="1947545" cy="363855"/>
          <wp:effectExtent l="19050" t="0" r="0" b="0"/>
          <wp:docPr id="4" name="图片 4" descr="微信图片_2019032709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90327093107"/>
                  <pic:cNvPicPr>
                    <a:picLocks noChangeAspect="1" noChangeArrowheads="1"/>
                  </pic:cNvPicPr>
                </pic:nvPicPr>
                <pic:blipFill>
                  <a:blip r:embed="rId1"/>
                  <a:srcRect/>
                  <a:stretch>
                    <a:fillRect/>
                  </a:stretch>
                </pic:blipFill>
                <pic:spPr bwMode="auto">
                  <a:xfrm>
                    <a:off x="0" y="0"/>
                    <a:ext cx="1947545" cy="3638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E5D63E"/>
    <w:multiLevelType w:val="singleLevel"/>
    <w:tmpl w:val="90E5D63E"/>
    <w:lvl w:ilvl="0">
      <w:start w:val="1"/>
      <w:numFmt w:val="decimal"/>
      <w:suff w:val="space"/>
      <w:lvlText w:val="%1."/>
      <w:lvlJc w:val="left"/>
    </w:lvl>
  </w:abstractNum>
  <w:abstractNum w:abstractNumId="1">
    <w:nsid w:val="A6A7C8B9"/>
    <w:multiLevelType w:val="singleLevel"/>
    <w:tmpl w:val="A6A7C8B9"/>
    <w:lvl w:ilvl="0">
      <w:start w:val="2"/>
      <w:numFmt w:val="upperLetter"/>
      <w:suff w:val="nothing"/>
      <w:lvlText w:val="%1．"/>
      <w:lvlJc w:val="left"/>
    </w:lvl>
  </w:abstractNum>
  <w:abstractNum w:abstractNumId="2">
    <w:nsid w:val="D420F655"/>
    <w:multiLevelType w:val="singleLevel"/>
    <w:tmpl w:val="D420F655"/>
    <w:lvl w:ilvl="0">
      <w:start w:val="1"/>
      <w:numFmt w:val="decimal"/>
      <w:suff w:val="nothing"/>
      <w:lvlText w:val="%1、"/>
      <w:lvlJc w:val="left"/>
    </w:lvl>
  </w:abstractNum>
  <w:abstractNum w:abstractNumId="3">
    <w:nsid w:val="00000001"/>
    <w:multiLevelType w:val="multilevel"/>
    <w:tmpl w:val="00000001"/>
    <w:lvl w:ilvl="0">
      <w:start w:val="1"/>
      <w:numFmt w:val="bullet"/>
      <w:lvlText w:val="■"/>
      <w:lvlJc w:val="left"/>
      <w:pPr>
        <w:tabs>
          <w:tab w:val="left" w:pos="39"/>
        </w:tabs>
        <w:ind w:left="39"/>
      </w:pPr>
      <w:rPr>
        <w:rFonts w:ascii="宋体" w:eastAsia="宋体" w:hAnsi="宋体" w:hint="eastAsia"/>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00000C"/>
    <w:multiLevelType w:val="multilevel"/>
    <w:tmpl w:val="0000000C"/>
    <w:lvl w:ilvl="0">
      <w:start w:val="1"/>
      <w:numFmt w:val="bullet"/>
      <w:lvlText w:val="■"/>
      <w:lvlJc w:val="left"/>
      <w:pPr>
        <w:tabs>
          <w:tab w:val="left" w:pos="0"/>
        </w:tabs>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AFD4948"/>
    <w:multiLevelType w:val="hybridMultilevel"/>
    <w:tmpl w:val="B20C196C"/>
    <w:lvl w:ilvl="0" w:tplc="16D41B1E">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0FDF0AE7"/>
    <w:multiLevelType w:val="hybridMultilevel"/>
    <w:tmpl w:val="F1E479D2"/>
    <w:lvl w:ilvl="0" w:tplc="B51EF880">
      <w:start w:val="1"/>
      <w:numFmt w:val="decimal"/>
      <w:lvlText w:val="%1、"/>
      <w:lvlJc w:val="left"/>
      <w:pPr>
        <w:ind w:left="753" w:hanging="360"/>
      </w:pPr>
      <w:rPr>
        <w:rFonts w:hint="default"/>
      </w:rPr>
    </w:lvl>
    <w:lvl w:ilvl="1" w:tplc="04090019" w:tentative="1">
      <w:start w:val="1"/>
      <w:numFmt w:val="lowerLetter"/>
      <w:lvlText w:val="%2)"/>
      <w:lvlJc w:val="left"/>
      <w:pPr>
        <w:ind w:left="1233" w:hanging="420"/>
      </w:pPr>
    </w:lvl>
    <w:lvl w:ilvl="2" w:tplc="0409001B" w:tentative="1">
      <w:start w:val="1"/>
      <w:numFmt w:val="lowerRoman"/>
      <w:lvlText w:val="%3."/>
      <w:lvlJc w:val="right"/>
      <w:pPr>
        <w:ind w:left="1653" w:hanging="420"/>
      </w:pPr>
    </w:lvl>
    <w:lvl w:ilvl="3" w:tplc="0409000F" w:tentative="1">
      <w:start w:val="1"/>
      <w:numFmt w:val="decimal"/>
      <w:lvlText w:val="%4."/>
      <w:lvlJc w:val="left"/>
      <w:pPr>
        <w:ind w:left="2073" w:hanging="420"/>
      </w:pPr>
    </w:lvl>
    <w:lvl w:ilvl="4" w:tplc="04090019" w:tentative="1">
      <w:start w:val="1"/>
      <w:numFmt w:val="lowerLetter"/>
      <w:lvlText w:val="%5)"/>
      <w:lvlJc w:val="left"/>
      <w:pPr>
        <w:ind w:left="2493" w:hanging="420"/>
      </w:pPr>
    </w:lvl>
    <w:lvl w:ilvl="5" w:tplc="0409001B" w:tentative="1">
      <w:start w:val="1"/>
      <w:numFmt w:val="lowerRoman"/>
      <w:lvlText w:val="%6."/>
      <w:lvlJc w:val="right"/>
      <w:pPr>
        <w:ind w:left="2913" w:hanging="420"/>
      </w:pPr>
    </w:lvl>
    <w:lvl w:ilvl="6" w:tplc="0409000F" w:tentative="1">
      <w:start w:val="1"/>
      <w:numFmt w:val="decimal"/>
      <w:lvlText w:val="%7."/>
      <w:lvlJc w:val="left"/>
      <w:pPr>
        <w:ind w:left="3333" w:hanging="420"/>
      </w:pPr>
    </w:lvl>
    <w:lvl w:ilvl="7" w:tplc="04090019" w:tentative="1">
      <w:start w:val="1"/>
      <w:numFmt w:val="lowerLetter"/>
      <w:lvlText w:val="%8)"/>
      <w:lvlJc w:val="left"/>
      <w:pPr>
        <w:ind w:left="3753" w:hanging="420"/>
      </w:pPr>
    </w:lvl>
    <w:lvl w:ilvl="8" w:tplc="0409001B" w:tentative="1">
      <w:start w:val="1"/>
      <w:numFmt w:val="lowerRoman"/>
      <w:lvlText w:val="%9."/>
      <w:lvlJc w:val="right"/>
      <w:pPr>
        <w:ind w:left="4173" w:hanging="420"/>
      </w:pPr>
    </w:lvl>
  </w:abstractNum>
  <w:abstractNum w:abstractNumId="7">
    <w:nsid w:val="1FAC32CE"/>
    <w:multiLevelType w:val="multilevel"/>
    <w:tmpl w:val="1FAC32CE"/>
    <w:lvl w:ilvl="0">
      <w:start w:val="1"/>
      <w:numFmt w:val="bullet"/>
      <w:lvlText w:val="■"/>
      <w:lvlJc w:val="left"/>
      <w:pPr>
        <w:tabs>
          <w:tab w:val="left" w:pos="39"/>
        </w:tabs>
        <w:ind w:left="39"/>
      </w:pPr>
      <w:rPr>
        <w:rFonts w:ascii="宋体" w:eastAsia="宋体" w:hAnsi="宋体" w:hint="eastAsia"/>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2A216B29"/>
    <w:multiLevelType w:val="hybridMultilevel"/>
    <w:tmpl w:val="E5F6CD1C"/>
    <w:lvl w:ilvl="0" w:tplc="103E5A8A">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EA0188"/>
    <w:multiLevelType w:val="hybridMultilevel"/>
    <w:tmpl w:val="8EBA1C7A"/>
    <w:lvl w:ilvl="0" w:tplc="C24A31F4">
      <w:start w:val="1"/>
      <w:numFmt w:val="decimal"/>
      <w:lvlText w:val="%1."/>
      <w:lvlJc w:val="left"/>
      <w:pPr>
        <w:ind w:left="786" w:hanging="360"/>
      </w:pPr>
      <w:rPr>
        <w:rFonts w:hint="default"/>
        <w:b w:val="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2B8E1A8C"/>
    <w:multiLevelType w:val="hybridMultilevel"/>
    <w:tmpl w:val="4FCCAB16"/>
    <w:lvl w:ilvl="0" w:tplc="11183298">
      <w:start w:val="1"/>
      <w:numFmt w:val="japaneseCounting"/>
      <w:lvlText w:val="第%1条"/>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91051DF"/>
    <w:multiLevelType w:val="hybridMultilevel"/>
    <w:tmpl w:val="C09E2324"/>
    <w:lvl w:ilvl="0" w:tplc="29B21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7F4BA4"/>
    <w:multiLevelType w:val="multilevel"/>
    <w:tmpl w:val="3E7F4BA4"/>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C769DD"/>
    <w:multiLevelType w:val="hybridMultilevel"/>
    <w:tmpl w:val="D9344C98"/>
    <w:lvl w:ilvl="0" w:tplc="EA707AE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4A002529"/>
    <w:multiLevelType w:val="hybridMultilevel"/>
    <w:tmpl w:val="2CB47986"/>
    <w:lvl w:ilvl="0" w:tplc="E7A8AF56">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5">
    <w:nsid w:val="4A3F0E6D"/>
    <w:multiLevelType w:val="hybridMultilevel"/>
    <w:tmpl w:val="08D89CCE"/>
    <w:lvl w:ilvl="0" w:tplc="FF9EF944">
      <w:start w:val="1"/>
      <w:numFmt w:val="decimal"/>
      <w:lvlText w:val="%1、"/>
      <w:lvlJc w:val="left"/>
      <w:pPr>
        <w:ind w:left="536"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4A282D"/>
    <w:multiLevelType w:val="multilevel"/>
    <w:tmpl w:val="4E4A282D"/>
    <w:lvl w:ilvl="0">
      <w:start w:val="1"/>
      <w:numFmt w:val="bullet"/>
      <w:lvlText w:val="■"/>
      <w:lvlJc w:val="left"/>
      <w:pPr>
        <w:tabs>
          <w:tab w:val="left" w:pos="420"/>
        </w:tabs>
        <w:ind w:left="420" w:hanging="42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519161A7"/>
    <w:multiLevelType w:val="hybridMultilevel"/>
    <w:tmpl w:val="C2BEAD54"/>
    <w:lvl w:ilvl="0" w:tplc="DB40C1C2">
      <w:start w:val="1"/>
      <w:numFmt w:val="japaneseCounting"/>
      <w:lvlText w:val="第%1条"/>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043087"/>
    <w:multiLevelType w:val="hybridMultilevel"/>
    <w:tmpl w:val="01486D68"/>
    <w:lvl w:ilvl="0" w:tplc="4A90E1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325656"/>
    <w:multiLevelType w:val="multilevel"/>
    <w:tmpl w:val="5F325656"/>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F8E10E2"/>
    <w:multiLevelType w:val="hybridMultilevel"/>
    <w:tmpl w:val="8BA4A38A"/>
    <w:lvl w:ilvl="0" w:tplc="0D944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223B70"/>
    <w:multiLevelType w:val="multilevel"/>
    <w:tmpl w:val="64223B70"/>
    <w:lvl w:ilvl="0">
      <w:start w:val="8"/>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0F4D3B0"/>
    <w:multiLevelType w:val="singleLevel"/>
    <w:tmpl w:val="70F4D3B0"/>
    <w:lvl w:ilvl="0">
      <w:start w:val="4"/>
      <w:numFmt w:val="chineseCounting"/>
      <w:suff w:val="space"/>
      <w:lvlText w:val="第%1条"/>
      <w:lvlJc w:val="left"/>
      <w:rPr>
        <w:rFonts w:hint="eastAsia"/>
        <w:b/>
      </w:rPr>
    </w:lvl>
  </w:abstractNum>
  <w:abstractNum w:abstractNumId="23">
    <w:nsid w:val="78761598"/>
    <w:multiLevelType w:val="hybridMultilevel"/>
    <w:tmpl w:val="70AAC828"/>
    <w:lvl w:ilvl="0" w:tplc="9BB01D40">
      <w:start w:val="3"/>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4">
    <w:nsid w:val="79697622"/>
    <w:multiLevelType w:val="hybridMultilevel"/>
    <w:tmpl w:val="08D89CCE"/>
    <w:lvl w:ilvl="0" w:tplc="FF9EF944">
      <w:start w:val="1"/>
      <w:numFmt w:val="decimal"/>
      <w:lvlText w:val="%1、"/>
      <w:lvlJc w:val="left"/>
      <w:pPr>
        <w:ind w:left="536"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4"/>
  </w:num>
  <w:num w:numId="3">
    <w:abstractNumId w:val="3"/>
  </w:num>
  <w:num w:numId="4">
    <w:abstractNumId w:val="7"/>
  </w:num>
  <w:num w:numId="5">
    <w:abstractNumId w:val="0"/>
  </w:num>
  <w:num w:numId="6">
    <w:abstractNumId w:val="23"/>
  </w:num>
  <w:num w:numId="7">
    <w:abstractNumId w:val="5"/>
  </w:num>
  <w:num w:numId="8">
    <w:abstractNumId w:val="6"/>
  </w:num>
  <w:num w:numId="9">
    <w:abstractNumId w:val="14"/>
  </w:num>
  <w:num w:numId="10">
    <w:abstractNumId w:val="21"/>
  </w:num>
  <w:num w:numId="11">
    <w:abstractNumId w:val="12"/>
  </w:num>
  <w:num w:numId="12">
    <w:abstractNumId w:val="1"/>
  </w:num>
  <w:num w:numId="13">
    <w:abstractNumId w:val="2"/>
  </w:num>
  <w:num w:numId="14">
    <w:abstractNumId w:val="11"/>
  </w:num>
  <w:num w:numId="15">
    <w:abstractNumId w:val="24"/>
  </w:num>
  <w:num w:numId="16">
    <w:abstractNumId w:val="20"/>
  </w:num>
  <w:num w:numId="17">
    <w:abstractNumId w:val="13"/>
  </w:num>
  <w:num w:numId="18">
    <w:abstractNumId w:val="7"/>
  </w:num>
  <w:num w:numId="19">
    <w:abstractNumId w:val="9"/>
  </w:num>
  <w:num w:numId="20">
    <w:abstractNumId w:val="10"/>
  </w:num>
  <w:num w:numId="21">
    <w:abstractNumId w:val="15"/>
  </w:num>
  <w:num w:numId="22">
    <w:abstractNumId w:val="22"/>
  </w:num>
  <w:num w:numId="23">
    <w:abstractNumId w:val="8"/>
  </w:num>
  <w:num w:numId="24">
    <w:abstractNumId w:val="19"/>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DE"/>
    <w:rsid w:val="0000069D"/>
    <w:rsid w:val="00011874"/>
    <w:rsid w:val="00013289"/>
    <w:rsid w:val="0001673E"/>
    <w:rsid w:val="000226B2"/>
    <w:rsid w:val="000232BD"/>
    <w:rsid w:val="00026EF1"/>
    <w:rsid w:val="00042943"/>
    <w:rsid w:val="00046783"/>
    <w:rsid w:val="00046DDA"/>
    <w:rsid w:val="000516CA"/>
    <w:rsid w:val="00053C91"/>
    <w:rsid w:val="00056273"/>
    <w:rsid w:val="00057042"/>
    <w:rsid w:val="0006171E"/>
    <w:rsid w:val="0006288A"/>
    <w:rsid w:val="000747C2"/>
    <w:rsid w:val="00074852"/>
    <w:rsid w:val="00076092"/>
    <w:rsid w:val="00076D26"/>
    <w:rsid w:val="00081271"/>
    <w:rsid w:val="000867BE"/>
    <w:rsid w:val="00090B52"/>
    <w:rsid w:val="00091203"/>
    <w:rsid w:val="000B4554"/>
    <w:rsid w:val="000C0738"/>
    <w:rsid w:val="000C598F"/>
    <w:rsid w:val="000E5B5A"/>
    <w:rsid w:val="000E6D22"/>
    <w:rsid w:val="000E7025"/>
    <w:rsid w:val="000F0FD6"/>
    <w:rsid w:val="000F2690"/>
    <w:rsid w:val="000F44D5"/>
    <w:rsid w:val="00102F8D"/>
    <w:rsid w:val="00107DE1"/>
    <w:rsid w:val="00112242"/>
    <w:rsid w:val="00114148"/>
    <w:rsid w:val="00120E7C"/>
    <w:rsid w:val="001274DE"/>
    <w:rsid w:val="00130E18"/>
    <w:rsid w:val="00132BF6"/>
    <w:rsid w:val="00142AA9"/>
    <w:rsid w:val="00147076"/>
    <w:rsid w:val="00147824"/>
    <w:rsid w:val="001507DD"/>
    <w:rsid w:val="001551E7"/>
    <w:rsid w:val="00156D18"/>
    <w:rsid w:val="00170772"/>
    <w:rsid w:val="0017577C"/>
    <w:rsid w:val="001975BF"/>
    <w:rsid w:val="001A481E"/>
    <w:rsid w:val="001B5D99"/>
    <w:rsid w:val="001C705E"/>
    <w:rsid w:val="001C7A63"/>
    <w:rsid w:val="001D2AC5"/>
    <w:rsid w:val="001F224B"/>
    <w:rsid w:val="001F3B49"/>
    <w:rsid w:val="001F5648"/>
    <w:rsid w:val="001F5FE9"/>
    <w:rsid w:val="002014A1"/>
    <w:rsid w:val="00202036"/>
    <w:rsid w:val="00204904"/>
    <w:rsid w:val="00206655"/>
    <w:rsid w:val="00222F8A"/>
    <w:rsid w:val="00225C07"/>
    <w:rsid w:val="002350F8"/>
    <w:rsid w:val="002353E3"/>
    <w:rsid w:val="002423C4"/>
    <w:rsid w:val="00245B59"/>
    <w:rsid w:val="00252CB6"/>
    <w:rsid w:val="00252E5A"/>
    <w:rsid w:val="002540F7"/>
    <w:rsid w:val="00263104"/>
    <w:rsid w:val="00264DD0"/>
    <w:rsid w:val="00273FD2"/>
    <w:rsid w:val="0027597B"/>
    <w:rsid w:val="002776A4"/>
    <w:rsid w:val="002913B8"/>
    <w:rsid w:val="00291DA9"/>
    <w:rsid w:val="00295C6F"/>
    <w:rsid w:val="00297C4A"/>
    <w:rsid w:val="00297DC5"/>
    <w:rsid w:val="002A447B"/>
    <w:rsid w:val="002B0066"/>
    <w:rsid w:val="002B36F8"/>
    <w:rsid w:val="002C0AF8"/>
    <w:rsid w:val="002C1C2B"/>
    <w:rsid w:val="002D5025"/>
    <w:rsid w:val="002D589D"/>
    <w:rsid w:val="002F322A"/>
    <w:rsid w:val="00303BB7"/>
    <w:rsid w:val="00323E19"/>
    <w:rsid w:val="00324DAD"/>
    <w:rsid w:val="00337DB9"/>
    <w:rsid w:val="00346DF0"/>
    <w:rsid w:val="00365CF1"/>
    <w:rsid w:val="00370CF9"/>
    <w:rsid w:val="00374A48"/>
    <w:rsid w:val="00375752"/>
    <w:rsid w:val="003837F0"/>
    <w:rsid w:val="00391AF6"/>
    <w:rsid w:val="00393A84"/>
    <w:rsid w:val="00395562"/>
    <w:rsid w:val="003A25A4"/>
    <w:rsid w:val="003A6BC1"/>
    <w:rsid w:val="003C45D9"/>
    <w:rsid w:val="003D4BE4"/>
    <w:rsid w:val="003E0B0B"/>
    <w:rsid w:val="003E3C83"/>
    <w:rsid w:val="003E6C4E"/>
    <w:rsid w:val="00403A75"/>
    <w:rsid w:val="00403F8A"/>
    <w:rsid w:val="00404C76"/>
    <w:rsid w:val="00413181"/>
    <w:rsid w:val="00413717"/>
    <w:rsid w:val="004149AE"/>
    <w:rsid w:val="004156C7"/>
    <w:rsid w:val="00427A45"/>
    <w:rsid w:val="0043160A"/>
    <w:rsid w:val="00440CCA"/>
    <w:rsid w:val="00444D93"/>
    <w:rsid w:val="004466AB"/>
    <w:rsid w:val="00446942"/>
    <w:rsid w:val="004568FA"/>
    <w:rsid w:val="004577B9"/>
    <w:rsid w:val="00457D9E"/>
    <w:rsid w:val="004619B8"/>
    <w:rsid w:val="00461D70"/>
    <w:rsid w:val="00474D3A"/>
    <w:rsid w:val="004800A4"/>
    <w:rsid w:val="004943B5"/>
    <w:rsid w:val="004A60CB"/>
    <w:rsid w:val="004A7A4A"/>
    <w:rsid w:val="004B0441"/>
    <w:rsid w:val="004C0C30"/>
    <w:rsid w:val="004C197D"/>
    <w:rsid w:val="004C5A51"/>
    <w:rsid w:val="004C79CF"/>
    <w:rsid w:val="004D0048"/>
    <w:rsid w:val="004D34EB"/>
    <w:rsid w:val="004D62DB"/>
    <w:rsid w:val="004E4715"/>
    <w:rsid w:val="004E7945"/>
    <w:rsid w:val="004F2A0D"/>
    <w:rsid w:val="004F70D6"/>
    <w:rsid w:val="005028BA"/>
    <w:rsid w:val="0051446B"/>
    <w:rsid w:val="00526BA3"/>
    <w:rsid w:val="00533951"/>
    <w:rsid w:val="00541A7B"/>
    <w:rsid w:val="00543A77"/>
    <w:rsid w:val="00547F43"/>
    <w:rsid w:val="0055092E"/>
    <w:rsid w:val="00561FA9"/>
    <w:rsid w:val="005651E2"/>
    <w:rsid w:val="00571B75"/>
    <w:rsid w:val="0057285A"/>
    <w:rsid w:val="0057494F"/>
    <w:rsid w:val="00581BB2"/>
    <w:rsid w:val="00582A88"/>
    <w:rsid w:val="0058539F"/>
    <w:rsid w:val="005907BD"/>
    <w:rsid w:val="00593334"/>
    <w:rsid w:val="00593F4B"/>
    <w:rsid w:val="0059677B"/>
    <w:rsid w:val="005A031E"/>
    <w:rsid w:val="005A07CB"/>
    <w:rsid w:val="005A1FF0"/>
    <w:rsid w:val="005A5B98"/>
    <w:rsid w:val="005C43D2"/>
    <w:rsid w:val="005C5E5C"/>
    <w:rsid w:val="005D1C02"/>
    <w:rsid w:val="005D1D61"/>
    <w:rsid w:val="005E31DD"/>
    <w:rsid w:val="005F099A"/>
    <w:rsid w:val="00606791"/>
    <w:rsid w:val="00607A05"/>
    <w:rsid w:val="00612759"/>
    <w:rsid w:val="00612C39"/>
    <w:rsid w:val="0061614A"/>
    <w:rsid w:val="00616954"/>
    <w:rsid w:val="00617096"/>
    <w:rsid w:val="006225EC"/>
    <w:rsid w:val="00630212"/>
    <w:rsid w:val="00634B96"/>
    <w:rsid w:val="00634D15"/>
    <w:rsid w:val="00646D02"/>
    <w:rsid w:val="006472B6"/>
    <w:rsid w:val="0064735C"/>
    <w:rsid w:val="00647FDD"/>
    <w:rsid w:val="00656070"/>
    <w:rsid w:val="00663C39"/>
    <w:rsid w:val="0066757B"/>
    <w:rsid w:val="00673706"/>
    <w:rsid w:val="00674FE4"/>
    <w:rsid w:val="00677CAE"/>
    <w:rsid w:val="00680A1B"/>
    <w:rsid w:val="00680BBC"/>
    <w:rsid w:val="00686D2F"/>
    <w:rsid w:val="00686FDF"/>
    <w:rsid w:val="00687596"/>
    <w:rsid w:val="006A2EAE"/>
    <w:rsid w:val="006A70AE"/>
    <w:rsid w:val="006B57B1"/>
    <w:rsid w:val="006D6FA1"/>
    <w:rsid w:val="006D7C17"/>
    <w:rsid w:val="006E30A3"/>
    <w:rsid w:val="006E49D1"/>
    <w:rsid w:val="006E577A"/>
    <w:rsid w:val="006F29ED"/>
    <w:rsid w:val="006F3A7A"/>
    <w:rsid w:val="006F6BA3"/>
    <w:rsid w:val="00700AC7"/>
    <w:rsid w:val="00730EDC"/>
    <w:rsid w:val="007415EE"/>
    <w:rsid w:val="007452FD"/>
    <w:rsid w:val="00750F3E"/>
    <w:rsid w:val="007559E1"/>
    <w:rsid w:val="007601EC"/>
    <w:rsid w:val="00762F64"/>
    <w:rsid w:val="00767065"/>
    <w:rsid w:val="00777DA1"/>
    <w:rsid w:val="007812A8"/>
    <w:rsid w:val="00781600"/>
    <w:rsid w:val="007970A0"/>
    <w:rsid w:val="007B6A1A"/>
    <w:rsid w:val="007E2C93"/>
    <w:rsid w:val="007E2FCB"/>
    <w:rsid w:val="007E73B1"/>
    <w:rsid w:val="007E75FA"/>
    <w:rsid w:val="007E7E55"/>
    <w:rsid w:val="00800F0D"/>
    <w:rsid w:val="00812ED4"/>
    <w:rsid w:val="00820248"/>
    <w:rsid w:val="008311DB"/>
    <w:rsid w:val="0083719E"/>
    <w:rsid w:val="00843C16"/>
    <w:rsid w:val="0084592A"/>
    <w:rsid w:val="00846D1D"/>
    <w:rsid w:val="00855E2A"/>
    <w:rsid w:val="00865882"/>
    <w:rsid w:val="00865FCB"/>
    <w:rsid w:val="00883863"/>
    <w:rsid w:val="00885862"/>
    <w:rsid w:val="00897016"/>
    <w:rsid w:val="008A4C9D"/>
    <w:rsid w:val="008A6BD3"/>
    <w:rsid w:val="008B3628"/>
    <w:rsid w:val="008C4162"/>
    <w:rsid w:val="008C6CD2"/>
    <w:rsid w:val="008E32D5"/>
    <w:rsid w:val="008F0FA5"/>
    <w:rsid w:val="008F2D68"/>
    <w:rsid w:val="008F3F9F"/>
    <w:rsid w:val="008F7D00"/>
    <w:rsid w:val="00905078"/>
    <w:rsid w:val="00912E9C"/>
    <w:rsid w:val="00915E3F"/>
    <w:rsid w:val="009206E7"/>
    <w:rsid w:val="00936512"/>
    <w:rsid w:val="009416A5"/>
    <w:rsid w:val="00941B1A"/>
    <w:rsid w:val="00951780"/>
    <w:rsid w:val="00957403"/>
    <w:rsid w:val="009606CD"/>
    <w:rsid w:val="00962983"/>
    <w:rsid w:val="0096300A"/>
    <w:rsid w:val="009638AE"/>
    <w:rsid w:val="009644F7"/>
    <w:rsid w:val="00976C50"/>
    <w:rsid w:val="00986519"/>
    <w:rsid w:val="009964D2"/>
    <w:rsid w:val="00997FB8"/>
    <w:rsid w:val="009A3FDD"/>
    <w:rsid w:val="009B1064"/>
    <w:rsid w:val="009C078A"/>
    <w:rsid w:val="009C0836"/>
    <w:rsid w:val="009D124C"/>
    <w:rsid w:val="009E6292"/>
    <w:rsid w:val="00A0019D"/>
    <w:rsid w:val="00A0759B"/>
    <w:rsid w:val="00A11289"/>
    <w:rsid w:val="00A159EC"/>
    <w:rsid w:val="00A15B5A"/>
    <w:rsid w:val="00A174DE"/>
    <w:rsid w:val="00A21623"/>
    <w:rsid w:val="00A23086"/>
    <w:rsid w:val="00A422C6"/>
    <w:rsid w:val="00A50548"/>
    <w:rsid w:val="00A53F0A"/>
    <w:rsid w:val="00A54A96"/>
    <w:rsid w:val="00A64794"/>
    <w:rsid w:val="00A67F30"/>
    <w:rsid w:val="00A8247B"/>
    <w:rsid w:val="00A8284C"/>
    <w:rsid w:val="00A9460D"/>
    <w:rsid w:val="00AB0C84"/>
    <w:rsid w:val="00AB6E40"/>
    <w:rsid w:val="00AC359E"/>
    <w:rsid w:val="00AE326C"/>
    <w:rsid w:val="00B01D1B"/>
    <w:rsid w:val="00B073B7"/>
    <w:rsid w:val="00B0789E"/>
    <w:rsid w:val="00B11726"/>
    <w:rsid w:val="00B27BD9"/>
    <w:rsid w:val="00B31234"/>
    <w:rsid w:val="00B33058"/>
    <w:rsid w:val="00B35851"/>
    <w:rsid w:val="00B43745"/>
    <w:rsid w:val="00B46577"/>
    <w:rsid w:val="00B61802"/>
    <w:rsid w:val="00B70FC3"/>
    <w:rsid w:val="00B77DE1"/>
    <w:rsid w:val="00B80336"/>
    <w:rsid w:val="00B867FB"/>
    <w:rsid w:val="00B86CA1"/>
    <w:rsid w:val="00B87377"/>
    <w:rsid w:val="00B95298"/>
    <w:rsid w:val="00BA3F87"/>
    <w:rsid w:val="00BA5DA0"/>
    <w:rsid w:val="00BA76EA"/>
    <w:rsid w:val="00BB1273"/>
    <w:rsid w:val="00BB4A9D"/>
    <w:rsid w:val="00BC18AA"/>
    <w:rsid w:val="00BD2C50"/>
    <w:rsid w:val="00BD4E65"/>
    <w:rsid w:val="00BD57D3"/>
    <w:rsid w:val="00BD57F5"/>
    <w:rsid w:val="00BE77D6"/>
    <w:rsid w:val="00BF69F2"/>
    <w:rsid w:val="00BF721F"/>
    <w:rsid w:val="00C0415B"/>
    <w:rsid w:val="00C07F23"/>
    <w:rsid w:val="00C11A8A"/>
    <w:rsid w:val="00C176C2"/>
    <w:rsid w:val="00C35171"/>
    <w:rsid w:val="00C36BF8"/>
    <w:rsid w:val="00C404FD"/>
    <w:rsid w:val="00C40D09"/>
    <w:rsid w:val="00C413D6"/>
    <w:rsid w:val="00C555E5"/>
    <w:rsid w:val="00C656AF"/>
    <w:rsid w:val="00C76C56"/>
    <w:rsid w:val="00C87EB8"/>
    <w:rsid w:val="00CA2C5E"/>
    <w:rsid w:val="00CB19FD"/>
    <w:rsid w:val="00CB4583"/>
    <w:rsid w:val="00CB601F"/>
    <w:rsid w:val="00CC0565"/>
    <w:rsid w:val="00CC3D3A"/>
    <w:rsid w:val="00CC4517"/>
    <w:rsid w:val="00CD2E5B"/>
    <w:rsid w:val="00CE1A0B"/>
    <w:rsid w:val="00CE2DA8"/>
    <w:rsid w:val="00CE461E"/>
    <w:rsid w:val="00CE6A5B"/>
    <w:rsid w:val="00CE7173"/>
    <w:rsid w:val="00CF33F4"/>
    <w:rsid w:val="00CF3D93"/>
    <w:rsid w:val="00D01392"/>
    <w:rsid w:val="00D33529"/>
    <w:rsid w:val="00D5172B"/>
    <w:rsid w:val="00D52123"/>
    <w:rsid w:val="00D56F7C"/>
    <w:rsid w:val="00D57512"/>
    <w:rsid w:val="00D57BC0"/>
    <w:rsid w:val="00D57CF5"/>
    <w:rsid w:val="00D612AF"/>
    <w:rsid w:val="00D61C24"/>
    <w:rsid w:val="00D773AD"/>
    <w:rsid w:val="00D811DE"/>
    <w:rsid w:val="00D85760"/>
    <w:rsid w:val="00D85B03"/>
    <w:rsid w:val="00D8790C"/>
    <w:rsid w:val="00D92024"/>
    <w:rsid w:val="00D94F3E"/>
    <w:rsid w:val="00D9557E"/>
    <w:rsid w:val="00D96397"/>
    <w:rsid w:val="00DA0673"/>
    <w:rsid w:val="00DA57DC"/>
    <w:rsid w:val="00DC5506"/>
    <w:rsid w:val="00DC5A59"/>
    <w:rsid w:val="00DE1A8A"/>
    <w:rsid w:val="00DE6A6E"/>
    <w:rsid w:val="00DF320F"/>
    <w:rsid w:val="00E00209"/>
    <w:rsid w:val="00E103B6"/>
    <w:rsid w:val="00E15DCE"/>
    <w:rsid w:val="00E17906"/>
    <w:rsid w:val="00E3717A"/>
    <w:rsid w:val="00E41259"/>
    <w:rsid w:val="00E4468C"/>
    <w:rsid w:val="00E45936"/>
    <w:rsid w:val="00E5705F"/>
    <w:rsid w:val="00E5769B"/>
    <w:rsid w:val="00E90A13"/>
    <w:rsid w:val="00E9158D"/>
    <w:rsid w:val="00E943F3"/>
    <w:rsid w:val="00E949AB"/>
    <w:rsid w:val="00E95655"/>
    <w:rsid w:val="00E96422"/>
    <w:rsid w:val="00E96762"/>
    <w:rsid w:val="00EA2E78"/>
    <w:rsid w:val="00EA3282"/>
    <w:rsid w:val="00EA7A79"/>
    <w:rsid w:val="00EB131E"/>
    <w:rsid w:val="00EB216E"/>
    <w:rsid w:val="00EB6CD0"/>
    <w:rsid w:val="00EC2291"/>
    <w:rsid w:val="00ED1768"/>
    <w:rsid w:val="00ED1AC6"/>
    <w:rsid w:val="00ED398B"/>
    <w:rsid w:val="00ED4BE3"/>
    <w:rsid w:val="00ED6409"/>
    <w:rsid w:val="00ED749F"/>
    <w:rsid w:val="00EE3DB6"/>
    <w:rsid w:val="00EE5CF9"/>
    <w:rsid w:val="00EF6164"/>
    <w:rsid w:val="00EF6A83"/>
    <w:rsid w:val="00F12FC8"/>
    <w:rsid w:val="00F279DC"/>
    <w:rsid w:val="00F27CF2"/>
    <w:rsid w:val="00F3170E"/>
    <w:rsid w:val="00F3258F"/>
    <w:rsid w:val="00F34908"/>
    <w:rsid w:val="00F51F28"/>
    <w:rsid w:val="00F671AC"/>
    <w:rsid w:val="00F7199F"/>
    <w:rsid w:val="00F7208D"/>
    <w:rsid w:val="00F80BBD"/>
    <w:rsid w:val="00F847C1"/>
    <w:rsid w:val="00F854BF"/>
    <w:rsid w:val="00F92D99"/>
    <w:rsid w:val="00F93516"/>
    <w:rsid w:val="00FA5D6A"/>
    <w:rsid w:val="00FB2824"/>
    <w:rsid w:val="00FB3A57"/>
    <w:rsid w:val="00FD10A3"/>
    <w:rsid w:val="00FD3FBA"/>
    <w:rsid w:val="00FD4F16"/>
    <w:rsid w:val="00FE26B7"/>
    <w:rsid w:val="00FF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51"/>
    <w:pPr>
      <w:widowControl w:val="0"/>
      <w:jc w:val="both"/>
    </w:pPr>
    <w:rPr>
      <w:rFonts w:ascii="Calibri" w:eastAsia="宋体" w:hAnsi="Calibri" w:cs="宋体"/>
    </w:rPr>
  </w:style>
  <w:style w:type="paragraph" w:styleId="2">
    <w:name w:val="heading 2"/>
    <w:basedOn w:val="a"/>
    <w:next w:val="a"/>
    <w:link w:val="2Char"/>
    <w:uiPriority w:val="99"/>
    <w:qFormat/>
    <w:rsid w:val="00A174D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A174DE"/>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
    <w:link w:val="4Char"/>
    <w:uiPriority w:val="9"/>
    <w:unhideWhenUsed/>
    <w:qFormat/>
    <w:rsid w:val="00A174DE"/>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A174DE"/>
    <w:rPr>
      <w:rFonts w:ascii="Arial" w:eastAsia="黑体" w:hAnsi="Arial" w:cs="Times New Roman"/>
      <w:b/>
      <w:bCs/>
      <w:sz w:val="32"/>
      <w:szCs w:val="32"/>
    </w:rPr>
  </w:style>
  <w:style w:type="character" w:customStyle="1" w:styleId="3Char">
    <w:name w:val="标题 3 Char"/>
    <w:basedOn w:val="a0"/>
    <w:link w:val="3"/>
    <w:uiPriority w:val="99"/>
    <w:qFormat/>
    <w:rsid w:val="00A174DE"/>
    <w:rPr>
      <w:rFonts w:ascii="Times New Roman" w:eastAsia="宋体" w:hAnsi="Times New Roman" w:cs="Times New Roman"/>
      <w:b/>
      <w:bCs/>
      <w:sz w:val="32"/>
      <w:szCs w:val="32"/>
    </w:rPr>
  </w:style>
  <w:style w:type="character" w:customStyle="1" w:styleId="4Char">
    <w:name w:val="标题 4 Char"/>
    <w:basedOn w:val="a0"/>
    <w:link w:val="4"/>
    <w:uiPriority w:val="9"/>
    <w:qFormat/>
    <w:rsid w:val="00A174DE"/>
    <w:rPr>
      <w:rFonts w:ascii="Cambria" w:eastAsia="宋体" w:hAnsi="Cambria" w:cs="Times New Roman"/>
      <w:b/>
      <w:bCs/>
      <w:sz w:val="28"/>
      <w:szCs w:val="28"/>
    </w:rPr>
  </w:style>
  <w:style w:type="paragraph" w:styleId="a3">
    <w:name w:val="annotation text"/>
    <w:basedOn w:val="a"/>
    <w:link w:val="Char"/>
    <w:uiPriority w:val="99"/>
    <w:unhideWhenUsed/>
    <w:qFormat/>
    <w:rsid w:val="00A174DE"/>
    <w:pPr>
      <w:jc w:val="left"/>
    </w:pPr>
  </w:style>
  <w:style w:type="character" w:customStyle="1" w:styleId="Char">
    <w:name w:val="批注文字 Char"/>
    <w:basedOn w:val="a0"/>
    <w:link w:val="a3"/>
    <w:uiPriority w:val="99"/>
    <w:qFormat/>
    <w:rsid w:val="00A174DE"/>
    <w:rPr>
      <w:rFonts w:ascii="Calibri" w:eastAsia="宋体" w:hAnsi="Calibri" w:cs="宋体"/>
    </w:rPr>
  </w:style>
  <w:style w:type="paragraph" w:styleId="a4">
    <w:name w:val="annotation subject"/>
    <w:basedOn w:val="a3"/>
    <w:next w:val="a3"/>
    <w:link w:val="Char0"/>
    <w:uiPriority w:val="99"/>
    <w:semiHidden/>
    <w:unhideWhenUsed/>
    <w:qFormat/>
    <w:rsid w:val="00A174DE"/>
    <w:rPr>
      <w:b/>
      <w:bCs/>
    </w:rPr>
  </w:style>
  <w:style w:type="character" w:customStyle="1" w:styleId="Char0">
    <w:name w:val="批注主题 Char"/>
    <w:basedOn w:val="Char"/>
    <w:link w:val="a4"/>
    <w:uiPriority w:val="99"/>
    <w:semiHidden/>
    <w:qFormat/>
    <w:rsid w:val="00A174DE"/>
    <w:rPr>
      <w:rFonts w:ascii="Calibri" w:eastAsia="宋体" w:hAnsi="Calibri" w:cs="宋体"/>
      <w:b/>
      <w:bCs/>
    </w:rPr>
  </w:style>
  <w:style w:type="paragraph" w:styleId="a5">
    <w:name w:val="Body Text Indent"/>
    <w:basedOn w:val="a"/>
    <w:link w:val="Char1"/>
    <w:qFormat/>
    <w:rsid w:val="00A174DE"/>
    <w:pPr>
      <w:spacing w:line="520" w:lineRule="exact"/>
      <w:ind w:firstLine="646"/>
    </w:pPr>
    <w:rPr>
      <w:rFonts w:ascii="仿宋_GB2312" w:eastAsia="仿宋_GB2312" w:hAnsi="Times New Roman" w:cs="Times New Roman"/>
      <w:sz w:val="32"/>
      <w:szCs w:val="24"/>
    </w:rPr>
  </w:style>
  <w:style w:type="character" w:customStyle="1" w:styleId="Char1">
    <w:name w:val="正文文本缩进 Char"/>
    <w:basedOn w:val="a0"/>
    <w:link w:val="a5"/>
    <w:qFormat/>
    <w:rsid w:val="00A174DE"/>
    <w:rPr>
      <w:rFonts w:ascii="仿宋_GB2312" w:eastAsia="仿宋_GB2312" w:hAnsi="Times New Roman" w:cs="Times New Roman"/>
      <w:sz w:val="32"/>
      <w:szCs w:val="24"/>
    </w:rPr>
  </w:style>
  <w:style w:type="paragraph" w:styleId="a6">
    <w:name w:val="Plain Text"/>
    <w:basedOn w:val="a"/>
    <w:link w:val="Char10"/>
    <w:qFormat/>
    <w:rsid w:val="00A174DE"/>
    <w:rPr>
      <w:rFonts w:ascii="宋体" w:hAnsi="Courier New"/>
    </w:rPr>
  </w:style>
  <w:style w:type="character" w:customStyle="1" w:styleId="Char2">
    <w:name w:val="纯文本 Char"/>
    <w:basedOn w:val="a0"/>
    <w:qFormat/>
    <w:rsid w:val="00A174DE"/>
    <w:rPr>
      <w:rFonts w:ascii="宋体" w:eastAsia="宋体" w:hAnsi="Courier New" w:cs="Courier New"/>
      <w:szCs w:val="21"/>
    </w:rPr>
  </w:style>
  <w:style w:type="paragraph" w:styleId="a7">
    <w:name w:val="Balloon Text"/>
    <w:basedOn w:val="a"/>
    <w:link w:val="Char3"/>
    <w:uiPriority w:val="99"/>
    <w:semiHidden/>
    <w:unhideWhenUsed/>
    <w:qFormat/>
    <w:rsid w:val="00A174DE"/>
    <w:rPr>
      <w:sz w:val="18"/>
      <w:szCs w:val="18"/>
    </w:rPr>
  </w:style>
  <w:style w:type="character" w:customStyle="1" w:styleId="Char3">
    <w:name w:val="批注框文本 Char"/>
    <w:basedOn w:val="a0"/>
    <w:link w:val="a7"/>
    <w:uiPriority w:val="99"/>
    <w:semiHidden/>
    <w:qFormat/>
    <w:rsid w:val="00A174DE"/>
    <w:rPr>
      <w:rFonts w:ascii="Calibri" w:eastAsia="宋体" w:hAnsi="Calibri" w:cs="宋体"/>
      <w:sz w:val="18"/>
      <w:szCs w:val="18"/>
    </w:rPr>
  </w:style>
  <w:style w:type="paragraph" w:styleId="a8">
    <w:name w:val="footer"/>
    <w:basedOn w:val="a"/>
    <w:link w:val="Char4"/>
    <w:uiPriority w:val="99"/>
    <w:unhideWhenUsed/>
    <w:qFormat/>
    <w:rsid w:val="00A174DE"/>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A174DE"/>
    <w:rPr>
      <w:rFonts w:ascii="Calibri" w:eastAsia="宋体" w:hAnsi="Calibri" w:cs="宋体"/>
      <w:sz w:val="18"/>
      <w:szCs w:val="18"/>
    </w:rPr>
  </w:style>
  <w:style w:type="paragraph" w:styleId="a9">
    <w:name w:val="header"/>
    <w:basedOn w:val="a"/>
    <w:link w:val="Char5"/>
    <w:uiPriority w:val="99"/>
    <w:qFormat/>
    <w:rsid w:val="00A174DE"/>
    <w:pPr>
      <w:pBdr>
        <w:bottom w:val="single" w:sz="6" w:space="1" w:color="auto"/>
      </w:pBdr>
      <w:tabs>
        <w:tab w:val="center" w:pos="4153"/>
        <w:tab w:val="right" w:pos="8306"/>
      </w:tabs>
      <w:snapToGrid w:val="0"/>
      <w:jc w:val="center"/>
    </w:pPr>
    <w:rPr>
      <w:rFonts w:cs="Times New Roman"/>
      <w:sz w:val="18"/>
      <w:szCs w:val="18"/>
    </w:rPr>
  </w:style>
  <w:style w:type="character" w:customStyle="1" w:styleId="Char5">
    <w:name w:val="页眉 Char"/>
    <w:basedOn w:val="a0"/>
    <w:link w:val="a9"/>
    <w:uiPriority w:val="99"/>
    <w:qFormat/>
    <w:rsid w:val="00A174DE"/>
    <w:rPr>
      <w:rFonts w:ascii="Calibri" w:eastAsia="宋体" w:hAnsi="Calibri" w:cs="Times New Roman"/>
      <w:sz w:val="18"/>
      <w:szCs w:val="18"/>
    </w:rPr>
  </w:style>
  <w:style w:type="paragraph" w:styleId="aa">
    <w:name w:val="Normal (Web)"/>
    <w:basedOn w:val="a"/>
    <w:uiPriority w:val="99"/>
    <w:qFormat/>
    <w:rsid w:val="00A174D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uiPriority w:val="99"/>
    <w:qFormat/>
    <w:rsid w:val="00A174DE"/>
    <w:rPr>
      <w:rFonts w:cs="Times New Roman"/>
    </w:rPr>
  </w:style>
  <w:style w:type="character" w:styleId="ac">
    <w:name w:val="annotation reference"/>
    <w:basedOn w:val="a0"/>
    <w:uiPriority w:val="99"/>
    <w:semiHidden/>
    <w:unhideWhenUsed/>
    <w:qFormat/>
    <w:rsid w:val="00A174DE"/>
    <w:rPr>
      <w:sz w:val="21"/>
      <w:szCs w:val="21"/>
    </w:rPr>
  </w:style>
  <w:style w:type="character" w:customStyle="1" w:styleId="CommentTextChar">
    <w:name w:val="Comment Text Char"/>
    <w:uiPriority w:val="99"/>
    <w:qFormat/>
    <w:rsid w:val="00A174DE"/>
    <w:rPr>
      <w:rFonts w:eastAsia="宋体" w:cs="Times New Roman"/>
      <w:sz w:val="24"/>
      <w:lang w:val="en-US" w:eastAsia="zh-CN" w:bidi="ar-SA"/>
    </w:rPr>
  </w:style>
  <w:style w:type="character" w:customStyle="1" w:styleId="Char11">
    <w:name w:val="批注文字 Char1"/>
    <w:basedOn w:val="a0"/>
    <w:uiPriority w:val="99"/>
    <w:qFormat/>
    <w:rsid w:val="00A174DE"/>
  </w:style>
  <w:style w:type="character" w:customStyle="1" w:styleId="Char12">
    <w:name w:val="页眉 Char1"/>
    <w:basedOn w:val="a0"/>
    <w:uiPriority w:val="99"/>
    <w:qFormat/>
    <w:rsid w:val="00A174DE"/>
    <w:rPr>
      <w:sz w:val="18"/>
      <w:szCs w:val="18"/>
    </w:rPr>
  </w:style>
  <w:style w:type="paragraph" w:customStyle="1" w:styleId="-">
    <w:name w:val="制度-正文"/>
    <w:uiPriority w:val="99"/>
    <w:qFormat/>
    <w:rsid w:val="00A174DE"/>
    <w:pPr>
      <w:adjustRightInd w:val="0"/>
      <w:spacing w:line="560" w:lineRule="exact"/>
      <w:ind w:firstLineChars="200" w:firstLine="200"/>
    </w:pPr>
    <w:rPr>
      <w:rFonts w:ascii="仿宋_GB2312" w:eastAsia="仿宋_GB2312" w:hAnsi="Times New Roman" w:cs="Times New Roman"/>
      <w:sz w:val="32"/>
      <w:szCs w:val="32"/>
    </w:rPr>
  </w:style>
  <w:style w:type="paragraph" w:customStyle="1" w:styleId="-0">
    <w:name w:val="制度-主标题"/>
    <w:basedOn w:val="a"/>
    <w:qFormat/>
    <w:rsid w:val="00A174DE"/>
    <w:pPr>
      <w:widowControl/>
      <w:spacing w:line="640" w:lineRule="exact"/>
      <w:jc w:val="center"/>
    </w:pPr>
    <w:rPr>
      <w:rFonts w:eastAsia="方正小标宋简体" w:cs="Times New Roman"/>
      <w:kern w:val="0"/>
      <w:sz w:val="44"/>
      <w:szCs w:val="24"/>
    </w:rPr>
  </w:style>
  <w:style w:type="character" w:customStyle="1" w:styleId="p15">
    <w:name w:val="p15"/>
    <w:basedOn w:val="a0"/>
    <w:qFormat/>
    <w:rsid w:val="00A174DE"/>
  </w:style>
  <w:style w:type="character" w:customStyle="1" w:styleId="Char10">
    <w:name w:val="纯文本 Char1"/>
    <w:basedOn w:val="a0"/>
    <w:link w:val="a6"/>
    <w:qFormat/>
    <w:rsid w:val="00A174DE"/>
    <w:rPr>
      <w:rFonts w:ascii="宋体" w:eastAsia="宋体" w:hAnsi="Courier New" w:cs="宋体"/>
    </w:rPr>
  </w:style>
  <w:style w:type="paragraph" w:styleId="ad">
    <w:name w:val="List Paragraph"/>
    <w:basedOn w:val="a"/>
    <w:qFormat/>
    <w:rsid w:val="00A174DE"/>
    <w:pPr>
      <w:ind w:firstLineChars="200" w:firstLine="420"/>
    </w:pPr>
  </w:style>
  <w:style w:type="character" w:customStyle="1" w:styleId="style411">
    <w:name w:val="style411"/>
    <w:basedOn w:val="a0"/>
    <w:qFormat/>
    <w:rsid w:val="00A174DE"/>
    <w:rPr>
      <w:color w:val="4C4C4C"/>
      <w:sz w:val="21"/>
      <w:szCs w:val="21"/>
    </w:rPr>
  </w:style>
  <w:style w:type="character" w:customStyle="1" w:styleId="apple-converted-space">
    <w:name w:val="apple-converted-space"/>
    <w:basedOn w:val="a0"/>
    <w:rsid w:val="00A174DE"/>
  </w:style>
  <w:style w:type="character" w:customStyle="1" w:styleId="Char6">
    <w:name w:val="文档结构图 Char"/>
    <w:link w:val="ae"/>
    <w:rsid w:val="00A174DE"/>
    <w:rPr>
      <w:rFonts w:ascii="宋体"/>
      <w:sz w:val="18"/>
      <w:szCs w:val="18"/>
    </w:rPr>
  </w:style>
  <w:style w:type="paragraph" w:styleId="ae">
    <w:name w:val="Document Map"/>
    <w:basedOn w:val="a"/>
    <w:link w:val="Char6"/>
    <w:rsid w:val="00A174DE"/>
    <w:rPr>
      <w:rFonts w:ascii="宋体" w:eastAsiaTheme="minorEastAsia" w:hAnsiTheme="minorHAnsi" w:cstheme="minorBidi"/>
      <w:sz w:val="18"/>
      <w:szCs w:val="18"/>
    </w:rPr>
  </w:style>
  <w:style w:type="character" w:customStyle="1" w:styleId="Char13">
    <w:name w:val="文档结构图 Char1"/>
    <w:basedOn w:val="a0"/>
    <w:uiPriority w:val="99"/>
    <w:semiHidden/>
    <w:rsid w:val="00A174DE"/>
    <w:rPr>
      <w:rFonts w:ascii="宋体" w:eastAsia="宋体" w:hAnsi="Calibri" w:cs="宋体"/>
      <w:sz w:val="18"/>
      <w:szCs w:val="18"/>
    </w:rPr>
  </w:style>
  <w:style w:type="paragraph" w:customStyle="1" w:styleId="cauc-0">
    <w:name w:val="cauc-0"/>
    <w:basedOn w:val="a"/>
    <w:rsid w:val="00A174DE"/>
    <w:pPr>
      <w:widowControl/>
      <w:spacing w:before="100" w:beforeAutospacing="1" w:after="100" w:afterAutospacing="1"/>
      <w:jc w:val="left"/>
    </w:pPr>
    <w:rPr>
      <w:rFonts w:ascii="宋体" w:hAnsi="宋体"/>
      <w:kern w:val="0"/>
      <w:sz w:val="24"/>
      <w:szCs w:val="24"/>
    </w:rPr>
  </w:style>
  <w:style w:type="paragraph" w:styleId="7">
    <w:name w:val="toc 7"/>
    <w:basedOn w:val="a"/>
    <w:next w:val="a"/>
    <w:qFormat/>
    <w:rsid w:val="00A174DE"/>
    <w:pPr>
      <w:ind w:leftChars="1200" w:left="2520"/>
    </w:pPr>
    <w:rPr>
      <w:rFonts w:ascii="Times New Roman" w:hAnsi="Times New Roman"/>
    </w:rPr>
  </w:style>
  <w:style w:type="paragraph" w:customStyle="1" w:styleId="Af">
    <w:name w:val="A正文"/>
    <w:basedOn w:val="a"/>
    <w:qFormat/>
    <w:rsid w:val="00A174DE"/>
    <w:pPr>
      <w:spacing w:line="360" w:lineRule="auto"/>
      <w:ind w:firstLineChars="200" w:firstLine="200"/>
    </w:pPr>
    <w:rPr>
      <w:rFonts w:ascii="Times New Roman" w:hAnsi="Times New Roman" w:cs="Times New Roman"/>
      <w:kern w:val="0"/>
      <w:sz w:val="24"/>
      <w:szCs w:val="21"/>
    </w:rPr>
  </w:style>
  <w:style w:type="paragraph" w:styleId="af0">
    <w:name w:val="Body Text"/>
    <w:basedOn w:val="a"/>
    <w:link w:val="Char7"/>
    <w:uiPriority w:val="99"/>
    <w:rsid w:val="00A174DE"/>
    <w:pPr>
      <w:spacing w:after="120"/>
    </w:pPr>
  </w:style>
  <w:style w:type="character" w:customStyle="1" w:styleId="Char7">
    <w:name w:val="正文文本 Char"/>
    <w:basedOn w:val="a0"/>
    <w:link w:val="af0"/>
    <w:uiPriority w:val="99"/>
    <w:rsid w:val="00A174DE"/>
    <w:rPr>
      <w:rFonts w:ascii="Calibri" w:eastAsia="宋体" w:hAnsi="Calibri"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qFormat="1"/>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951"/>
    <w:pPr>
      <w:widowControl w:val="0"/>
      <w:jc w:val="both"/>
    </w:pPr>
    <w:rPr>
      <w:rFonts w:ascii="Calibri" w:eastAsia="宋体" w:hAnsi="Calibri" w:cs="宋体"/>
    </w:rPr>
  </w:style>
  <w:style w:type="paragraph" w:styleId="2">
    <w:name w:val="heading 2"/>
    <w:basedOn w:val="a"/>
    <w:next w:val="a"/>
    <w:link w:val="2Char"/>
    <w:uiPriority w:val="99"/>
    <w:qFormat/>
    <w:rsid w:val="00A174DE"/>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9"/>
    <w:qFormat/>
    <w:rsid w:val="00A174DE"/>
    <w:pPr>
      <w:keepNext/>
      <w:keepLines/>
      <w:spacing w:before="260" w:after="260" w:line="416" w:lineRule="auto"/>
      <w:outlineLvl w:val="2"/>
    </w:pPr>
    <w:rPr>
      <w:rFonts w:ascii="Times New Roman" w:hAnsi="Times New Roman" w:cs="Times New Roman"/>
      <w:b/>
      <w:bCs/>
      <w:sz w:val="32"/>
      <w:szCs w:val="32"/>
    </w:rPr>
  </w:style>
  <w:style w:type="paragraph" w:styleId="4">
    <w:name w:val="heading 4"/>
    <w:basedOn w:val="a"/>
    <w:next w:val="a"/>
    <w:link w:val="4Char"/>
    <w:uiPriority w:val="9"/>
    <w:unhideWhenUsed/>
    <w:qFormat/>
    <w:rsid w:val="00A174DE"/>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A174DE"/>
    <w:rPr>
      <w:rFonts w:ascii="Arial" w:eastAsia="黑体" w:hAnsi="Arial" w:cs="Times New Roman"/>
      <w:b/>
      <w:bCs/>
      <w:sz w:val="32"/>
      <w:szCs w:val="32"/>
    </w:rPr>
  </w:style>
  <w:style w:type="character" w:customStyle="1" w:styleId="3Char">
    <w:name w:val="标题 3 Char"/>
    <w:basedOn w:val="a0"/>
    <w:link w:val="3"/>
    <w:uiPriority w:val="99"/>
    <w:qFormat/>
    <w:rsid w:val="00A174DE"/>
    <w:rPr>
      <w:rFonts w:ascii="Times New Roman" w:eastAsia="宋体" w:hAnsi="Times New Roman" w:cs="Times New Roman"/>
      <w:b/>
      <w:bCs/>
      <w:sz w:val="32"/>
      <w:szCs w:val="32"/>
    </w:rPr>
  </w:style>
  <w:style w:type="character" w:customStyle="1" w:styleId="4Char">
    <w:name w:val="标题 4 Char"/>
    <w:basedOn w:val="a0"/>
    <w:link w:val="4"/>
    <w:uiPriority w:val="9"/>
    <w:qFormat/>
    <w:rsid w:val="00A174DE"/>
    <w:rPr>
      <w:rFonts w:ascii="Cambria" w:eastAsia="宋体" w:hAnsi="Cambria" w:cs="Times New Roman"/>
      <w:b/>
      <w:bCs/>
      <w:sz w:val="28"/>
      <w:szCs w:val="28"/>
    </w:rPr>
  </w:style>
  <w:style w:type="paragraph" w:styleId="a3">
    <w:name w:val="annotation text"/>
    <w:basedOn w:val="a"/>
    <w:link w:val="Char"/>
    <w:uiPriority w:val="99"/>
    <w:unhideWhenUsed/>
    <w:qFormat/>
    <w:rsid w:val="00A174DE"/>
    <w:pPr>
      <w:jc w:val="left"/>
    </w:pPr>
  </w:style>
  <w:style w:type="character" w:customStyle="1" w:styleId="Char">
    <w:name w:val="批注文字 Char"/>
    <w:basedOn w:val="a0"/>
    <w:link w:val="a3"/>
    <w:uiPriority w:val="99"/>
    <w:qFormat/>
    <w:rsid w:val="00A174DE"/>
    <w:rPr>
      <w:rFonts w:ascii="Calibri" w:eastAsia="宋体" w:hAnsi="Calibri" w:cs="宋体"/>
    </w:rPr>
  </w:style>
  <w:style w:type="paragraph" w:styleId="a4">
    <w:name w:val="annotation subject"/>
    <w:basedOn w:val="a3"/>
    <w:next w:val="a3"/>
    <w:link w:val="Char0"/>
    <w:uiPriority w:val="99"/>
    <w:semiHidden/>
    <w:unhideWhenUsed/>
    <w:qFormat/>
    <w:rsid w:val="00A174DE"/>
    <w:rPr>
      <w:b/>
      <w:bCs/>
    </w:rPr>
  </w:style>
  <w:style w:type="character" w:customStyle="1" w:styleId="Char0">
    <w:name w:val="批注主题 Char"/>
    <w:basedOn w:val="Char"/>
    <w:link w:val="a4"/>
    <w:uiPriority w:val="99"/>
    <w:semiHidden/>
    <w:qFormat/>
    <w:rsid w:val="00A174DE"/>
    <w:rPr>
      <w:rFonts w:ascii="Calibri" w:eastAsia="宋体" w:hAnsi="Calibri" w:cs="宋体"/>
      <w:b/>
      <w:bCs/>
    </w:rPr>
  </w:style>
  <w:style w:type="paragraph" w:styleId="a5">
    <w:name w:val="Body Text Indent"/>
    <w:basedOn w:val="a"/>
    <w:link w:val="Char1"/>
    <w:qFormat/>
    <w:rsid w:val="00A174DE"/>
    <w:pPr>
      <w:spacing w:line="520" w:lineRule="exact"/>
      <w:ind w:firstLine="646"/>
    </w:pPr>
    <w:rPr>
      <w:rFonts w:ascii="仿宋_GB2312" w:eastAsia="仿宋_GB2312" w:hAnsi="Times New Roman" w:cs="Times New Roman"/>
      <w:sz w:val="32"/>
      <w:szCs w:val="24"/>
    </w:rPr>
  </w:style>
  <w:style w:type="character" w:customStyle="1" w:styleId="Char1">
    <w:name w:val="正文文本缩进 Char"/>
    <w:basedOn w:val="a0"/>
    <w:link w:val="a5"/>
    <w:qFormat/>
    <w:rsid w:val="00A174DE"/>
    <w:rPr>
      <w:rFonts w:ascii="仿宋_GB2312" w:eastAsia="仿宋_GB2312" w:hAnsi="Times New Roman" w:cs="Times New Roman"/>
      <w:sz w:val="32"/>
      <w:szCs w:val="24"/>
    </w:rPr>
  </w:style>
  <w:style w:type="paragraph" w:styleId="a6">
    <w:name w:val="Plain Text"/>
    <w:basedOn w:val="a"/>
    <w:link w:val="Char10"/>
    <w:qFormat/>
    <w:rsid w:val="00A174DE"/>
    <w:rPr>
      <w:rFonts w:ascii="宋体" w:hAnsi="Courier New"/>
    </w:rPr>
  </w:style>
  <w:style w:type="character" w:customStyle="1" w:styleId="Char2">
    <w:name w:val="纯文本 Char"/>
    <w:basedOn w:val="a0"/>
    <w:qFormat/>
    <w:rsid w:val="00A174DE"/>
    <w:rPr>
      <w:rFonts w:ascii="宋体" w:eastAsia="宋体" w:hAnsi="Courier New" w:cs="Courier New"/>
      <w:szCs w:val="21"/>
    </w:rPr>
  </w:style>
  <w:style w:type="paragraph" w:styleId="a7">
    <w:name w:val="Balloon Text"/>
    <w:basedOn w:val="a"/>
    <w:link w:val="Char3"/>
    <w:uiPriority w:val="99"/>
    <w:semiHidden/>
    <w:unhideWhenUsed/>
    <w:qFormat/>
    <w:rsid w:val="00A174DE"/>
    <w:rPr>
      <w:sz w:val="18"/>
      <w:szCs w:val="18"/>
    </w:rPr>
  </w:style>
  <w:style w:type="character" w:customStyle="1" w:styleId="Char3">
    <w:name w:val="批注框文本 Char"/>
    <w:basedOn w:val="a0"/>
    <w:link w:val="a7"/>
    <w:uiPriority w:val="99"/>
    <w:semiHidden/>
    <w:qFormat/>
    <w:rsid w:val="00A174DE"/>
    <w:rPr>
      <w:rFonts w:ascii="Calibri" w:eastAsia="宋体" w:hAnsi="Calibri" w:cs="宋体"/>
      <w:sz w:val="18"/>
      <w:szCs w:val="18"/>
    </w:rPr>
  </w:style>
  <w:style w:type="paragraph" w:styleId="a8">
    <w:name w:val="footer"/>
    <w:basedOn w:val="a"/>
    <w:link w:val="Char4"/>
    <w:uiPriority w:val="99"/>
    <w:unhideWhenUsed/>
    <w:qFormat/>
    <w:rsid w:val="00A174DE"/>
    <w:pPr>
      <w:tabs>
        <w:tab w:val="center" w:pos="4153"/>
        <w:tab w:val="right" w:pos="8306"/>
      </w:tabs>
      <w:snapToGrid w:val="0"/>
      <w:jc w:val="left"/>
    </w:pPr>
    <w:rPr>
      <w:sz w:val="18"/>
      <w:szCs w:val="18"/>
    </w:rPr>
  </w:style>
  <w:style w:type="character" w:customStyle="1" w:styleId="Char4">
    <w:name w:val="页脚 Char"/>
    <w:basedOn w:val="a0"/>
    <w:link w:val="a8"/>
    <w:uiPriority w:val="99"/>
    <w:qFormat/>
    <w:rsid w:val="00A174DE"/>
    <w:rPr>
      <w:rFonts w:ascii="Calibri" w:eastAsia="宋体" w:hAnsi="Calibri" w:cs="宋体"/>
      <w:sz w:val="18"/>
      <w:szCs w:val="18"/>
    </w:rPr>
  </w:style>
  <w:style w:type="paragraph" w:styleId="a9">
    <w:name w:val="header"/>
    <w:basedOn w:val="a"/>
    <w:link w:val="Char5"/>
    <w:uiPriority w:val="99"/>
    <w:qFormat/>
    <w:rsid w:val="00A174DE"/>
    <w:pPr>
      <w:pBdr>
        <w:bottom w:val="single" w:sz="6" w:space="1" w:color="auto"/>
      </w:pBdr>
      <w:tabs>
        <w:tab w:val="center" w:pos="4153"/>
        <w:tab w:val="right" w:pos="8306"/>
      </w:tabs>
      <w:snapToGrid w:val="0"/>
      <w:jc w:val="center"/>
    </w:pPr>
    <w:rPr>
      <w:rFonts w:cs="Times New Roman"/>
      <w:sz w:val="18"/>
      <w:szCs w:val="18"/>
    </w:rPr>
  </w:style>
  <w:style w:type="character" w:customStyle="1" w:styleId="Char5">
    <w:name w:val="页眉 Char"/>
    <w:basedOn w:val="a0"/>
    <w:link w:val="a9"/>
    <w:uiPriority w:val="99"/>
    <w:qFormat/>
    <w:rsid w:val="00A174DE"/>
    <w:rPr>
      <w:rFonts w:ascii="Calibri" w:eastAsia="宋体" w:hAnsi="Calibri" w:cs="Times New Roman"/>
      <w:sz w:val="18"/>
      <w:szCs w:val="18"/>
    </w:rPr>
  </w:style>
  <w:style w:type="paragraph" w:styleId="aa">
    <w:name w:val="Normal (Web)"/>
    <w:basedOn w:val="a"/>
    <w:uiPriority w:val="99"/>
    <w:qFormat/>
    <w:rsid w:val="00A174D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uiPriority w:val="99"/>
    <w:qFormat/>
    <w:rsid w:val="00A174DE"/>
    <w:rPr>
      <w:rFonts w:cs="Times New Roman"/>
    </w:rPr>
  </w:style>
  <w:style w:type="character" w:styleId="ac">
    <w:name w:val="annotation reference"/>
    <w:basedOn w:val="a0"/>
    <w:uiPriority w:val="99"/>
    <w:semiHidden/>
    <w:unhideWhenUsed/>
    <w:qFormat/>
    <w:rsid w:val="00A174DE"/>
    <w:rPr>
      <w:sz w:val="21"/>
      <w:szCs w:val="21"/>
    </w:rPr>
  </w:style>
  <w:style w:type="character" w:customStyle="1" w:styleId="CommentTextChar">
    <w:name w:val="Comment Text Char"/>
    <w:uiPriority w:val="99"/>
    <w:qFormat/>
    <w:rsid w:val="00A174DE"/>
    <w:rPr>
      <w:rFonts w:eastAsia="宋体" w:cs="Times New Roman"/>
      <w:sz w:val="24"/>
      <w:lang w:val="en-US" w:eastAsia="zh-CN" w:bidi="ar-SA"/>
    </w:rPr>
  </w:style>
  <w:style w:type="character" w:customStyle="1" w:styleId="Char11">
    <w:name w:val="批注文字 Char1"/>
    <w:basedOn w:val="a0"/>
    <w:uiPriority w:val="99"/>
    <w:qFormat/>
    <w:rsid w:val="00A174DE"/>
  </w:style>
  <w:style w:type="character" w:customStyle="1" w:styleId="Char12">
    <w:name w:val="页眉 Char1"/>
    <w:basedOn w:val="a0"/>
    <w:uiPriority w:val="99"/>
    <w:qFormat/>
    <w:rsid w:val="00A174DE"/>
    <w:rPr>
      <w:sz w:val="18"/>
      <w:szCs w:val="18"/>
    </w:rPr>
  </w:style>
  <w:style w:type="paragraph" w:customStyle="1" w:styleId="-">
    <w:name w:val="制度-正文"/>
    <w:uiPriority w:val="99"/>
    <w:qFormat/>
    <w:rsid w:val="00A174DE"/>
    <w:pPr>
      <w:adjustRightInd w:val="0"/>
      <w:spacing w:line="560" w:lineRule="exact"/>
      <w:ind w:firstLineChars="200" w:firstLine="200"/>
    </w:pPr>
    <w:rPr>
      <w:rFonts w:ascii="仿宋_GB2312" w:eastAsia="仿宋_GB2312" w:hAnsi="Times New Roman" w:cs="Times New Roman"/>
      <w:sz w:val="32"/>
      <w:szCs w:val="32"/>
    </w:rPr>
  </w:style>
  <w:style w:type="paragraph" w:customStyle="1" w:styleId="-0">
    <w:name w:val="制度-主标题"/>
    <w:basedOn w:val="a"/>
    <w:qFormat/>
    <w:rsid w:val="00A174DE"/>
    <w:pPr>
      <w:widowControl/>
      <w:spacing w:line="640" w:lineRule="exact"/>
      <w:jc w:val="center"/>
    </w:pPr>
    <w:rPr>
      <w:rFonts w:eastAsia="方正小标宋简体" w:cs="Times New Roman"/>
      <w:kern w:val="0"/>
      <w:sz w:val="44"/>
      <w:szCs w:val="24"/>
    </w:rPr>
  </w:style>
  <w:style w:type="character" w:customStyle="1" w:styleId="p15">
    <w:name w:val="p15"/>
    <w:basedOn w:val="a0"/>
    <w:qFormat/>
    <w:rsid w:val="00A174DE"/>
  </w:style>
  <w:style w:type="character" w:customStyle="1" w:styleId="Char10">
    <w:name w:val="纯文本 Char1"/>
    <w:basedOn w:val="a0"/>
    <w:link w:val="a6"/>
    <w:qFormat/>
    <w:rsid w:val="00A174DE"/>
    <w:rPr>
      <w:rFonts w:ascii="宋体" w:eastAsia="宋体" w:hAnsi="Courier New" w:cs="宋体"/>
    </w:rPr>
  </w:style>
  <w:style w:type="paragraph" w:styleId="ad">
    <w:name w:val="List Paragraph"/>
    <w:basedOn w:val="a"/>
    <w:qFormat/>
    <w:rsid w:val="00A174DE"/>
    <w:pPr>
      <w:ind w:firstLineChars="200" w:firstLine="420"/>
    </w:pPr>
  </w:style>
  <w:style w:type="character" w:customStyle="1" w:styleId="style411">
    <w:name w:val="style411"/>
    <w:basedOn w:val="a0"/>
    <w:qFormat/>
    <w:rsid w:val="00A174DE"/>
    <w:rPr>
      <w:color w:val="4C4C4C"/>
      <w:sz w:val="21"/>
      <w:szCs w:val="21"/>
    </w:rPr>
  </w:style>
  <w:style w:type="character" w:customStyle="1" w:styleId="apple-converted-space">
    <w:name w:val="apple-converted-space"/>
    <w:basedOn w:val="a0"/>
    <w:rsid w:val="00A174DE"/>
  </w:style>
  <w:style w:type="character" w:customStyle="1" w:styleId="Char6">
    <w:name w:val="文档结构图 Char"/>
    <w:link w:val="ae"/>
    <w:rsid w:val="00A174DE"/>
    <w:rPr>
      <w:rFonts w:ascii="宋体"/>
      <w:sz w:val="18"/>
      <w:szCs w:val="18"/>
    </w:rPr>
  </w:style>
  <w:style w:type="paragraph" w:styleId="ae">
    <w:name w:val="Document Map"/>
    <w:basedOn w:val="a"/>
    <w:link w:val="Char6"/>
    <w:rsid w:val="00A174DE"/>
    <w:rPr>
      <w:rFonts w:ascii="宋体" w:eastAsiaTheme="minorEastAsia" w:hAnsiTheme="minorHAnsi" w:cstheme="minorBidi"/>
      <w:sz w:val="18"/>
      <w:szCs w:val="18"/>
    </w:rPr>
  </w:style>
  <w:style w:type="character" w:customStyle="1" w:styleId="Char13">
    <w:name w:val="文档结构图 Char1"/>
    <w:basedOn w:val="a0"/>
    <w:uiPriority w:val="99"/>
    <w:semiHidden/>
    <w:rsid w:val="00A174DE"/>
    <w:rPr>
      <w:rFonts w:ascii="宋体" w:eastAsia="宋体" w:hAnsi="Calibri" w:cs="宋体"/>
      <w:sz w:val="18"/>
      <w:szCs w:val="18"/>
    </w:rPr>
  </w:style>
  <w:style w:type="paragraph" w:customStyle="1" w:styleId="cauc-0">
    <w:name w:val="cauc-0"/>
    <w:basedOn w:val="a"/>
    <w:rsid w:val="00A174DE"/>
    <w:pPr>
      <w:widowControl/>
      <w:spacing w:before="100" w:beforeAutospacing="1" w:after="100" w:afterAutospacing="1"/>
      <w:jc w:val="left"/>
    </w:pPr>
    <w:rPr>
      <w:rFonts w:ascii="宋体" w:hAnsi="宋体"/>
      <w:kern w:val="0"/>
      <w:sz w:val="24"/>
      <w:szCs w:val="24"/>
    </w:rPr>
  </w:style>
  <w:style w:type="paragraph" w:styleId="7">
    <w:name w:val="toc 7"/>
    <w:basedOn w:val="a"/>
    <w:next w:val="a"/>
    <w:qFormat/>
    <w:rsid w:val="00A174DE"/>
    <w:pPr>
      <w:ind w:leftChars="1200" w:left="2520"/>
    </w:pPr>
    <w:rPr>
      <w:rFonts w:ascii="Times New Roman" w:hAnsi="Times New Roman"/>
    </w:rPr>
  </w:style>
  <w:style w:type="paragraph" w:customStyle="1" w:styleId="Af">
    <w:name w:val="A正文"/>
    <w:basedOn w:val="a"/>
    <w:qFormat/>
    <w:rsid w:val="00A174DE"/>
    <w:pPr>
      <w:spacing w:line="360" w:lineRule="auto"/>
      <w:ind w:firstLineChars="200" w:firstLine="200"/>
    </w:pPr>
    <w:rPr>
      <w:rFonts w:ascii="Times New Roman" w:hAnsi="Times New Roman" w:cs="Times New Roman"/>
      <w:kern w:val="0"/>
      <w:sz w:val="24"/>
      <w:szCs w:val="21"/>
    </w:rPr>
  </w:style>
  <w:style w:type="paragraph" w:styleId="af0">
    <w:name w:val="Body Text"/>
    <w:basedOn w:val="a"/>
    <w:link w:val="Char7"/>
    <w:uiPriority w:val="99"/>
    <w:rsid w:val="00A174DE"/>
    <w:pPr>
      <w:spacing w:after="120"/>
    </w:pPr>
  </w:style>
  <w:style w:type="character" w:customStyle="1" w:styleId="Char7">
    <w:name w:val="正文文本 Char"/>
    <w:basedOn w:val="a0"/>
    <w:link w:val="af0"/>
    <w:uiPriority w:val="99"/>
    <w:rsid w:val="00A174DE"/>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7121">
      <w:bodyDiv w:val="1"/>
      <w:marLeft w:val="0"/>
      <w:marRight w:val="0"/>
      <w:marTop w:val="0"/>
      <w:marBottom w:val="0"/>
      <w:divBdr>
        <w:top w:val="none" w:sz="0" w:space="0" w:color="auto"/>
        <w:left w:val="none" w:sz="0" w:space="0" w:color="auto"/>
        <w:bottom w:val="none" w:sz="0" w:space="0" w:color="auto"/>
        <w:right w:val="none" w:sz="0" w:space="0" w:color="auto"/>
      </w:divBdr>
    </w:div>
    <w:div w:id="310444417">
      <w:bodyDiv w:val="1"/>
      <w:marLeft w:val="0"/>
      <w:marRight w:val="0"/>
      <w:marTop w:val="0"/>
      <w:marBottom w:val="0"/>
      <w:divBdr>
        <w:top w:val="none" w:sz="0" w:space="0" w:color="auto"/>
        <w:left w:val="none" w:sz="0" w:space="0" w:color="auto"/>
        <w:bottom w:val="none" w:sz="0" w:space="0" w:color="auto"/>
        <w:right w:val="none" w:sz="0" w:space="0" w:color="auto"/>
      </w:divBdr>
    </w:div>
    <w:div w:id="696780964">
      <w:bodyDiv w:val="1"/>
      <w:marLeft w:val="0"/>
      <w:marRight w:val="0"/>
      <w:marTop w:val="0"/>
      <w:marBottom w:val="0"/>
      <w:divBdr>
        <w:top w:val="none" w:sz="0" w:space="0" w:color="auto"/>
        <w:left w:val="none" w:sz="0" w:space="0" w:color="auto"/>
        <w:bottom w:val="none" w:sz="0" w:space="0" w:color="auto"/>
        <w:right w:val="none" w:sz="0" w:space="0" w:color="auto"/>
      </w:divBdr>
    </w:div>
    <w:div w:id="853692498">
      <w:bodyDiv w:val="1"/>
      <w:marLeft w:val="0"/>
      <w:marRight w:val="0"/>
      <w:marTop w:val="0"/>
      <w:marBottom w:val="0"/>
      <w:divBdr>
        <w:top w:val="none" w:sz="0" w:space="0" w:color="auto"/>
        <w:left w:val="none" w:sz="0" w:space="0" w:color="auto"/>
        <w:bottom w:val="none" w:sz="0" w:space="0" w:color="auto"/>
        <w:right w:val="none" w:sz="0" w:space="0" w:color="auto"/>
      </w:divBdr>
    </w:div>
    <w:div w:id="20503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C311-22D7-4C6D-87C5-4A0731E1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2767</Words>
  <Characters>3321</Characters>
  <Application>Microsoft Office Word</Application>
  <DocSecurity>0</DocSecurity>
  <Lines>237</Lines>
  <Paragraphs>304</Paragraphs>
  <ScaleCrop>false</ScaleCrop>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姜建舟</dc:creator>
  <cp:lastModifiedBy>张刚</cp:lastModifiedBy>
  <cp:revision>2</cp:revision>
  <cp:lastPrinted>2022-09-21T08:22:00Z</cp:lastPrinted>
  <dcterms:created xsi:type="dcterms:W3CDTF">2022-12-01T00:30:00Z</dcterms:created>
  <dcterms:modified xsi:type="dcterms:W3CDTF">2022-12-01T00:30:00Z</dcterms:modified>
</cp:coreProperties>
</file>