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36"/>
          <w:szCs w:val="36"/>
        </w:rPr>
      </w:pPr>
    </w:p>
    <w:p>
      <w:pPr>
        <w:jc w:val="center"/>
        <w:rPr>
          <w:sz w:val="32"/>
        </w:rPr>
      </w:pPr>
      <w:r>
        <w:rPr>
          <w:rFonts w:hint="eastAsia" w:ascii="宋体" w:hAnsi="宋体"/>
          <w:b/>
          <w:sz w:val="52"/>
          <w:szCs w:val="52"/>
        </w:rPr>
        <w:t xml:space="preserve"> 金隅冀东焦作区域公司</w:t>
      </w:r>
    </w:p>
    <w:p>
      <w:pPr>
        <w:jc w:val="center"/>
        <w:rPr>
          <w:rFonts w:eastAsia="华文行楷"/>
          <w:sz w:val="32"/>
        </w:rPr>
      </w:pPr>
    </w:p>
    <w:p>
      <w:pPr>
        <w:jc w:val="center"/>
        <w:rPr>
          <w:rFonts w:ascii="宋体" w:hAnsi="宋体" w:cs="宋体"/>
          <w:b/>
          <w:bCs/>
          <w:sz w:val="48"/>
          <w:szCs w:val="48"/>
        </w:rPr>
      </w:pPr>
      <w:r>
        <w:rPr>
          <w:rFonts w:hint="eastAsia" w:ascii="宋体" w:hAnsi="宋体" w:cs="宋体"/>
          <w:b/>
          <w:bCs/>
          <w:sz w:val="48"/>
          <w:szCs w:val="48"/>
        </w:rPr>
        <w:t xml:space="preserve"> 招</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标</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文 </w:t>
      </w:r>
    </w:p>
    <w:p>
      <w:pPr>
        <w:jc w:val="center"/>
        <w:rPr>
          <w:rFonts w:ascii="宋体" w:hAnsi="宋体" w:cs="宋体"/>
          <w:b/>
          <w:bCs/>
          <w:sz w:val="48"/>
          <w:szCs w:val="48"/>
        </w:rPr>
      </w:pPr>
    </w:p>
    <w:p>
      <w:pPr>
        <w:jc w:val="center"/>
        <w:rPr>
          <w:rFonts w:ascii="宋体" w:hAnsi="宋体" w:cs="宋体"/>
          <w:sz w:val="84"/>
        </w:rPr>
      </w:pPr>
      <w:r>
        <w:rPr>
          <w:rFonts w:hint="eastAsia" w:ascii="宋体" w:hAnsi="宋体" w:cs="宋体"/>
          <w:b/>
          <w:bCs/>
          <w:sz w:val="48"/>
          <w:szCs w:val="48"/>
        </w:rPr>
        <w:t xml:space="preserve"> 件</w:t>
      </w:r>
    </w:p>
    <w:p>
      <w:pPr>
        <w:tabs>
          <w:tab w:val="left" w:pos="2800"/>
          <w:tab w:val="left" w:pos="3000"/>
        </w:tabs>
        <w:jc w:val="center"/>
        <w:rPr>
          <w:rFonts w:eastAsia="华文新魏"/>
          <w:sz w:val="84"/>
        </w:rPr>
      </w:pPr>
    </w:p>
    <w:p>
      <w:pPr>
        <w:tabs>
          <w:tab w:val="left" w:pos="2800"/>
          <w:tab w:val="left" w:pos="3000"/>
        </w:tabs>
        <w:rPr>
          <w:rFonts w:eastAsia="华文新魏"/>
          <w:sz w:val="28"/>
          <w:szCs w:val="28"/>
        </w:rPr>
      </w:pPr>
    </w:p>
    <w:p>
      <w:pPr>
        <w:tabs>
          <w:tab w:val="left" w:pos="2800"/>
          <w:tab w:val="left" w:pos="3000"/>
        </w:tabs>
        <w:rPr>
          <w:rFonts w:eastAsia="华文新魏"/>
          <w:sz w:val="28"/>
          <w:szCs w:val="28"/>
        </w:rPr>
      </w:pPr>
    </w:p>
    <w:p>
      <w:pPr>
        <w:tabs>
          <w:tab w:val="left" w:pos="1600"/>
        </w:tabs>
        <w:rPr>
          <w:rFonts w:ascii="宋体" w:hAnsi="宋体" w:cs="宋体"/>
          <w:b/>
          <w:bCs/>
          <w:color w:val="0070C0"/>
          <w:sz w:val="36"/>
          <w:szCs w:val="36"/>
        </w:rPr>
      </w:pPr>
      <w:r>
        <w:rPr>
          <w:rFonts w:hint="eastAsia" w:ascii="宋体" w:hAnsi="宋体" w:cs="宋体"/>
          <w:sz w:val="36"/>
          <w:szCs w:val="36"/>
        </w:rPr>
        <w:t xml:space="preserve">        </w:t>
      </w:r>
      <w:r>
        <w:rPr>
          <w:rFonts w:hint="eastAsia" w:ascii="宋体" w:hAnsi="宋体" w:cs="宋体"/>
          <w:b/>
          <w:bCs/>
          <w:sz w:val="36"/>
          <w:szCs w:val="36"/>
        </w:rPr>
        <w:t>招标编号：</w:t>
      </w:r>
    </w:p>
    <w:p>
      <w:pPr>
        <w:tabs>
          <w:tab w:val="left" w:pos="1600"/>
          <w:tab w:val="left" w:pos="3000"/>
        </w:tabs>
        <w:ind w:left="3614" w:hanging="3614" w:hangingChars="1000"/>
        <w:rPr>
          <w:rFonts w:ascii="宋体" w:hAnsi="宋体" w:cs="宋体"/>
          <w:b/>
          <w:bCs/>
          <w:sz w:val="36"/>
          <w:szCs w:val="36"/>
        </w:rPr>
      </w:pPr>
      <w:r>
        <w:rPr>
          <w:rFonts w:hint="eastAsia" w:ascii="宋体" w:hAnsi="宋体" w:cs="宋体"/>
          <w:b/>
          <w:bCs/>
          <w:sz w:val="36"/>
          <w:szCs w:val="36"/>
        </w:rPr>
        <w:t xml:space="preserve">        招标项目：工业固（危）废相关业务外包协议 </w:t>
      </w:r>
    </w:p>
    <w:p>
      <w:pPr>
        <w:tabs>
          <w:tab w:val="left" w:pos="1600"/>
          <w:tab w:val="left" w:pos="3000"/>
        </w:tabs>
        <w:ind w:firstLine="1446" w:firstLineChars="400"/>
        <w:rPr>
          <w:rFonts w:ascii="宋体" w:hAnsi="宋体" w:cs="宋体"/>
          <w:b/>
          <w:bCs/>
          <w:sz w:val="36"/>
          <w:szCs w:val="36"/>
        </w:rPr>
      </w:pPr>
      <w:r>
        <w:rPr>
          <w:rFonts w:hint="eastAsia" w:ascii="宋体" w:hAnsi="宋体" w:cs="宋体"/>
          <w:b/>
          <w:bCs/>
          <w:sz w:val="36"/>
          <w:szCs w:val="36"/>
        </w:rPr>
        <w:t>招标单位：冀东海天水泥闻喜有限责任公司</w:t>
      </w:r>
    </w:p>
    <w:p>
      <w:pPr>
        <w:rPr>
          <w:rFonts w:eastAsia="华文新魏"/>
          <w:sz w:val="44"/>
        </w:rPr>
      </w:pPr>
    </w:p>
    <w:p>
      <w:pPr>
        <w:rPr>
          <w:rFonts w:eastAsia="华文新魏"/>
          <w:sz w:val="44"/>
        </w:rPr>
      </w:pPr>
    </w:p>
    <w:p>
      <w:pPr>
        <w:rPr>
          <w:rFonts w:eastAsia="华文新魏"/>
          <w:sz w:val="44"/>
        </w:rPr>
      </w:pPr>
    </w:p>
    <w:p>
      <w:pPr>
        <w:spacing w:line="480" w:lineRule="exact"/>
        <w:jc w:val="center"/>
        <w:rPr>
          <w:rFonts w:ascii="宋体" w:hAnsi="宋体" w:cs="宋体"/>
          <w:b/>
          <w:bCs/>
          <w:sz w:val="36"/>
          <w:szCs w:val="36"/>
        </w:rPr>
      </w:pPr>
    </w:p>
    <w:p>
      <w:pPr>
        <w:spacing w:line="480" w:lineRule="exact"/>
        <w:jc w:val="center"/>
        <w:rPr>
          <w:rFonts w:ascii="宋体" w:hAnsi="宋体" w:cs="宋体"/>
          <w:b/>
          <w:bCs/>
          <w:sz w:val="36"/>
          <w:szCs w:val="36"/>
        </w:rPr>
      </w:pPr>
      <w:r>
        <w:rPr>
          <w:rFonts w:hint="eastAsia" w:ascii="宋体" w:hAnsi="宋体" w:cs="宋体"/>
          <w:b/>
          <w:bCs/>
          <w:sz w:val="36"/>
          <w:szCs w:val="36"/>
        </w:rPr>
        <w:t>目录</w:t>
      </w:r>
    </w:p>
    <w:p>
      <w:pPr>
        <w:rPr>
          <w:rFonts w:ascii="宋体" w:hAnsi="宋体" w:cs="宋体"/>
          <w:sz w:val="28"/>
          <w:szCs w:val="28"/>
        </w:rPr>
      </w:pPr>
      <w:r>
        <w:rPr>
          <w:rFonts w:hint="eastAsia" w:ascii="宋体" w:hAnsi="宋体" w:cs="宋体"/>
          <w:sz w:val="28"/>
          <w:szCs w:val="28"/>
        </w:rPr>
        <w:t>第一部分  投标邀请</w:t>
      </w:r>
    </w:p>
    <w:p>
      <w:pPr>
        <w:rPr>
          <w:rFonts w:ascii="宋体" w:hAnsi="宋体" w:cs="宋体"/>
          <w:sz w:val="28"/>
          <w:szCs w:val="28"/>
        </w:rPr>
      </w:pPr>
      <w:r>
        <w:rPr>
          <w:rFonts w:hint="eastAsia" w:ascii="宋体" w:hAnsi="宋体" w:cs="宋体"/>
          <w:sz w:val="28"/>
          <w:szCs w:val="28"/>
        </w:rPr>
        <w:t>第二部分  投标方须知</w:t>
      </w:r>
    </w:p>
    <w:p>
      <w:pPr>
        <w:rPr>
          <w:rFonts w:ascii="宋体" w:hAnsi="宋体" w:cs="宋体"/>
          <w:sz w:val="28"/>
          <w:szCs w:val="28"/>
        </w:rPr>
      </w:pPr>
      <w:r>
        <w:rPr>
          <w:rFonts w:hint="eastAsia" w:ascii="宋体" w:hAnsi="宋体" w:cs="宋体"/>
          <w:sz w:val="28"/>
          <w:szCs w:val="28"/>
        </w:rPr>
        <w:t xml:space="preserve">  A 投标方</w:t>
      </w:r>
    </w:p>
    <w:p>
      <w:pPr>
        <w:ind w:firstLine="630"/>
        <w:rPr>
          <w:rFonts w:ascii="宋体" w:hAnsi="宋体" w:cs="宋体"/>
          <w:sz w:val="28"/>
          <w:szCs w:val="28"/>
        </w:rPr>
      </w:pPr>
      <w:r>
        <w:rPr>
          <w:rFonts w:hint="eastAsia" w:ascii="宋体" w:hAnsi="宋体" w:cs="宋体"/>
          <w:sz w:val="28"/>
          <w:szCs w:val="28"/>
        </w:rPr>
        <w:t>1.合格投标方的范围</w:t>
      </w:r>
    </w:p>
    <w:p>
      <w:pPr>
        <w:ind w:firstLine="630"/>
        <w:rPr>
          <w:rFonts w:ascii="宋体" w:hAnsi="宋体" w:cs="宋体"/>
          <w:sz w:val="28"/>
          <w:szCs w:val="28"/>
        </w:rPr>
      </w:pPr>
      <w:r>
        <w:rPr>
          <w:rFonts w:hint="eastAsia" w:ascii="宋体" w:hAnsi="宋体" w:cs="宋体"/>
          <w:sz w:val="28"/>
          <w:szCs w:val="28"/>
        </w:rPr>
        <w:t>2.投标委托</w:t>
      </w:r>
    </w:p>
    <w:p>
      <w:pPr>
        <w:ind w:firstLine="630"/>
        <w:rPr>
          <w:rFonts w:ascii="宋体" w:hAnsi="宋体" w:cs="宋体"/>
          <w:sz w:val="28"/>
          <w:szCs w:val="28"/>
        </w:rPr>
      </w:pPr>
      <w:r>
        <w:rPr>
          <w:rFonts w:hint="eastAsia" w:ascii="宋体" w:hAnsi="宋体" w:cs="宋体"/>
          <w:sz w:val="28"/>
          <w:szCs w:val="28"/>
        </w:rPr>
        <w:t>3.投标费用</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B 招标文件</w:t>
      </w:r>
    </w:p>
    <w:p>
      <w:pPr>
        <w:ind w:firstLine="630"/>
        <w:rPr>
          <w:rFonts w:ascii="宋体" w:hAnsi="宋体" w:cs="宋体"/>
          <w:sz w:val="28"/>
          <w:szCs w:val="28"/>
        </w:rPr>
      </w:pPr>
      <w:r>
        <w:rPr>
          <w:rFonts w:hint="eastAsia" w:ascii="宋体" w:hAnsi="宋体" w:cs="宋体"/>
          <w:sz w:val="28"/>
          <w:szCs w:val="28"/>
        </w:rPr>
        <w:t>4.招标文件</w:t>
      </w:r>
    </w:p>
    <w:p>
      <w:pPr>
        <w:ind w:firstLine="630"/>
        <w:rPr>
          <w:rFonts w:ascii="宋体" w:hAnsi="宋体" w:cs="宋体"/>
          <w:sz w:val="28"/>
          <w:szCs w:val="28"/>
        </w:rPr>
      </w:pPr>
      <w:r>
        <w:rPr>
          <w:rFonts w:hint="eastAsia" w:ascii="宋体" w:hAnsi="宋体" w:cs="宋体"/>
          <w:sz w:val="28"/>
          <w:szCs w:val="28"/>
        </w:rPr>
        <w:t>5.招标文件的澄清</w:t>
      </w:r>
    </w:p>
    <w:p>
      <w:pPr>
        <w:ind w:firstLine="630"/>
        <w:rPr>
          <w:rFonts w:ascii="宋体" w:hAnsi="宋体" w:cs="宋体"/>
          <w:sz w:val="28"/>
          <w:szCs w:val="28"/>
        </w:rPr>
      </w:pPr>
      <w:r>
        <w:rPr>
          <w:rFonts w:hint="eastAsia" w:ascii="宋体" w:hAnsi="宋体" w:cs="宋体"/>
          <w:sz w:val="28"/>
          <w:szCs w:val="28"/>
        </w:rPr>
        <w:t>6.招标文件的修改</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C 投标文件及合同期限</w:t>
      </w:r>
    </w:p>
    <w:p>
      <w:pPr>
        <w:ind w:firstLine="630"/>
        <w:rPr>
          <w:rFonts w:ascii="宋体" w:hAnsi="宋体" w:cs="宋体"/>
          <w:sz w:val="28"/>
          <w:szCs w:val="28"/>
        </w:rPr>
      </w:pPr>
      <w:r>
        <w:rPr>
          <w:rFonts w:hint="eastAsia" w:ascii="宋体" w:hAnsi="宋体" w:cs="宋体"/>
          <w:sz w:val="28"/>
          <w:szCs w:val="28"/>
        </w:rPr>
        <w:t>7.投标文件计量单位</w:t>
      </w:r>
    </w:p>
    <w:p>
      <w:pPr>
        <w:ind w:firstLine="630"/>
        <w:rPr>
          <w:rFonts w:ascii="宋体" w:hAnsi="宋体" w:cs="宋体"/>
          <w:sz w:val="28"/>
          <w:szCs w:val="28"/>
        </w:rPr>
      </w:pPr>
      <w:r>
        <w:rPr>
          <w:rFonts w:hint="eastAsia" w:ascii="宋体" w:hAnsi="宋体" w:cs="宋体"/>
          <w:sz w:val="28"/>
          <w:szCs w:val="28"/>
        </w:rPr>
        <w:t>8.投标文件的组成</w:t>
      </w:r>
    </w:p>
    <w:p>
      <w:pPr>
        <w:ind w:firstLine="630"/>
        <w:rPr>
          <w:rFonts w:ascii="宋体" w:hAnsi="宋体" w:cs="宋体"/>
          <w:sz w:val="28"/>
          <w:szCs w:val="28"/>
        </w:rPr>
      </w:pPr>
      <w:r>
        <w:rPr>
          <w:rFonts w:hint="eastAsia" w:ascii="宋体" w:hAnsi="宋体" w:cs="宋体"/>
          <w:sz w:val="28"/>
          <w:szCs w:val="28"/>
        </w:rPr>
        <w:t>9.投标内容填写说明</w:t>
      </w:r>
    </w:p>
    <w:p>
      <w:pPr>
        <w:ind w:firstLine="630"/>
        <w:rPr>
          <w:rFonts w:ascii="宋体" w:hAnsi="宋体" w:cs="宋体"/>
          <w:sz w:val="28"/>
          <w:szCs w:val="28"/>
        </w:rPr>
      </w:pPr>
      <w:r>
        <w:rPr>
          <w:rFonts w:hint="eastAsia" w:ascii="宋体" w:hAnsi="宋体" w:cs="宋体"/>
          <w:sz w:val="28"/>
          <w:szCs w:val="28"/>
        </w:rPr>
        <w:t>10.投标书附件的编制与编目</w:t>
      </w:r>
    </w:p>
    <w:p>
      <w:pPr>
        <w:ind w:firstLine="630"/>
        <w:rPr>
          <w:rFonts w:ascii="宋体" w:hAnsi="宋体" w:cs="宋体"/>
          <w:sz w:val="28"/>
          <w:szCs w:val="28"/>
        </w:rPr>
      </w:pPr>
      <w:r>
        <w:rPr>
          <w:rFonts w:hint="eastAsia" w:ascii="宋体" w:hAnsi="宋体" w:cs="宋体"/>
          <w:sz w:val="28"/>
          <w:szCs w:val="28"/>
        </w:rPr>
        <w:t>11.报价及付款方式</w:t>
      </w:r>
    </w:p>
    <w:p>
      <w:pPr>
        <w:ind w:firstLine="630"/>
        <w:rPr>
          <w:rFonts w:ascii="宋体" w:hAnsi="宋体" w:cs="宋体"/>
          <w:sz w:val="28"/>
          <w:szCs w:val="28"/>
        </w:rPr>
      </w:pPr>
      <w:r>
        <w:rPr>
          <w:rFonts w:hint="eastAsia" w:ascii="宋体" w:hAnsi="宋体" w:cs="宋体"/>
          <w:sz w:val="28"/>
          <w:szCs w:val="28"/>
        </w:rPr>
        <w:t>12.投标保证金及合同期限</w:t>
      </w:r>
    </w:p>
    <w:p>
      <w:pPr>
        <w:ind w:firstLine="630"/>
        <w:rPr>
          <w:rFonts w:ascii="宋体" w:hAnsi="宋体" w:cs="宋体"/>
          <w:sz w:val="28"/>
          <w:szCs w:val="28"/>
        </w:rPr>
      </w:pPr>
      <w:r>
        <w:rPr>
          <w:rFonts w:hint="eastAsia" w:ascii="宋体" w:hAnsi="宋体" w:cs="宋体"/>
          <w:sz w:val="28"/>
          <w:szCs w:val="28"/>
        </w:rPr>
        <w:t>13.投标文件的有效期</w:t>
      </w:r>
    </w:p>
    <w:p>
      <w:pPr>
        <w:ind w:firstLine="630"/>
        <w:rPr>
          <w:rFonts w:ascii="宋体" w:hAnsi="宋体" w:cs="宋体"/>
          <w:sz w:val="28"/>
          <w:szCs w:val="28"/>
        </w:rPr>
      </w:pPr>
      <w:r>
        <w:rPr>
          <w:rFonts w:hint="eastAsia" w:ascii="宋体" w:hAnsi="宋体" w:cs="宋体"/>
          <w:sz w:val="28"/>
          <w:szCs w:val="28"/>
        </w:rPr>
        <w:t>14.投标文件的签署及规定</w:t>
      </w:r>
    </w:p>
    <w:p>
      <w:pPr>
        <w:ind w:firstLine="280" w:firstLineChars="100"/>
        <w:rPr>
          <w:rFonts w:ascii="宋体" w:hAnsi="宋体" w:cs="宋体"/>
          <w:sz w:val="28"/>
          <w:szCs w:val="28"/>
        </w:rPr>
      </w:pPr>
    </w:p>
    <w:p>
      <w:pPr>
        <w:ind w:firstLine="280" w:firstLineChars="100"/>
        <w:rPr>
          <w:rFonts w:ascii="宋体" w:hAnsi="宋体" w:cs="宋体"/>
          <w:sz w:val="28"/>
          <w:szCs w:val="28"/>
        </w:rPr>
      </w:pPr>
      <w:r>
        <w:rPr>
          <w:rFonts w:hint="eastAsia" w:ascii="宋体" w:hAnsi="宋体" w:cs="宋体"/>
          <w:sz w:val="28"/>
          <w:szCs w:val="28"/>
        </w:rPr>
        <w:t>第三部分  附件  投标文件格式</w:t>
      </w:r>
    </w:p>
    <w:p>
      <w:pPr>
        <w:ind w:firstLine="280" w:firstLineChars="100"/>
        <w:rPr>
          <w:rFonts w:ascii="宋体" w:hAnsi="宋体" w:cs="宋体"/>
          <w:sz w:val="28"/>
          <w:szCs w:val="28"/>
        </w:rPr>
      </w:pPr>
      <w:r>
        <w:rPr>
          <w:rFonts w:hint="eastAsia" w:ascii="宋体" w:hAnsi="宋体" w:cs="宋体"/>
          <w:sz w:val="28"/>
          <w:szCs w:val="28"/>
        </w:rPr>
        <w:t>附件一：投标函</w:t>
      </w:r>
    </w:p>
    <w:p>
      <w:pPr>
        <w:ind w:firstLine="280" w:firstLineChars="100"/>
        <w:rPr>
          <w:rFonts w:ascii="宋体" w:hAnsi="宋体" w:cs="宋体"/>
          <w:sz w:val="28"/>
          <w:szCs w:val="28"/>
        </w:rPr>
      </w:pPr>
      <w:r>
        <w:rPr>
          <w:rFonts w:hint="eastAsia" w:ascii="宋体" w:hAnsi="宋体" w:cs="宋体"/>
          <w:sz w:val="28"/>
          <w:szCs w:val="28"/>
        </w:rPr>
        <w:t>附件二：开标一览表</w:t>
      </w:r>
    </w:p>
    <w:p>
      <w:pPr>
        <w:ind w:firstLine="280" w:firstLineChars="100"/>
        <w:rPr>
          <w:rFonts w:ascii="宋体" w:hAnsi="宋体" w:cs="宋体"/>
          <w:sz w:val="28"/>
          <w:szCs w:val="28"/>
        </w:rPr>
      </w:pPr>
      <w:r>
        <w:rPr>
          <w:rFonts w:hint="eastAsia" w:ascii="宋体" w:hAnsi="宋体" w:cs="宋体"/>
          <w:sz w:val="28"/>
          <w:szCs w:val="28"/>
        </w:rPr>
        <w:t>附件三：法人代表授权书</w:t>
      </w:r>
    </w:p>
    <w:p>
      <w:pPr>
        <w:ind w:firstLine="280" w:firstLineChars="100"/>
        <w:rPr>
          <w:rFonts w:ascii="宋体" w:hAnsi="宋体" w:cs="宋体"/>
          <w:sz w:val="28"/>
          <w:szCs w:val="28"/>
        </w:rPr>
      </w:pPr>
      <w:r>
        <w:rPr>
          <w:rFonts w:hint="eastAsia" w:ascii="宋体" w:hAnsi="宋体" w:cs="宋体"/>
          <w:sz w:val="28"/>
          <w:szCs w:val="28"/>
        </w:rPr>
        <w:t>附件四：评分标准</w:t>
      </w:r>
    </w:p>
    <w:p>
      <w:pPr>
        <w:ind w:firstLine="280" w:firstLineChars="100"/>
        <w:rPr>
          <w:rFonts w:ascii="宋体" w:hAnsi="宋体" w:cs="宋体"/>
          <w:sz w:val="28"/>
          <w:szCs w:val="28"/>
        </w:rPr>
      </w:pPr>
      <w:r>
        <w:rPr>
          <w:rFonts w:hint="eastAsia" w:ascii="宋体" w:hAnsi="宋体" w:cs="宋体"/>
          <w:sz w:val="28"/>
          <w:szCs w:val="28"/>
        </w:rPr>
        <w:t>附件五：外包方安全资质和安全条件审查</w:t>
      </w:r>
    </w:p>
    <w:p>
      <w:pPr>
        <w:ind w:firstLine="280" w:firstLineChars="100"/>
        <w:rPr>
          <w:rFonts w:ascii="宋体" w:hAnsi="宋体" w:cs="宋体"/>
          <w:sz w:val="28"/>
          <w:szCs w:val="28"/>
        </w:rPr>
      </w:pPr>
      <w:r>
        <w:rPr>
          <w:rFonts w:hint="eastAsia" w:ascii="宋体" w:hAnsi="宋体" w:cs="宋体"/>
          <w:sz w:val="28"/>
          <w:szCs w:val="28"/>
        </w:rPr>
        <w:t>附件六：合同模板</w:t>
      </w:r>
      <w:r>
        <w:rPr>
          <w:rFonts w:ascii="宋体" w:hAnsi="宋体" w:cs="宋体"/>
          <w:sz w:val="28"/>
          <w:szCs w:val="28"/>
        </w:rPr>
        <w:t xml:space="preserve"> </w:t>
      </w: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3"/>
        <w:jc w:val="center"/>
        <w:rPr>
          <w:rFonts w:ascii="宋体" w:hAnsi="宋体" w:cs="宋体"/>
          <w:sz w:val="28"/>
          <w:szCs w:val="28"/>
        </w:rPr>
      </w:pPr>
      <w:r>
        <w:rPr>
          <w:rFonts w:hint="eastAsia" w:ascii="宋体" w:hAnsi="宋体" w:cs="宋体"/>
          <w:sz w:val="28"/>
          <w:szCs w:val="28"/>
        </w:rPr>
        <w:t xml:space="preserve">  投标邀请</w:t>
      </w:r>
    </w:p>
    <w:p>
      <w:pPr>
        <w:spacing w:line="480" w:lineRule="exact"/>
        <w:rPr>
          <w:rFonts w:ascii="宋体" w:hAnsi="宋体" w:cs="宋体"/>
          <w:sz w:val="28"/>
          <w:szCs w:val="28"/>
        </w:rPr>
      </w:pPr>
      <w:r>
        <w:rPr>
          <w:rFonts w:hint="eastAsia" w:ascii="宋体" w:hAnsi="宋体" w:cs="宋体"/>
          <w:sz w:val="28"/>
          <w:szCs w:val="28"/>
        </w:rPr>
        <w:t xml:space="preserve">     金隅冀东焦作区域公司，由博爱金隅水泥有限公司和沁阳金隅冀东环保科技有限公司、陵川金隅冀东环保科技有限公司、</w:t>
      </w:r>
      <w:r>
        <w:rPr>
          <w:rFonts w:ascii="宋体" w:hAnsi="宋体" w:cs="宋体"/>
          <w:sz w:val="28"/>
          <w:szCs w:val="28"/>
        </w:rPr>
        <w:t>冀东海天水泥闻喜有限责任公司</w:t>
      </w:r>
      <w:r>
        <w:rPr>
          <w:rFonts w:hint="eastAsia" w:ascii="宋体" w:hAnsi="宋体" w:cs="宋体"/>
          <w:sz w:val="28"/>
          <w:szCs w:val="28"/>
        </w:rPr>
        <w:t>四家公司合并组建而成；此次集中招标的中标单位可享有与四家单位签订合同优越条件，现诚邀符合招标条件的供应商前来投标。</w:t>
      </w:r>
    </w:p>
    <w:p>
      <w:pPr>
        <w:pStyle w:val="19"/>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招标编号：</w:t>
      </w:r>
    </w:p>
    <w:p>
      <w:pPr>
        <w:pStyle w:val="19"/>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招标内容：工业固（危）废相关业务外包协议</w:t>
      </w:r>
    </w:p>
    <w:p>
      <w:pPr>
        <w:numPr>
          <w:ilvl w:val="0"/>
          <w:numId w:val="2"/>
        </w:numPr>
        <w:spacing w:line="480" w:lineRule="exact"/>
        <w:rPr>
          <w:rFonts w:ascii="宋体" w:hAnsi="宋体" w:cs="宋体"/>
          <w:sz w:val="28"/>
          <w:szCs w:val="28"/>
        </w:rPr>
      </w:pPr>
      <w:r>
        <w:rPr>
          <w:rFonts w:hint="eastAsia" w:ascii="宋体" w:hAnsi="宋体" w:cs="宋体"/>
          <w:sz w:val="28"/>
          <w:szCs w:val="28"/>
        </w:rPr>
        <w:t>招标范围：</w:t>
      </w:r>
      <w:r>
        <w:rPr>
          <w:rFonts w:hint="eastAsia" w:ascii="宋体" w:hAnsi="宋体"/>
          <w:sz w:val="28"/>
          <w:szCs w:val="28"/>
        </w:rPr>
        <w:t>厂区循环经济车间区域的卫生清洁；固体废物和危险废物进厂及处置过程的装卸、搬运、分拣等和其他涉及固危废处置的辅助性工作。</w:t>
      </w:r>
    </w:p>
    <w:p>
      <w:pPr>
        <w:spacing w:line="480" w:lineRule="exact"/>
        <w:rPr>
          <w:rFonts w:ascii="宋体" w:hAnsi="宋体" w:cs="宋体"/>
          <w:sz w:val="28"/>
          <w:szCs w:val="28"/>
          <w:u w:val="single"/>
        </w:rPr>
      </w:pPr>
      <w:r>
        <w:rPr>
          <w:rFonts w:hint="eastAsia" w:ascii="宋体" w:hAnsi="宋体" w:cs="宋体"/>
          <w:sz w:val="28"/>
          <w:szCs w:val="28"/>
        </w:rPr>
        <w:t>4.工期：</w:t>
      </w:r>
      <w:r>
        <w:rPr>
          <w:rFonts w:hint="eastAsia" w:ascii="宋体" w:hAnsi="宋体" w:cs="宋体"/>
          <w:sz w:val="28"/>
          <w:szCs w:val="28"/>
          <w:u w:val="single"/>
        </w:rPr>
        <w:t>按招标方合同约定时间要求</w:t>
      </w:r>
    </w:p>
    <w:p>
      <w:pPr>
        <w:spacing w:line="480" w:lineRule="exact"/>
        <w:rPr>
          <w:rFonts w:ascii="宋体" w:hAnsi="宋体" w:cs="宋体"/>
          <w:sz w:val="28"/>
          <w:szCs w:val="28"/>
        </w:rPr>
      </w:pPr>
      <w:r>
        <w:rPr>
          <w:rFonts w:ascii="宋体" w:hAnsi="宋体" w:cs="宋体"/>
          <w:sz w:val="28"/>
          <w:szCs w:val="28"/>
        </w:rPr>
        <w:t>5.</w:t>
      </w:r>
      <w:r>
        <w:rPr>
          <w:rFonts w:hint="eastAsia" w:ascii="宋体" w:hAnsi="宋体" w:cs="宋体"/>
          <w:sz w:val="28"/>
          <w:szCs w:val="28"/>
        </w:rPr>
        <w:t>有效期：2023年1月1</w:t>
      </w:r>
      <w:r>
        <w:rPr>
          <w:rFonts w:ascii="宋体" w:hAnsi="宋体" w:cs="宋体"/>
          <w:sz w:val="28"/>
          <w:szCs w:val="28"/>
        </w:rPr>
        <w:t xml:space="preserve"> </w:t>
      </w:r>
      <w:r>
        <w:rPr>
          <w:rFonts w:hint="eastAsia" w:ascii="宋体" w:hAnsi="宋体" w:cs="宋体"/>
          <w:sz w:val="28"/>
          <w:szCs w:val="28"/>
        </w:rPr>
        <w:t>日-2023年</w:t>
      </w:r>
      <w:r>
        <w:rPr>
          <w:rFonts w:ascii="宋体" w:hAnsi="宋体" w:cs="宋体"/>
          <w:sz w:val="28"/>
          <w:szCs w:val="28"/>
        </w:rPr>
        <w:t xml:space="preserve"> </w:t>
      </w:r>
      <w:r>
        <w:rPr>
          <w:rFonts w:hint="eastAsia" w:ascii="宋体" w:hAnsi="宋体" w:cs="宋体"/>
          <w:sz w:val="28"/>
          <w:szCs w:val="28"/>
        </w:rPr>
        <w:t>12</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31</w:t>
      </w:r>
      <w:r>
        <w:rPr>
          <w:rFonts w:ascii="宋体" w:hAnsi="宋体" w:cs="宋体"/>
          <w:sz w:val="28"/>
          <w:szCs w:val="28"/>
        </w:rPr>
        <w:t xml:space="preserve"> </w:t>
      </w:r>
      <w:r>
        <w:rPr>
          <w:rFonts w:hint="eastAsia" w:ascii="宋体" w:hAnsi="宋体" w:cs="宋体"/>
          <w:sz w:val="28"/>
          <w:szCs w:val="28"/>
        </w:rPr>
        <w:t>日</w:t>
      </w:r>
    </w:p>
    <w:p>
      <w:pPr>
        <w:spacing w:line="480" w:lineRule="exact"/>
        <w:rPr>
          <w:rFonts w:ascii="宋体" w:hAnsi="宋体" w:cs="宋体"/>
          <w:color w:val="FF0000"/>
          <w:sz w:val="28"/>
          <w:szCs w:val="28"/>
          <w:u w:val="single"/>
        </w:rPr>
      </w:pPr>
      <w:r>
        <w:rPr>
          <w:rFonts w:ascii="宋体" w:hAnsi="宋体" w:cs="宋体"/>
          <w:sz w:val="28"/>
          <w:szCs w:val="28"/>
        </w:rPr>
        <w:t>6</w:t>
      </w:r>
      <w:r>
        <w:rPr>
          <w:rFonts w:hint="eastAsia" w:ascii="宋体" w:hAnsi="宋体" w:cs="宋体"/>
          <w:sz w:val="28"/>
          <w:szCs w:val="28"/>
        </w:rPr>
        <w:t>.投标地点：</w:t>
      </w:r>
      <w:r>
        <w:rPr>
          <w:rFonts w:hint="eastAsia" w:ascii="宋体" w:hAnsi="宋体" w:cs="宋体"/>
          <w:color w:val="FF0000"/>
          <w:sz w:val="28"/>
          <w:szCs w:val="28"/>
          <w:u w:val="single"/>
        </w:rPr>
        <w:t>金隅冀东阳光采购平台（http://cg.jdsn.com.cn/）</w:t>
      </w:r>
    </w:p>
    <w:p>
      <w:pPr>
        <w:spacing w:line="480" w:lineRule="exact"/>
        <w:rPr>
          <w:rFonts w:ascii="宋体" w:hAnsi="宋体" w:cs="宋体"/>
          <w:color w:val="FF0000"/>
          <w:sz w:val="28"/>
          <w:szCs w:val="28"/>
        </w:rPr>
      </w:pPr>
      <w:r>
        <w:rPr>
          <w:rFonts w:ascii="宋体" w:hAnsi="宋体" w:cs="宋体"/>
          <w:color w:val="FF0000"/>
          <w:sz w:val="28"/>
          <w:szCs w:val="28"/>
        </w:rPr>
        <w:t>7.</w:t>
      </w:r>
      <w:r>
        <w:rPr>
          <w:rFonts w:hint="eastAsia" w:ascii="宋体" w:hAnsi="宋体" w:cs="宋体"/>
          <w:color w:val="FF0000"/>
          <w:sz w:val="28"/>
          <w:szCs w:val="28"/>
        </w:rPr>
        <w:t>投标形式：电子版投标文件（文件每页须加盖公章）</w:t>
      </w:r>
    </w:p>
    <w:p>
      <w:pPr>
        <w:spacing w:line="480" w:lineRule="exact"/>
        <w:rPr>
          <w:rFonts w:ascii="宋体" w:hAnsi="宋体" w:cs="宋体"/>
          <w:sz w:val="28"/>
          <w:szCs w:val="28"/>
          <w:u w:val="single"/>
        </w:rPr>
      </w:pPr>
      <w:r>
        <w:rPr>
          <w:rFonts w:ascii="宋体" w:hAnsi="宋体" w:cs="宋体"/>
          <w:sz w:val="28"/>
          <w:szCs w:val="28"/>
        </w:rPr>
        <w:t>8</w:t>
      </w:r>
      <w:r>
        <w:rPr>
          <w:rFonts w:hint="eastAsia" w:ascii="宋体" w:hAnsi="宋体" w:cs="宋体"/>
          <w:sz w:val="28"/>
          <w:szCs w:val="28"/>
        </w:rPr>
        <w:t>.平台投标报价截止日期：</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rPr>
        <w:t>（北京时间），逾期收到或不符合规定的投标文件恕不接受。</w:t>
      </w:r>
    </w:p>
    <w:p>
      <w:pPr>
        <w:spacing w:line="480" w:lineRule="exact"/>
        <w:rPr>
          <w:rFonts w:ascii="宋体" w:hAnsi="宋体" w:cs="宋体"/>
          <w:color w:val="0070C0"/>
          <w:sz w:val="28"/>
          <w:szCs w:val="28"/>
        </w:rPr>
      </w:pPr>
      <w:r>
        <w:rPr>
          <w:rFonts w:ascii="宋体" w:hAnsi="宋体" w:cs="宋体"/>
          <w:sz w:val="28"/>
          <w:szCs w:val="28"/>
        </w:rPr>
        <w:t>9</w:t>
      </w:r>
      <w:r>
        <w:rPr>
          <w:rFonts w:hint="eastAsia" w:ascii="宋体" w:hAnsi="宋体" w:cs="宋体"/>
          <w:sz w:val="28"/>
          <w:szCs w:val="28"/>
        </w:rPr>
        <w:t>.平台开标时间：</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u w:val="single"/>
        </w:rPr>
        <w:t>（</w:t>
      </w:r>
      <w:r>
        <w:rPr>
          <w:rFonts w:hint="eastAsia" w:ascii="宋体" w:hAnsi="宋体" w:cs="宋体"/>
          <w:sz w:val="28"/>
          <w:szCs w:val="28"/>
        </w:rPr>
        <w:t>北京时间）</w:t>
      </w:r>
      <w:r>
        <w:rPr>
          <w:rFonts w:hint="eastAsia" w:ascii="宋体" w:hAnsi="宋体" w:cs="宋体"/>
          <w:color w:val="0070C0"/>
          <w:sz w:val="28"/>
          <w:szCs w:val="28"/>
        </w:rPr>
        <w:t>。</w:t>
      </w:r>
    </w:p>
    <w:p>
      <w:pPr>
        <w:spacing w:line="480" w:lineRule="exact"/>
        <w:rPr>
          <w:rFonts w:ascii="宋体" w:hAnsi="宋体" w:cs="宋体"/>
          <w:sz w:val="28"/>
          <w:szCs w:val="28"/>
        </w:rPr>
      </w:pPr>
      <w:r>
        <w:rPr>
          <w:rFonts w:hint="eastAsia" w:ascii="宋体" w:hAnsi="宋体" w:cs="宋体"/>
          <w:sz w:val="28"/>
          <w:szCs w:val="28"/>
        </w:rPr>
        <w:t>招标单位： 冀东海天水泥闻喜有限责任公司</w:t>
      </w:r>
    </w:p>
    <w:p>
      <w:pPr>
        <w:spacing w:line="480" w:lineRule="exact"/>
        <w:rPr>
          <w:rFonts w:ascii="宋体" w:hAnsi="宋体" w:cs="宋体"/>
          <w:sz w:val="28"/>
          <w:szCs w:val="28"/>
        </w:rPr>
      </w:pPr>
      <w:r>
        <w:rPr>
          <w:rFonts w:hint="eastAsia" w:ascii="宋体" w:hAnsi="宋体" w:cs="宋体"/>
          <w:sz w:val="28"/>
          <w:szCs w:val="28"/>
        </w:rPr>
        <w:t>地    址：</w:t>
      </w:r>
      <w:r>
        <w:rPr>
          <w:rFonts w:ascii="宋体" w:hAnsi="宋体" w:cs="宋体"/>
          <w:sz w:val="28"/>
          <w:szCs w:val="28"/>
        </w:rPr>
        <w:t xml:space="preserve"> </w:t>
      </w:r>
      <w:r>
        <w:rPr>
          <w:rFonts w:hint="eastAsia" w:ascii="宋体" w:hAnsi="宋体" w:cs="宋体"/>
          <w:sz w:val="28"/>
          <w:szCs w:val="28"/>
        </w:rPr>
        <w:t>闻喜县侯村乡西阳村村西</w:t>
      </w:r>
    </w:p>
    <w:p>
      <w:pPr>
        <w:spacing w:line="480" w:lineRule="exact"/>
        <w:rPr>
          <w:rFonts w:ascii="宋体" w:hAnsi="宋体" w:cs="宋体"/>
          <w:sz w:val="28"/>
          <w:szCs w:val="28"/>
        </w:rPr>
      </w:pPr>
      <w:r>
        <w:rPr>
          <w:rFonts w:hint="eastAsia" w:ascii="宋体" w:hAnsi="宋体" w:cs="宋体"/>
          <w:sz w:val="28"/>
          <w:szCs w:val="28"/>
        </w:rPr>
        <w:t>联 系 人：</w:t>
      </w:r>
      <w:r>
        <w:rPr>
          <w:rFonts w:ascii="宋体" w:hAnsi="宋体" w:cs="宋体"/>
          <w:sz w:val="28"/>
          <w:szCs w:val="28"/>
        </w:rPr>
        <w:t xml:space="preserve"> </w:t>
      </w:r>
      <w:r>
        <w:rPr>
          <w:rFonts w:hint="eastAsia" w:ascii="宋体" w:hAnsi="宋体" w:cs="宋体"/>
          <w:sz w:val="28"/>
          <w:szCs w:val="28"/>
        </w:rPr>
        <w:t>乔琳宏</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 xml:space="preserve">电    话： 13466922302 </w:t>
      </w:r>
    </w:p>
    <w:p>
      <w:pPr>
        <w:spacing w:line="480" w:lineRule="exact"/>
        <w:rPr>
          <w:rFonts w:ascii="宋体" w:hAnsi="宋体" w:cs="宋体"/>
          <w:sz w:val="28"/>
          <w:szCs w:val="28"/>
        </w:rPr>
      </w:pPr>
      <w:r>
        <w:rPr>
          <w:rFonts w:hint="eastAsia" w:ascii="宋体" w:hAnsi="宋体" w:cs="宋体"/>
          <w:sz w:val="28"/>
          <w:szCs w:val="28"/>
        </w:rPr>
        <w:t>邮    编： 043801</w:t>
      </w:r>
    </w:p>
    <w:p>
      <w:pPr>
        <w:spacing w:line="480" w:lineRule="exact"/>
        <w:rPr>
          <w:rFonts w:ascii="宋体" w:hAnsi="宋体" w:cs="宋体"/>
          <w:sz w:val="28"/>
          <w:szCs w:val="28"/>
        </w:rPr>
      </w:pP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jc w:val="left"/>
        <w:rPr>
          <w:rFonts w:ascii="宋体" w:hAnsi="宋体" w:cs="宋体"/>
          <w:sz w:val="28"/>
          <w:szCs w:val="28"/>
        </w:rPr>
      </w:pPr>
      <w:r>
        <w:rPr>
          <w:rFonts w:ascii="宋体" w:hAnsi="宋体" w:cs="宋体"/>
          <w:sz w:val="28"/>
          <w:szCs w:val="28"/>
        </w:rPr>
        <w:br w:type="page"/>
      </w:r>
      <w:r>
        <w:rPr>
          <w:rFonts w:hint="eastAsia" w:ascii="宋体" w:hAnsi="宋体" w:cs="宋体"/>
          <w:sz w:val="28"/>
          <w:szCs w:val="28"/>
        </w:rPr>
        <w:t>第二部分  投标方须知</w:t>
      </w:r>
    </w:p>
    <w:p>
      <w:pPr>
        <w:spacing w:line="460" w:lineRule="exact"/>
        <w:jc w:val="center"/>
        <w:rPr>
          <w:rFonts w:ascii="宋体" w:hAnsi="宋体" w:cs="宋体"/>
          <w:sz w:val="28"/>
          <w:szCs w:val="28"/>
        </w:rPr>
      </w:pPr>
      <w:r>
        <w:rPr>
          <w:rFonts w:hint="eastAsia" w:ascii="宋体" w:hAnsi="宋体" w:cs="宋体"/>
          <w:sz w:val="28"/>
          <w:szCs w:val="28"/>
        </w:rPr>
        <w:t>A  投标方</w:t>
      </w:r>
    </w:p>
    <w:p>
      <w:pPr>
        <w:spacing w:line="460" w:lineRule="exact"/>
        <w:jc w:val="left"/>
        <w:rPr>
          <w:rFonts w:ascii="宋体" w:hAnsi="宋体" w:cs="宋体"/>
          <w:sz w:val="28"/>
          <w:szCs w:val="28"/>
        </w:rPr>
      </w:pPr>
      <w:r>
        <w:rPr>
          <w:rFonts w:hint="eastAsia" w:ascii="宋体" w:hAnsi="宋体" w:cs="宋体"/>
          <w:sz w:val="28"/>
          <w:szCs w:val="28"/>
        </w:rPr>
        <w:t>1.投标方条件要求:</w:t>
      </w:r>
    </w:p>
    <w:p>
      <w:pPr>
        <w:spacing w:line="460" w:lineRule="exact"/>
        <w:ind w:left="330"/>
        <w:rPr>
          <w:rFonts w:ascii="宋体" w:hAnsi="宋体" w:cs="宋体"/>
          <w:sz w:val="28"/>
          <w:szCs w:val="28"/>
        </w:rPr>
      </w:pPr>
      <w:r>
        <w:rPr>
          <w:rFonts w:hint="eastAsia" w:ascii="宋体" w:hAnsi="宋体" w:cs="宋体"/>
          <w:sz w:val="28"/>
          <w:szCs w:val="28"/>
        </w:rPr>
        <w:t>1.1凡具有法人资格，有生产能力或供应能力的国内企业、公司单位均可参加投标。</w:t>
      </w:r>
    </w:p>
    <w:p>
      <w:pPr>
        <w:spacing w:line="460" w:lineRule="exact"/>
        <w:ind w:left="330"/>
        <w:rPr>
          <w:rFonts w:ascii="宋体" w:hAnsi="宋体" w:cs="宋体"/>
          <w:sz w:val="28"/>
          <w:szCs w:val="28"/>
        </w:rPr>
      </w:pPr>
      <w:r>
        <w:rPr>
          <w:rFonts w:hint="eastAsia" w:ascii="宋体" w:hAnsi="宋体" w:cs="宋体"/>
          <w:sz w:val="28"/>
          <w:szCs w:val="28"/>
        </w:rPr>
        <w:t>1.2允许在中国注册的外国独资或中外合资、合作企业，以其在中国境内生产的产品参加投标。</w:t>
      </w:r>
    </w:p>
    <w:p>
      <w:pPr>
        <w:spacing w:line="460" w:lineRule="exact"/>
        <w:ind w:left="330"/>
        <w:rPr>
          <w:rFonts w:ascii="宋体" w:hAnsi="宋体" w:cs="宋体"/>
          <w:sz w:val="28"/>
          <w:szCs w:val="28"/>
        </w:rPr>
      </w:pPr>
      <w:r>
        <w:rPr>
          <w:rFonts w:hint="eastAsia" w:ascii="宋体" w:hAnsi="宋体" w:cs="宋体"/>
          <w:sz w:val="28"/>
          <w:szCs w:val="28"/>
        </w:rPr>
        <w:t>1.3投标方应遵守有关的国家法律、法令、法规和条例。</w:t>
      </w:r>
    </w:p>
    <w:p>
      <w:pPr>
        <w:spacing w:line="460" w:lineRule="exact"/>
        <w:ind w:left="330"/>
        <w:rPr>
          <w:rFonts w:ascii="宋体" w:hAnsi="宋体" w:cs="宋体"/>
          <w:sz w:val="28"/>
          <w:szCs w:val="28"/>
        </w:rPr>
      </w:pPr>
      <w:r>
        <w:rPr>
          <w:rFonts w:hint="eastAsia" w:ascii="宋体" w:hAnsi="宋体" w:cs="宋体"/>
          <w:sz w:val="28"/>
          <w:szCs w:val="28"/>
        </w:rPr>
        <w:t>1.4属于同一集团、协会、商会等组织成员的供应商，只允许一家参与投标。</w:t>
      </w:r>
    </w:p>
    <w:p>
      <w:pPr>
        <w:pStyle w:val="2"/>
        <w:ind w:firstLine="281" w:firstLineChars="100"/>
        <w:jc w:val="both"/>
        <w:rPr>
          <w:rFonts w:hint="eastAsia" w:ascii="宋体" w:hAnsi="宋体" w:eastAsia="宋体" w:cs="宋体"/>
          <w:b/>
          <w:bCs/>
          <w:color w:val="auto"/>
          <w:sz w:val="28"/>
          <w:szCs w:val="28"/>
          <w:shd w:val="clear" w:color="auto" w:fill="auto"/>
          <w:lang w:val="en-US" w:eastAsia="zh-CN"/>
        </w:rPr>
      </w:pPr>
      <w:r>
        <w:rPr>
          <w:rFonts w:hint="eastAsia" w:ascii="宋体" w:hAnsi="宋体" w:eastAsia="宋体" w:cs="宋体"/>
          <w:b/>
          <w:bCs/>
          <w:color w:val="auto"/>
          <w:sz w:val="28"/>
          <w:szCs w:val="28"/>
          <w:shd w:val="clear" w:color="auto" w:fill="auto"/>
        </w:rPr>
        <w:t>1.5</w:t>
      </w:r>
      <w:r>
        <w:rPr>
          <w:rFonts w:hint="eastAsia" w:ascii="宋体" w:hAnsi="宋体" w:eastAsia="宋体" w:cs="宋体"/>
          <w:b/>
          <w:bCs/>
          <w:color w:val="auto"/>
          <w:sz w:val="28"/>
          <w:szCs w:val="28"/>
          <w:shd w:val="clear" w:color="auto" w:fill="auto"/>
          <w:lang w:eastAsia="zh-CN"/>
        </w:rPr>
        <w:t>要求每天作业人员不低于</w:t>
      </w:r>
      <w:r>
        <w:rPr>
          <w:rFonts w:hint="eastAsia" w:ascii="宋体" w:hAnsi="宋体" w:eastAsia="宋体" w:cs="宋体"/>
          <w:b/>
          <w:bCs/>
          <w:color w:val="auto"/>
          <w:sz w:val="28"/>
          <w:szCs w:val="28"/>
          <w:shd w:val="clear" w:color="auto" w:fill="auto"/>
          <w:lang w:val="en-US" w:eastAsia="zh-CN"/>
        </w:rPr>
        <w:t>10人，</w:t>
      </w:r>
      <w:r>
        <w:rPr>
          <w:rFonts w:hint="eastAsia" w:ascii="宋体" w:hAnsi="宋体" w:eastAsia="宋体" w:cs="宋体"/>
          <w:b/>
          <w:bCs/>
          <w:color w:val="auto"/>
          <w:sz w:val="28"/>
          <w:szCs w:val="28"/>
          <w:shd w:val="clear" w:color="auto" w:fill="auto"/>
        </w:rPr>
        <w:t>人员年龄不得超过50周岁，保险金额不低于150万元</w:t>
      </w:r>
      <w:r>
        <w:rPr>
          <w:rFonts w:hint="eastAsia" w:ascii="宋体" w:hAnsi="宋体" w:eastAsia="宋体" w:cs="宋体"/>
          <w:b/>
          <w:bCs/>
          <w:color w:val="auto"/>
          <w:sz w:val="28"/>
          <w:szCs w:val="28"/>
          <w:shd w:val="clear" w:color="auto" w:fill="auto"/>
          <w:lang w:val="en-US" w:eastAsia="zh-CN"/>
        </w:rPr>
        <w:t>.</w:t>
      </w:r>
    </w:p>
    <w:p>
      <w:pPr>
        <w:spacing w:line="460" w:lineRule="exact"/>
        <w:rPr>
          <w:rFonts w:ascii="宋体" w:hAnsi="宋体" w:cs="宋体"/>
          <w:sz w:val="28"/>
          <w:szCs w:val="28"/>
        </w:rPr>
      </w:pPr>
      <w:r>
        <w:rPr>
          <w:rFonts w:hint="eastAsia" w:ascii="宋体" w:hAnsi="宋体" w:cs="宋体"/>
          <w:sz w:val="28"/>
          <w:szCs w:val="28"/>
        </w:rPr>
        <w:t>2.投标委托</w:t>
      </w:r>
    </w:p>
    <w:p>
      <w:pPr>
        <w:spacing w:line="460" w:lineRule="exact"/>
        <w:ind w:left="330"/>
        <w:rPr>
          <w:rFonts w:ascii="宋体" w:hAnsi="宋体" w:cs="宋体"/>
          <w:sz w:val="28"/>
          <w:szCs w:val="28"/>
        </w:rPr>
      </w:pPr>
      <w:r>
        <w:rPr>
          <w:rFonts w:hint="eastAsia" w:ascii="宋体" w:hAnsi="宋体" w:cs="宋体"/>
          <w:sz w:val="28"/>
          <w:szCs w:val="28"/>
        </w:rPr>
        <w:t>如投标方代表不是法人代表，须持有《法人代表授权书》（统一格式）。</w:t>
      </w:r>
    </w:p>
    <w:p>
      <w:pPr>
        <w:spacing w:line="460" w:lineRule="exact"/>
        <w:rPr>
          <w:rFonts w:ascii="宋体" w:hAnsi="宋体" w:cs="宋体"/>
          <w:sz w:val="28"/>
          <w:szCs w:val="28"/>
        </w:rPr>
      </w:pPr>
      <w:r>
        <w:rPr>
          <w:rFonts w:hint="eastAsia" w:ascii="宋体" w:hAnsi="宋体" w:cs="宋体"/>
          <w:sz w:val="28"/>
          <w:szCs w:val="28"/>
        </w:rPr>
        <w:t>3.投标费用</w:t>
      </w:r>
    </w:p>
    <w:p>
      <w:pPr>
        <w:spacing w:line="460" w:lineRule="exact"/>
        <w:ind w:left="330" w:firstLine="560" w:firstLineChars="200"/>
        <w:rPr>
          <w:rFonts w:ascii="宋体" w:hAnsi="宋体" w:cs="宋体"/>
          <w:sz w:val="28"/>
          <w:szCs w:val="28"/>
        </w:rPr>
      </w:pPr>
      <w:r>
        <w:rPr>
          <w:rFonts w:hint="eastAsia" w:ascii="宋体" w:hAnsi="宋体" w:cs="宋体"/>
          <w:sz w:val="28"/>
          <w:szCs w:val="28"/>
        </w:rPr>
        <w:t>无论投标过程中的作法和结果如何，投标方均自行承担其所有与参加投标有关的全部费用。</w:t>
      </w:r>
    </w:p>
    <w:p>
      <w:pPr>
        <w:spacing w:line="460" w:lineRule="exact"/>
        <w:ind w:left="330"/>
        <w:jc w:val="center"/>
        <w:rPr>
          <w:rFonts w:ascii="宋体" w:hAnsi="宋体" w:cs="宋体"/>
          <w:sz w:val="28"/>
          <w:szCs w:val="28"/>
        </w:rPr>
      </w:pPr>
      <w:r>
        <w:rPr>
          <w:rFonts w:hint="eastAsia" w:ascii="宋体" w:hAnsi="宋体" w:cs="宋体"/>
          <w:sz w:val="28"/>
          <w:szCs w:val="28"/>
        </w:rPr>
        <w:t>B  招标文件</w:t>
      </w:r>
    </w:p>
    <w:p>
      <w:pPr>
        <w:spacing w:line="460" w:lineRule="exact"/>
        <w:rPr>
          <w:rFonts w:ascii="宋体" w:hAnsi="宋体" w:cs="宋体"/>
          <w:sz w:val="28"/>
          <w:szCs w:val="28"/>
        </w:rPr>
      </w:pPr>
      <w:r>
        <w:rPr>
          <w:rFonts w:hint="eastAsia" w:ascii="宋体" w:hAnsi="宋体" w:cs="宋体"/>
          <w:sz w:val="28"/>
          <w:szCs w:val="28"/>
        </w:rPr>
        <w:t>4.招标文件</w:t>
      </w:r>
    </w:p>
    <w:p>
      <w:pPr>
        <w:spacing w:line="460" w:lineRule="exact"/>
        <w:rPr>
          <w:rFonts w:ascii="宋体" w:hAnsi="宋体" w:cs="宋体"/>
          <w:sz w:val="28"/>
          <w:szCs w:val="28"/>
        </w:rPr>
      </w:pPr>
      <w:r>
        <w:rPr>
          <w:rFonts w:hint="eastAsia" w:ascii="宋体" w:hAnsi="宋体" w:cs="宋体"/>
          <w:sz w:val="28"/>
          <w:szCs w:val="28"/>
        </w:rPr>
        <w:t xml:space="preserve">  4.1招标文件由招标文件总目录所列内容组成。</w:t>
      </w:r>
    </w:p>
    <w:p>
      <w:pPr>
        <w:spacing w:line="460" w:lineRule="exact"/>
        <w:rPr>
          <w:rFonts w:ascii="宋体" w:hAnsi="宋体" w:cs="宋体"/>
          <w:sz w:val="28"/>
          <w:szCs w:val="28"/>
        </w:rPr>
      </w:pPr>
      <w:r>
        <w:rPr>
          <w:rFonts w:hint="eastAsia" w:ascii="宋体" w:hAnsi="宋体" w:cs="宋体"/>
          <w:sz w:val="28"/>
          <w:szCs w:val="28"/>
        </w:rPr>
        <w:t xml:space="preserve">  4.2投标方应详细阅读招标文件的全部内容。不按招标文件的要求提供的投标文件和资料，可能导致其投标被拒绝。</w:t>
      </w:r>
    </w:p>
    <w:p>
      <w:pPr>
        <w:spacing w:line="460" w:lineRule="exact"/>
        <w:rPr>
          <w:rFonts w:ascii="宋体" w:hAnsi="宋体" w:cs="宋体"/>
          <w:sz w:val="28"/>
          <w:szCs w:val="28"/>
        </w:rPr>
      </w:pPr>
      <w:r>
        <w:rPr>
          <w:rFonts w:hint="eastAsia" w:ascii="宋体" w:hAnsi="宋体" w:cs="宋体"/>
          <w:sz w:val="28"/>
          <w:szCs w:val="28"/>
        </w:rPr>
        <w:t>5.招标文件的澄清</w:t>
      </w:r>
    </w:p>
    <w:p>
      <w:pPr>
        <w:spacing w:line="460" w:lineRule="exact"/>
        <w:rPr>
          <w:rFonts w:ascii="宋体" w:hAnsi="宋体" w:cs="宋体"/>
          <w:sz w:val="28"/>
          <w:szCs w:val="28"/>
        </w:rPr>
      </w:pPr>
      <w:r>
        <w:rPr>
          <w:rFonts w:hint="eastAsia" w:ascii="宋体" w:hAnsi="宋体" w:cs="宋体"/>
          <w:sz w:val="28"/>
          <w:szCs w:val="28"/>
        </w:rPr>
        <w:t xml:space="preserve">  5.1投标方对招标文件如有疑点要求澄清，或认为有必要与招标方进行技术交流时，可采用书面、传真形式通知招标方，但通知不得迟于开标日期前2天使招标方收到，招标方应以书面、传真形式做出答复，招标方将视情况确定技术交流，或以书面形式予以答复。投标报价双方不予以澄清，以平台一次报价做为最终报价。</w:t>
      </w:r>
    </w:p>
    <w:p>
      <w:pPr>
        <w:spacing w:line="460" w:lineRule="exact"/>
        <w:rPr>
          <w:rFonts w:ascii="宋体" w:hAnsi="宋体" w:cs="宋体"/>
          <w:sz w:val="28"/>
          <w:szCs w:val="28"/>
        </w:rPr>
      </w:pPr>
      <w:r>
        <w:rPr>
          <w:rFonts w:hint="eastAsia" w:ascii="宋体" w:hAnsi="宋体" w:cs="宋体"/>
          <w:sz w:val="28"/>
          <w:szCs w:val="28"/>
        </w:rPr>
        <w:t>6.招标文件的修改</w:t>
      </w:r>
    </w:p>
    <w:p>
      <w:pPr>
        <w:spacing w:line="460" w:lineRule="exact"/>
        <w:rPr>
          <w:rFonts w:ascii="宋体" w:hAnsi="宋体" w:cs="宋体"/>
          <w:sz w:val="28"/>
          <w:szCs w:val="28"/>
        </w:rPr>
      </w:pPr>
      <w:r>
        <w:rPr>
          <w:rFonts w:hint="eastAsia" w:ascii="宋体" w:hAnsi="宋体" w:cs="宋体"/>
          <w:sz w:val="28"/>
          <w:szCs w:val="28"/>
        </w:rPr>
        <w:t xml:space="preserve">  6.1在投标截止时间前，招标方无论出于自己的考虑，还是出于对投标方提问的澄清，均可对招标文件用补充文件的方式进行修改。</w:t>
      </w:r>
    </w:p>
    <w:p>
      <w:pPr>
        <w:spacing w:line="460" w:lineRule="exact"/>
        <w:rPr>
          <w:rFonts w:ascii="宋体" w:hAnsi="宋体" w:cs="宋体"/>
          <w:sz w:val="28"/>
          <w:szCs w:val="28"/>
        </w:rPr>
      </w:pPr>
      <w:r>
        <w:rPr>
          <w:rFonts w:hint="eastAsia" w:ascii="宋体" w:hAnsi="宋体" w:cs="宋体"/>
          <w:sz w:val="28"/>
          <w:szCs w:val="28"/>
        </w:rPr>
        <w:t xml:space="preserve">  6.2对招标文件的修改，招标方将以书面或传真形式通知每一投标方。补充文件将作为招标文件的组成部分，对所有投标方均具有约束力。</w:t>
      </w:r>
    </w:p>
    <w:p>
      <w:pPr>
        <w:spacing w:line="460" w:lineRule="exact"/>
        <w:rPr>
          <w:rFonts w:ascii="宋体" w:hAnsi="宋体" w:cs="宋体"/>
          <w:sz w:val="28"/>
          <w:szCs w:val="28"/>
        </w:rPr>
      </w:pPr>
      <w:r>
        <w:rPr>
          <w:rFonts w:hint="eastAsia" w:ascii="宋体" w:hAnsi="宋体" w:cs="宋体"/>
          <w:sz w:val="28"/>
          <w:szCs w:val="28"/>
        </w:rPr>
        <w:t xml:space="preserve"> </w:t>
      </w:r>
    </w:p>
    <w:p>
      <w:pPr>
        <w:spacing w:line="460" w:lineRule="exact"/>
        <w:jc w:val="center"/>
        <w:rPr>
          <w:rFonts w:ascii="宋体" w:hAnsi="宋体" w:cs="宋体"/>
          <w:sz w:val="28"/>
          <w:szCs w:val="28"/>
        </w:rPr>
      </w:pPr>
      <w:r>
        <w:rPr>
          <w:rFonts w:hint="eastAsia" w:ascii="宋体" w:hAnsi="宋体" w:cs="宋体"/>
          <w:sz w:val="28"/>
          <w:szCs w:val="28"/>
        </w:rPr>
        <w:t>C  投标文件</w:t>
      </w:r>
    </w:p>
    <w:p>
      <w:pPr>
        <w:spacing w:line="460" w:lineRule="exact"/>
        <w:rPr>
          <w:rFonts w:ascii="宋体" w:hAnsi="宋体" w:cs="宋体"/>
          <w:sz w:val="28"/>
          <w:szCs w:val="28"/>
        </w:rPr>
      </w:pPr>
      <w:r>
        <w:rPr>
          <w:rFonts w:hint="eastAsia" w:ascii="宋体" w:hAnsi="宋体" w:cs="宋体"/>
          <w:sz w:val="28"/>
          <w:szCs w:val="28"/>
        </w:rPr>
        <w:t>7.投标文件计量单位</w:t>
      </w:r>
    </w:p>
    <w:p>
      <w:pPr>
        <w:spacing w:line="460" w:lineRule="exact"/>
        <w:rPr>
          <w:rFonts w:ascii="宋体" w:hAnsi="宋体" w:cs="宋体"/>
          <w:sz w:val="28"/>
          <w:szCs w:val="28"/>
        </w:rPr>
      </w:pPr>
      <w:r>
        <w:rPr>
          <w:rFonts w:hint="eastAsia" w:ascii="宋体" w:hAnsi="宋体" w:cs="宋体"/>
          <w:sz w:val="28"/>
          <w:szCs w:val="28"/>
        </w:rPr>
        <w:t xml:space="preserve">  7.1投标文件中所使用的计量单位，除招标文件中有特殊要求的外，应采用国家法定计量单位。</w:t>
      </w:r>
    </w:p>
    <w:p>
      <w:pPr>
        <w:spacing w:line="460" w:lineRule="exact"/>
        <w:rPr>
          <w:rFonts w:ascii="宋体" w:hAnsi="宋体" w:cs="宋体"/>
          <w:sz w:val="28"/>
          <w:szCs w:val="28"/>
        </w:rPr>
      </w:pPr>
      <w:r>
        <w:rPr>
          <w:rFonts w:hint="eastAsia" w:ascii="宋体" w:hAnsi="宋体" w:cs="宋体"/>
          <w:sz w:val="28"/>
          <w:szCs w:val="28"/>
        </w:rPr>
        <w:t>8.投标文件的组成</w:t>
      </w:r>
    </w:p>
    <w:p>
      <w:pPr>
        <w:spacing w:line="460" w:lineRule="exact"/>
        <w:rPr>
          <w:rFonts w:ascii="宋体" w:hAnsi="宋体" w:cs="宋体"/>
          <w:sz w:val="28"/>
          <w:szCs w:val="28"/>
        </w:rPr>
      </w:pPr>
      <w:r>
        <w:rPr>
          <w:rFonts w:hint="eastAsia" w:ascii="宋体" w:hAnsi="宋体" w:cs="宋体"/>
          <w:sz w:val="28"/>
          <w:szCs w:val="28"/>
        </w:rPr>
        <w:t xml:space="preserve">  8.1投标书（按照附件统一格式），包括：</w:t>
      </w:r>
    </w:p>
    <w:p>
      <w:pPr>
        <w:spacing w:line="460" w:lineRule="exact"/>
        <w:rPr>
          <w:rFonts w:ascii="宋体" w:hAnsi="宋体" w:cs="宋体"/>
          <w:sz w:val="28"/>
          <w:szCs w:val="28"/>
        </w:rPr>
      </w:pPr>
      <w:r>
        <w:rPr>
          <w:rFonts w:hint="eastAsia" w:ascii="宋体" w:hAnsi="宋体" w:cs="宋体"/>
          <w:sz w:val="28"/>
          <w:szCs w:val="28"/>
        </w:rPr>
        <w:t xml:space="preserve">  ⑴投标函；</w:t>
      </w:r>
    </w:p>
    <w:p>
      <w:pPr>
        <w:spacing w:line="460" w:lineRule="exact"/>
        <w:rPr>
          <w:rFonts w:ascii="宋体" w:hAnsi="宋体" w:cs="宋体"/>
          <w:sz w:val="28"/>
          <w:szCs w:val="28"/>
        </w:rPr>
      </w:pPr>
      <w:r>
        <w:rPr>
          <w:rFonts w:hint="eastAsia" w:ascii="宋体" w:hAnsi="宋体" w:cs="宋体"/>
          <w:sz w:val="28"/>
          <w:szCs w:val="28"/>
        </w:rPr>
        <w:t xml:space="preserve">  ⑵开标一览表（用于唱标）；</w:t>
      </w:r>
    </w:p>
    <w:p>
      <w:pPr>
        <w:spacing w:line="460" w:lineRule="exact"/>
        <w:rPr>
          <w:rFonts w:ascii="宋体" w:hAnsi="宋体" w:cs="宋体"/>
          <w:sz w:val="28"/>
          <w:szCs w:val="28"/>
        </w:rPr>
      </w:pPr>
      <w:r>
        <w:rPr>
          <w:rFonts w:hint="eastAsia" w:ascii="宋体" w:hAnsi="宋体" w:cs="宋体"/>
          <w:sz w:val="28"/>
          <w:szCs w:val="28"/>
        </w:rPr>
        <w:t xml:space="preserve">  ⑶投标保证金证明（仅需一份复印件）；</w:t>
      </w:r>
    </w:p>
    <w:p>
      <w:pPr>
        <w:spacing w:line="460" w:lineRule="exact"/>
        <w:ind w:firstLine="280" w:firstLineChars="100"/>
        <w:rPr>
          <w:rFonts w:ascii="宋体" w:hAnsi="宋体" w:cs="宋体"/>
          <w:sz w:val="28"/>
          <w:szCs w:val="28"/>
        </w:rPr>
      </w:pPr>
      <w:r>
        <w:rPr>
          <w:rFonts w:hint="eastAsia" w:ascii="宋体" w:hAnsi="宋体" w:cs="宋体"/>
          <w:sz w:val="28"/>
          <w:szCs w:val="28"/>
        </w:rPr>
        <w:t>⑷投标价格表；</w:t>
      </w:r>
    </w:p>
    <w:p>
      <w:pPr>
        <w:spacing w:line="460" w:lineRule="exact"/>
        <w:rPr>
          <w:rFonts w:ascii="宋体" w:hAnsi="宋体" w:cs="宋体"/>
          <w:color w:val="0000FF"/>
          <w:sz w:val="28"/>
          <w:szCs w:val="28"/>
        </w:rPr>
      </w:pPr>
      <w:r>
        <w:rPr>
          <w:rFonts w:hint="eastAsia" w:ascii="宋体" w:hAnsi="宋体" w:cs="宋体"/>
          <w:sz w:val="28"/>
          <w:szCs w:val="28"/>
        </w:rPr>
        <w:t xml:space="preserve">  ⑸投标书附件（投标方需自行编写）；</w:t>
      </w:r>
    </w:p>
    <w:p>
      <w:pPr>
        <w:spacing w:line="460" w:lineRule="exact"/>
        <w:ind w:firstLine="280" w:firstLineChars="100"/>
        <w:rPr>
          <w:rFonts w:ascii="宋体" w:hAnsi="宋体" w:cs="宋体"/>
          <w:sz w:val="28"/>
          <w:szCs w:val="28"/>
        </w:rPr>
      </w:pPr>
      <w:r>
        <w:rPr>
          <w:rFonts w:hint="eastAsia" w:ascii="宋体" w:hAnsi="宋体" w:cs="宋体"/>
          <w:sz w:val="28"/>
          <w:szCs w:val="28"/>
        </w:rPr>
        <w:t>8.2资格证明文件，包括：</w:t>
      </w:r>
    </w:p>
    <w:p>
      <w:pPr>
        <w:spacing w:line="460" w:lineRule="exact"/>
        <w:ind w:firstLine="280" w:firstLineChars="100"/>
        <w:rPr>
          <w:rFonts w:ascii="宋体" w:hAnsi="宋体" w:cs="宋体"/>
          <w:sz w:val="28"/>
          <w:szCs w:val="28"/>
        </w:rPr>
      </w:pPr>
      <w:r>
        <w:rPr>
          <w:rFonts w:hint="eastAsia" w:ascii="宋体" w:hAnsi="宋体" w:cs="宋体"/>
          <w:sz w:val="28"/>
          <w:szCs w:val="28"/>
        </w:rPr>
        <w:t>⑴营业执照（复印件），营业范围中包含清洁、装卸许可范围；</w:t>
      </w:r>
    </w:p>
    <w:p>
      <w:pPr>
        <w:spacing w:line="460" w:lineRule="exact"/>
        <w:ind w:firstLine="280" w:firstLineChars="100"/>
        <w:rPr>
          <w:rFonts w:ascii="宋体" w:hAnsi="宋体" w:cs="宋体"/>
          <w:sz w:val="28"/>
          <w:szCs w:val="28"/>
        </w:rPr>
      </w:pPr>
      <w:r>
        <w:rPr>
          <w:rFonts w:hint="eastAsia" w:ascii="宋体" w:hAnsi="宋体" w:cs="宋体"/>
          <w:sz w:val="28"/>
          <w:szCs w:val="28"/>
        </w:rPr>
        <w:t>⑵银行开户许可证（复印件）；</w:t>
      </w:r>
    </w:p>
    <w:p>
      <w:pPr>
        <w:spacing w:line="460" w:lineRule="exact"/>
        <w:ind w:firstLine="280" w:firstLineChars="100"/>
        <w:rPr>
          <w:rFonts w:ascii="宋体" w:hAnsi="宋体" w:cs="宋体"/>
          <w:sz w:val="28"/>
          <w:szCs w:val="28"/>
        </w:rPr>
      </w:pPr>
      <w:r>
        <w:rPr>
          <w:rFonts w:hint="eastAsia" w:ascii="宋体" w:hAnsi="宋体" w:cs="宋体"/>
          <w:sz w:val="28"/>
          <w:szCs w:val="28"/>
        </w:rPr>
        <w:t>⑶法人代表授权书；</w:t>
      </w:r>
    </w:p>
    <w:p>
      <w:pPr>
        <w:spacing w:line="460" w:lineRule="exact"/>
        <w:ind w:firstLine="280" w:firstLineChars="100"/>
        <w:rPr>
          <w:rFonts w:ascii="宋体" w:hAnsi="宋体" w:cs="宋体"/>
          <w:sz w:val="28"/>
          <w:szCs w:val="28"/>
        </w:rPr>
      </w:pPr>
      <w:r>
        <w:rPr>
          <w:rFonts w:hint="eastAsia" w:ascii="宋体" w:hAnsi="宋体" w:cs="宋体"/>
          <w:sz w:val="28"/>
          <w:szCs w:val="28"/>
        </w:rPr>
        <w:t>⑷法人及法人授权代表身份证（复印件）各一份；</w:t>
      </w:r>
    </w:p>
    <w:p>
      <w:pPr>
        <w:spacing w:line="460" w:lineRule="exact"/>
        <w:ind w:firstLine="280" w:firstLineChars="100"/>
        <w:rPr>
          <w:rFonts w:ascii="宋体" w:hAnsi="宋体" w:cs="宋体"/>
          <w:sz w:val="28"/>
          <w:szCs w:val="28"/>
        </w:rPr>
      </w:pPr>
      <w:r>
        <w:rPr>
          <w:rFonts w:hint="eastAsia" w:ascii="宋体" w:hAnsi="宋体" w:cs="宋体"/>
          <w:sz w:val="28"/>
          <w:szCs w:val="28"/>
        </w:rPr>
        <w:t>⑸国家或行业强制要求办理的相关资质文件等。</w:t>
      </w:r>
    </w:p>
    <w:p>
      <w:pPr>
        <w:spacing w:line="460" w:lineRule="exact"/>
        <w:rPr>
          <w:rFonts w:ascii="宋体" w:hAnsi="宋体" w:cs="宋体"/>
          <w:sz w:val="28"/>
          <w:szCs w:val="28"/>
        </w:rPr>
      </w:pPr>
      <w:r>
        <w:rPr>
          <w:rFonts w:hint="eastAsia" w:ascii="宋体" w:hAnsi="宋体" w:cs="宋体"/>
          <w:sz w:val="28"/>
          <w:szCs w:val="28"/>
        </w:rPr>
        <w:t>9.投标内容填写说明</w:t>
      </w:r>
    </w:p>
    <w:p>
      <w:pPr>
        <w:spacing w:line="460" w:lineRule="exact"/>
        <w:rPr>
          <w:rFonts w:ascii="宋体" w:hAnsi="宋体" w:cs="宋体"/>
          <w:sz w:val="28"/>
          <w:szCs w:val="28"/>
        </w:rPr>
      </w:pPr>
      <w:r>
        <w:rPr>
          <w:rFonts w:hint="eastAsia" w:ascii="宋体" w:hAnsi="宋体" w:cs="宋体"/>
          <w:sz w:val="28"/>
          <w:szCs w:val="28"/>
        </w:rPr>
        <w:t xml:space="preserve">  9.1投标书按统一格式填写，并按平台要求上传。</w:t>
      </w:r>
    </w:p>
    <w:p>
      <w:pPr>
        <w:spacing w:line="460" w:lineRule="exact"/>
        <w:rPr>
          <w:rFonts w:ascii="宋体" w:hAnsi="宋体" w:cs="宋体"/>
          <w:sz w:val="28"/>
          <w:szCs w:val="28"/>
        </w:rPr>
      </w:pPr>
      <w:r>
        <w:rPr>
          <w:rFonts w:hint="eastAsia" w:ascii="宋体" w:hAnsi="宋体" w:cs="宋体"/>
          <w:sz w:val="28"/>
          <w:szCs w:val="28"/>
        </w:rPr>
        <w:t xml:space="preserve">  9.2开标一览表是在开标仪式上唱标的内容，按提供的统一格式填写，不得自行增减内容。</w:t>
      </w:r>
    </w:p>
    <w:p>
      <w:pPr>
        <w:spacing w:line="460" w:lineRule="exact"/>
        <w:rPr>
          <w:rFonts w:ascii="宋体" w:hAnsi="宋体" w:cs="宋体"/>
          <w:sz w:val="28"/>
          <w:szCs w:val="28"/>
        </w:rPr>
      </w:pPr>
      <w:r>
        <w:rPr>
          <w:rFonts w:hint="eastAsia" w:ascii="宋体" w:hAnsi="宋体" w:cs="宋体"/>
          <w:sz w:val="28"/>
          <w:szCs w:val="28"/>
        </w:rPr>
        <w:t>10.投标书附件的编制与编目</w:t>
      </w:r>
    </w:p>
    <w:p>
      <w:pPr>
        <w:spacing w:line="460" w:lineRule="exact"/>
        <w:ind w:firstLine="280" w:firstLineChars="100"/>
        <w:rPr>
          <w:rFonts w:ascii="宋体" w:hAnsi="宋体" w:cs="宋体"/>
          <w:sz w:val="28"/>
          <w:szCs w:val="28"/>
        </w:rPr>
      </w:pPr>
      <w:r>
        <w:rPr>
          <w:rFonts w:hint="eastAsia" w:ascii="宋体" w:hAnsi="宋体" w:cs="宋体"/>
          <w:sz w:val="28"/>
          <w:szCs w:val="28"/>
        </w:rPr>
        <w:t>10.1投标书附件由投标方视需要自行编制。规格幅面应与正文一致。</w:t>
      </w:r>
    </w:p>
    <w:p>
      <w:pPr>
        <w:spacing w:line="460" w:lineRule="exact"/>
        <w:ind w:firstLine="280" w:firstLineChars="100"/>
        <w:rPr>
          <w:rFonts w:ascii="宋体" w:hAnsi="宋体" w:cs="宋体"/>
          <w:sz w:val="28"/>
          <w:szCs w:val="28"/>
        </w:rPr>
      </w:pPr>
      <w:r>
        <w:rPr>
          <w:rFonts w:hint="eastAsia" w:ascii="宋体" w:hAnsi="宋体" w:cs="宋体"/>
          <w:sz w:val="28"/>
          <w:szCs w:val="28"/>
        </w:rPr>
        <w:t>10.2投标书附件可以包含以下内容：</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⑴产品说明，产品主要技术数据、性能的详细描述及生产厂家；</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⑵详细的报价清单；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⑶产品制造、安装、验收标准；</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⑷特殊工具及备件清单；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⑸投标方提出的合理化建议（如对招标物资的生产厂家、规格、性能、材质提出更为合理的替代方案等）；</w:t>
      </w:r>
    </w:p>
    <w:p>
      <w:pPr>
        <w:spacing w:line="460" w:lineRule="exact"/>
        <w:ind w:firstLine="280" w:firstLineChars="100"/>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⑹产品的技术售后服务及质保承诺的内容及措施。</w:t>
      </w:r>
    </w:p>
    <w:p>
      <w:pPr>
        <w:spacing w:line="460" w:lineRule="exact"/>
        <w:rPr>
          <w:rFonts w:ascii="宋体" w:hAnsi="宋体" w:cs="宋体"/>
          <w:sz w:val="28"/>
          <w:szCs w:val="28"/>
        </w:rPr>
      </w:pPr>
      <w:r>
        <w:rPr>
          <w:rFonts w:hint="eastAsia" w:ascii="宋体" w:hAnsi="宋体" w:cs="宋体"/>
          <w:sz w:val="28"/>
          <w:szCs w:val="28"/>
        </w:rPr>
        <w:t>11.报价及付款方式</w:t>
      </w:r>
    </w:p>
    <w:p>
      <w:pPr>
        <w:spacing w:line="460" w:lineRule="exact"/>
        <w:rPr>
          <w:rFonts w:ascii="宋体" w:hAnsi="宋体"/>
          <w:sz w:val="28"/>
          <w:szCs w:val="28"/>
        </w:rPr>
      </w:pPr>
      <w:r>
        <w:rPr>
          <w:rFonts w:hint="eastAsia" w:ascii="宋体" w:hAnsi="宋体" w:cs="宋体"/>
          <w:sz w:val="28"/>
          <w:szCs w:val="28"/>
        </w:rPr>
        <w:t xml:space="preserve">  11.1所有报价均以人民币报价；</w:t>
      </w:r>
      <w:r>
        <w:rPr>
          <w:rFonts w:hint="eastAsia" w:ascii="宋体" w:hAnsi="宋体"/>
          <w:sz w:val="28"/>
          <w:szCs w:val="28"/>
        </w:rPr>
        <w:t>服务费按月度进行据实结算，当月费用次月结算完毕</w:t>
      </w:r>
      <w:r>
        <w:rPr>
          <w:rFonts w:hint="eastAsia" w:ascii="宋体" w:hAnsi="宋体" w:cs="宋体"/>
          <w:sz w:val="28"/>
          <w:szCs w:val="28"/>
        </w:rPr>
        <w:t>。</w:t>
      </w:r>
      <w:r>
        <w:rPr>
          <w:rFonts w:hint="eastAsia" w:ascii="宋体" w:hAnsi="宋体"/>
          <w:sz w:val="28"/>
          <w:szCs w:val="28"/>
        </w:rPr>
        <w:t>报价要求含税率全额增值税专用发票或其他相应税种发票、运费、包装、保险费。</w:t>
      </w:r>
    </w:p>
    <w:p>
      <w:pPr>
        <w:spacing w:line="460" w:lineRule="exact"/>
        <w:rPr>
          <w:rFonts w:ascii="宋体" w:hAnsi="宋体" w:cs="宋体"/>
          <w:sz w:val="28"/>
          <w:szCs w:val="28"/>
        </w:rPr>
      </w:pPr>
      <w:r>
        <w:rPr>
          <w:rFonts w:hint="eastAsia" w:ascii="宋体" w:hAnsi="宋体" w:cs="宋体"/>
          <w:sz w:val="28"/>
          <w:szCs w:val="28"/>
        </w:rPr>
        <w:t xml:space="preserve">  11.2投标方要按投标物资的数量、价格表（统一格式）的内容填写产品单价及其它事项，并由法人代表或授权代表签署；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11.3招标方不接受任何选择报价，对每一种货物只允许有一个报价；</w:t>
      </w:r>
    </w:p>
    <w:p>
      <w:pPr>
        <w:spacing w:line="460" w:lineRule="exact"/>
        <w:rPr>
          <w:rFonts w:ascii="宋体" w:hAnsi="宋体" w:cs="宋体"/>
          <w:sz w:val="28"/>
          <w:szCs w:val="28"/>
        </w:rPr>
      </w:pPr>
      <w:r>
        <w:rPr>
          <w:rFonts w:hint="eastAsia" w:ascii="宋体" w:hAnsi="宋体" w:cs="宋体"/>
          <w:sz w:val="28"/>
          <w:szCs w:val="28"/>
        </w:rPr>
        <w:t xml:space="preserve">  11.4最低报价不作为唯一中标的保证。</w:t>
      </w:r>
    </w:p>
    <w:p>
      <w:pPr>
        <w:spacing w:line="460" w:lineRule="exact"/>
        <w:ind w:firstLine="280" w:firstLineChars="100"/>
        <w:rPr>
          <w:rFonts w:ascii="宋体" w:hAnsi="宋体" w:cs="宋体"/>
          <w:sz w:val="28"/>
          <w:szCs w:val="28"/>
        </w:rPr>
      </w:pPr>
      <w:r>
        <w:rPr>
          <w:rFonts w:hint="eastAsia" w:ascii="宋体" w:hAnsi="宋体" w:cs="宋体"/>
          <w:sz w:val="28"/>
          <w:szCs w:val="28"/>
        </w:rPr>
        <w:t>11.5结算方式：服务费按月度进行据实结算，当月费用次月结算完毕。结算由甲方循环经济车间出具考核、考勤意见（具体考核由循环经济部出具模版，并作为本协议的附件），乙方确认后开具税率</w:t>
      </w:r>
      <w:r>
        <w:rPr>
          <w:rFonts w:hint="eastAsia" w:ascii="宋体" w:hAnsi="宋体" w:cs="宋体"/>
          <w:sz w:val="28"/>
          <w:szCs w:val="28"/>
          <w:u w:val="single"/>
        </w:rPr>
        <w:t xml:space="preserve">   </w:t>
      </w:r>
      <w:r>
        <w:rPr>
          <w:rFonts w:hint="eastAsia" w:ascii="宋体" w:hAnsi="宋体" w:cs="宋体"/>
          <w:sz w:val="28"/>
          <w:szCs w:val="28"/>
        </w:rPr>
        <w:t>%的增值税专用发票（税率发生改变不含税单价不变）按公司财务付款流程进行。</w:t>
      </w:r>
    </w:p>
    <w:p>
      <w:pPr>
        <w:ind w:firstLine="280" w:firstLineChars="100"/>
        <w:rPr>
          <w:rFonts w:ascii="宋体" w:hAnsi="宋体"/>
          <w:sz w:val="28"/>
          <w:szCs w:val="28"/>
        </w:rPr>
      </w:pPr>
      <w:r>
        <w:rPr>
          <w:rFonts w:hint="eastAsia" w:ascii="宋体" w:hAnsi="宋体"/>
          <w:sz w:val="28"/>
          <w:szCs w:val="28"/>
        </w:rPr>
        <w:t>11.6支付方式：电汇。</w:t>
      </w:r>
    </w:p>
    <w:p>
      <w:pPr>
        <w:spacing w:line="460" w:lineRule="exact"/>
        <w:rPr>
          <w:rFonts w:ascii="宋体" w:hAnsi="宋体" w:cs="宋体"/>
          <w:sz w:val="28"/>
          <w:szCs w:val="28"/>
        </w:rPr>
      </w:pPr>
      <w:r>
        <w:rPr>
          <w:rFonts w:hint="eastAsia" w:ascii="宋体" w:hAnsi="宋体" w:cs="宋体"/>
          <w:sz w:val="28"/>
          <w:szCs w:val="28"/>
        </w:rPr>
        <w:t>12.投标保证金及合同期限</w:t>
      </w:r>
    </w:p>
    <w:p>
      <w:pPr>
        <w:spacing w:line="460" w:lineRule="exact"/>
        <w:rPr>
          <w:rFonts w:ascii="宋体" w:hAnsi="宋体" w:cs="宋体"/>
          <w:sz w:val="28"/>
          <w:szCs w:val="28"/>
        </w:rPr>
      </w:pPr>
      <w:r>
        <w:rPr>
          <w:rFonts w:hint="eastAsia" w:ascii="宋体" w:hAnsi="宋体" w:cs="宋体"/>
          <w:sz w:val="28"/>
          <w:szCs w:val="28"/>
        </w:rPr>
        <w:t xml:space="preserve">  12.1</w:t>
      </w:r>
      <w:r>
        <w:rPr>
          <w:rFonts w:hint="eastAsia" w:ascii="宋体" w:hAnsi="宋体" w:cs="宋体"/>
          <w:color w:val="FF0000"/>
          <w:sz w:val="28"/>
          <w:szCs w:val="28"/>
        </w:rPr>
        <w:t>投标方应交纳</w:t>
      </w:r>
      <w:r>
        <w:rPr>
          <w:rFonts w:hint="eastAsia" w:ascii="宋体" w:hAnsi="宋体" w:cs="宋体"/>
          <w:color w:val="0070C0"/>
          <w:sz w:val="28"/>
          <w:szCs w:val="28"/>
          <w:u w:val="single"/>
        </w:rPr>
        <w:t xml:space="preserve"> 贰万元</w:t>
      </w:r>
      <w:r>
        <w:rPr>
          <w:rFonts w:ascii="宋体" w:hAnsi="宋体" w:cs="宋体"/>
          <w:color w:val="0070C0"/>
          <w:sz w:val="28"/>
          <w:szCs w:val="28"/>
          <w:u w:val="single"/>
        </w:rPr>
        <w:t xml:space="preserve">  </w:t>
      </w:r>
      <w:r>
        <w:rPr>
          <w:rFonts w:hint="eastAsia" w:ascii="宋体" w:hAnsi="宋体" w:cs="宋体"/>
          <w:color w:val="FF0000"/>
          <w:sz w:val="28"/>
          <w:szCs w:val="28"/>
        </w:rPr>
        <w:t>的投标保证金，并在平台上传交款凭证；</w:t>
      </w:r>
    </w:p>
    <w:p>
      <w:pPr>
        <w:spacing w:line="460" w:lineRule="exact"/>
        <w:rPr>
          <w:rFonts w:ascii="宋体" w:hAnsi="宋体" w:cs="宋体"/>
          <w:color w:val="FF0000"/>
          <w:sz w:val="28"/>
          <w:szCs w:val="28"/>
        </w:rPr>
      </w:pPr>
      <w:r>
        <w:rPr>
          <w:rFonts w:hint="eastAsia" w:ascii="宋体" w:hAnsi="宋体" w:cs="宋体"/>
          <w:sz w:val="28"/>
          <w:szCs w:val="28"/>
        </w:rPr>
        <w:t xml:space="preserve">  12.2投标保证金采用汇款方式（由投标单位公司账户汇入我公司账户，此次招标不接受个人汇款，</w:t>
      </w:r>
      <w:r>
        <w:rPr>
          <w:rFonts w:hint="eastAsia" w:ascii="宋体" w:hAnsi="宋体" w:cs="宋体"/>
          <w:color w:val="FF0000"/>
          <w:sz w:val="28"/>
          <w:szCs w:val="28"/>
        </w:rPr>
        <w:t>汇款截止时间为</w:t>
      </w:r>
      <w:r>
        <w:rPr>
          <w:rFonts w:ascii="宋体" w:hAnsi="宋体" w:cs="宋体"/>
          <w:color w:val="0070C0"/>
          <w:sz w:val="28"/>
          <w:szCs w:val="28"/>
        </w:rPr>
        <w:t xml:space="preserve">    </w:t>
      </w:r>
      <w:r>
        <w:rPr>
          <w:rFonts w:hint="eastAsia" w:ascii="宋体" w:hAnsi="宋体" w:cs="宋体"/>
          <w:color w:val="0070C0"/>
          <w:sz w:val="28"/>
          <w:szCs w:val="28"/>
        </w:rPr>
        <w:t>年</w:t>
      </w:r>
      <w:r>
        <w:rPr>
          <w:rFonts w:ascii="宋体" w:hAnsi="宋体" w:cs="宋体"/>
          <w:color w:val="0070C0"/>
          <w:sz w:val="28"/>
          <w:szCs w:val="28"/>
        </w:rPr>
        <w:t xml:space="preserve">  </w:t>
      </w:r>
      <w:r>
        <w:rPr>
          <w:rFonts w:hint="eastAsia" w:ascii="宋体" w:hAnsi="宋体" w:cs="宋体"/>
          <w:color w:val="0070C0"/>
          <w:sz w:val="28"/>
          <w:szCs w:val="28"/>
        </w:rPr>
        <w:t>月</w:t>
      </w:r>
      <w:r>
        <w:rPr>
          <w:rFonts w:ascii="宋体" w:hAnsi="宋体" w:cs="宋体"/>
          <w:color w:val="0070C0"/>
          <w:sz w:val="28"/>
          <w:szCs w:val="28"/>
        </w:rPr>
        <w:t xml:space="preserve"> </w:t>
      </w:r>
      <w:r>
        <w:rPr>
          <w:rFonts w:hint="eastAsia" w:ascii="宋体" w:hAnsi="宋体" w:cs="宋体"/>
          <w:color w:val="0070C0"/>
          <w:sz w:val="28"/>
          <w:szCs w:val="28"/>
        </w:rPr>
        <w:t>日下午1</w:t>
      </w:r>
      <w:r>
        <w:rPr>
          <w:rFonts w:ascii="宋体" w:hAnsi="宋体" w:cs="宋体"/>
          <w:color w:val="0070C0"/>
          <w:sz w:val="28"/>
          <w:szCs w:val="28"/>
        </w:rPr>
        <w:t>6</w:t>
      </w:r>
      <w:r>
        <w:rPr>
          <w:rFonts w:hint="eastAsia" w:ascii="宋体" w:hAnsi="宋体" w:cs="宋体"/>
          <w:color w:val="0070C0"/>
          <w:sz w:val="28"/>
          <w:szCs w:val="28"/>
        </w:rPr>
        <w:t>：0</w:t>
      </w:r>
      <w:r>
        <w:rPr>
          <w:rFonts w:ascii="宋体" w:hAnsi="宋体" w:cs="宋体"/>
          <w:color w:val="0070C0"/>
          <w:sz w:val="28"/>
          <w:szCs w:val="28"/>
        </w:rPr>
        <w:t>0</w:t>
      </w:r>
      <w:r>
        <w:rPr>
          <w:rFonts w:hint="eastAsia" w:ascii="宋体" w:hAnsi="宋体" w:cs="宋体"/>
          <w:color w:val="FF0000"/>
          <w:sz w:val="28"/>
          <w:szCs w:val="28"/>
        </w:rPr>
        <w:t>时前，超期视为无效）；</w:t>
      </w:r>
    </w:p>
    <w:p>
      <w:pPr>
        <w:spacing w:line="460" w:lineRule="exact"/>
        <w:rPr>
          <w:rFonts w:ascii="宋体" w:hAnsi="宋体" w:cs="宋体"/>
          <w:sz w:val="28"/>
          <w:szCs w:val="28"/>
        </w:rPr>
      </w:pPr>
      <w:r>
        <w:rPr>
          <w:rFonts w:hint="eastAsia" w:ascii="宋体" w:hAnsi="宋体" w:cs="宋体"/>
          <w:sz w:val="28"/>
          <w:szCs w:val="28"/>
        </w:rPr>
        <w:t>12.3收款信息：</w:t>
      </w:r>
    </w:p>
    <w:p>
      <w:pPr>
        <w:spacing w:line="460" w:lineRule="exact"/>
        <w:rPr>
          <w:rFonts w:ascii="宋体" w:hAnsi="宋体" w:cs="宋体"/>
          <w:sz w:val="28"/>
          <w:szCs w:val="28"/>
        </w:rPr>
      </w:pPr>
      <w:r>
        <w:rPr>
          <w:rFonts w:hint="eastAsia" w:ascii="宋体" w:hAnsi="宋体" w:cs="宋体"/>
          <w:sz w:val="28"/>
          <w:szCs w:val="28"/>
        </w:rPr>
        <w:t xml:space="preserve">单位名称： 冀东海天水泥闻喜有限责任公司 </w:t>
      </w:r>
    </w:p>
    <w:p>
      <w:pPr>
        <w:spacing w:line="460" w:lineRule="exact"/>
        <w:rPr>
          <w:rFonts w:ascii="宋体" w:hAnsi="宋体" w:cs="宋体"/>
          <w:sz w:val="28"/>
          <w:szCs w:val="28"/>
        </w:rPr>
      </w:pPr>
      <w:r>
        <w:rPr>
          <w:rFonts w:hint="eastAsia" w:ascii="宋体" w:hAnsi="宋体" w:cs="宋体"/>
          <w:sz w:val="28"/>
          <w:szCs w:val="28"/>
        </w:rPr>
        <w:t xml:space="preserve">开 户 行： 中国工商银行股份有限公司闻喜支行 </w:t>
      </w:r>
    </w:p>
    <w:p>
      <w:pPr>
        <w:spacing w:line="460" w:lineRule="exact"/>
        <w:rPr>
          <w:rFonts w:ascii="宋体" w:hAnsi="宋体" w:cs="宋体"/>
          <w:sz w:val="28"/>
          <w:szCs w:val="28"/>
        </w:rPr>
      </w:pPr>
      <w:r>
        <w:rPr>
          <w:rFonts w:hint="eastAsia" w:ascii="宋体" w:hAnsi="宋体" w:cs="宋体"/>
          <w:sz w:val="28"/>
          <w:szCs w:val="28"/>
        </w:rPr>
        <w:t>账    号： 0511035419022132253</w:t>
      </w:r>
    </w:p>
    <w:p>
      <w:pPr>
        <w:spacing w:line="460" w:lineRule="exact"/>
        <w:rPr>
          <w:rFonts w:ascii="宋体" w:hAnsi="宋体" w:cs="宋体"/>
          <w:sz w:val="28"/>
          <w:szCs w:val="28"/>
        </w:rPr>
      </w:pPr>
      <w:r>
        <w:rPr>
          <w:rFonts w:hint="eastAsia" w:ascii="宋体" w:hAnsi="宋体" w:cs="宋体"/>
          <w:sz w:val="28"/>
          <w:szCs w:val="28"/>
        </w:rPr>
        <w:t xml:space="preserve">行 </w:t>
      </w:r>
      <w:r>
        <w:rPr>
          <w:rFonts w:ascii="宋体" w:hAnsi="宋体" w:cs="宋体"/>
          <w:sz w:val="28"/>
          <w:szCs w:val="28"/>
        </w:rPr>
        <w:t xml:space="preserve">   </w:t>
      </w:r>
      <w:r>
        <w:rPr>
          <w:rFonts w:hint="eastAsia" w:ascii="宋体" w:hAnsi="宋体" w:cs="宋体"/>
          <w:sz w:val="28"/>
          <w:szCs w:val="28"/>
        </w:rPr>
        <w:t>号： 102181903541</w:t>
      </w:r>
    </w:p>
    <w:p>
      <w:pPr>
        <w:spacing w:line="460" w:lineRule="exact"/>
        <w:rPr>
          <w:rFonts w:ascii="宋体" w:hAnsi="宋体" w:cs="宋体"/>
          <w:sz w:val="28"/>
          <w:szCs w:val="28"/>
        </w:rPr>
      </w:pPr>
      <w:r>
        <w:rPr>
          <w:rFonts w:hint="eastAsia" w:ascii="宋体" w:hAnsi="宋体" w:cs="宋体"/>
          <w:color w:val="0070C0"/>
          <w:sz w:val="28"/>
          <w:szCs w:val="28"/>
        </w:rPr>
        <w:t xml:space="preserve"> </w:t>
      </w:r>
      <w:r>
        <w:rPr>
          <w:rFonts w:hint="eastAsia" w:ascii="宋体" w:hAnsi="宋体" w:cs="宋体"/>
          <w:sz w:val="28"/>
          <w:szCs w:val="28"/>
        </w:rPr>
        <w:t xml:space="preserve"> 12.4未按上述12.1、12.2及12.3要求，投标将被视为投标无效；</w:t>
      </w:r>
    </w:p>
    <w:p>
      <w:pPr>
        <w:spacing w:line="460" w:lineRule="exact"/>
        <w:rPr>
          <w:rFonts w:ascii="宋体" w:hAnsi="宋体" w:cs="宋体"/>
          <w:sz w:val="28"/>
          <w:szCs w:val="28"/>
        </w:rPr>
      </w:pPr>
      <w:r>
        <w:rPr>
          <w:rFonts w:hint="eastAsia" w:ascii="宋体" w:hAnsi="宋体" w:cs="宋体"/>
          <w:sz w:val="28"/>
          <w:szCs w:val="28"/>
        </w:rPr>
        <w:t xml:space="preserve">  12.5投标方的投标保证金在中标后签订合同时将转为合同履约金，此履约金为区域内单一企业履约金，如与区域内其它企业签订合同，需补交相同金额合同履约金，且合同期满时无息退还；</w:t>
      </w:r>
    </w:p>
    <w:p>
      <w:pPr>
        <w:spacing w:line="460" w:lineRule="exact"/>
        <w:ind w:firstLine="280" w:firstLineChars="100"/>
        <w:rPr>
          <w:rFonts w:ascii="宋体" w:hAnsi="宋体" w:cs="宋体"/>
          <w:sz w:val="28"/>
          <w:szCs w:val="28"/>
        </w:rPr>
      </w:pPr>
      <w:r>
        <w:rPr>
          <w:rFonts w:hint="eastAsia" w:ascii="宋体" w:hAnsi="宋体" w:cs="宋体"/>
          <w:sz w:val="28"/>
          <w:szCs w:val="28"/>
        </w:rPr>
        <w:t>12.6中标方与招标方签订合同期限为一年；</w:t>
      </w:r>
    </w:p>
    <w:p>
      <w:pPr>
        <w:spacing w:line="460" w:lineRule="exact"/>
        <w:rPr>
          <w:rFonts w:ascii="宋体" w:hAnsi="宋体" w:cs="宋体"/>
          <w:sz w:val="28"/>
          <w:szCs w:val="28"/>
        </w:rPr>
      </w:pPr>
      <w:r>
        <w:rPr>
          <w:rFonts w:hint="eastAsia" w:ascii="宋体" w:hAnsi="宋体" w:cs="宋体"/>
          <w:sz w:val="28"/>
          <w:szCs w:val="28"/>
        </w:rPr>
        <w:t xml:space="preserve">  12.7未中标方的投标保证金原则上将在公布招标中标结果后</w:t>
      </w:r>
      <w:r>
        <w:rPr>
          <w:rFonts w:ascii="宋体" w:hAnsi="宋体" w:cs="宋体"/>
          <w:sz w:val="28"/>
          <w:szCs w:val="28"/>
        </w:rPr>
        <w:t>5</w:t>
      </w:r>
      <w:r>
        <w:rPr>
          <w:rFonts w:hint="eastAsia" w:ascii="宋体" w:hAnsi="宋体" w:cs="宋体"/>
          <w:sz w:val="28"/>
          <w:szCs w:val="28"/>
        </w:rPr>
        <w:t>个工作日内无息退还；</w:t>
      </w:r>
    </w:p>
    <w:p>
      <w:pPr>
        <w:spacing w:line="460" w:lineRule="exact"/>
        <w:rPr>
          <w:rFonts w:ascii="宋体" w:hAnsi="宋体" w:cs="宋体"/>
          <w:sz w:val="28"/>
          <w:szCs w:val="28"/>
        </w:rPr>
      </w:pPr>
      <w:r>
        <w:rPr>
          <w:rFonts w:hint="eastAsia" w:ascii="宋体" w:hAnsi="宋体" w:cs="宋体"/>
          <w:sz w:val="28"/>
          <w:szCs w:val="28"/>
        </w:rPr>
        <w:t xml:space="preserve">  12.8发生下列情况之一，保证金将被没收：</w:t>
      </w:r>
    </w:p>
    <w:p>
      <w:pPr>
        <w:spacing w:line="460" w:lineRule="exact"/>
        <w:rPr>
          <w:rFonts w:ascii="宋体" w:hAnsi="宋体" w:cs="宋体"/>
          <w:sz w:val="28"/>
          <w:szCs w:val="28"/>
        </w:rPr>
      </w:pPr>
      <w:r>
        <w:rPr>
          <w:rFonts w:hint="eastAsia" w:ascii="宋体" w:hAnsi="宋体" w:cs="宋体"/>
          <w:sz w:val="28"/>
          <w:szCs w:val="28"/>
        </w:rPr>
        <w:t xml:space="preserve">   ⑴开标后在投标有效期间，投标方撤回其投标书；</w:t>
      </w:r>
    </w:p>
    <w:p>
      <w:pPr>
        <w:spacing w:line="460" w:lineRule="exact"/>
        <w:rPr>
          <w:rFonts w:ascii="宋体" w:hAnsi="宋体" w:cs="宋体"/>
          <w:sz w:val="28"/>
          <w:szCs w:val="28"/>
        </w:rPr>
      </w:pPr>
      <w:r>
        <w:rPr>
          <w:rFonts w:hint="eastAsia" w:ascii="宋体" w:hAnsi="宋体" w:cs="宋体"/>
          <w:sz w:val="28"/>
          <w:szCs w:val="28"/>
        </w:rPr>
        <w:t xml:space="preserve">   ⑵中标方不按中标通知书规定的时间、地点与买方签订中标经济合同。</w:t>
      </w:r>
    </w:p>
    <w:p>
      <w:pPr>
        <w:spacing w:line="460" w:lineRule="exact"/>
        <w:rPr>
          <w:rFonts w:ascii="宋体" w:hAnsi="宋体" w:cs="宋体"/>
          <w:sz w:val="28"/>
          <w:szCs w:val="28"/>
        </w:rPr>
      </w:pPr>
      <w:r>
        <w:rPr>
          <w:rFonts w:hint="eastAsia" w:ascii="宋体" w:hAnsi="宋体" w:cs="宋体"/>
          <w:sz w:val="28"/>
          <w:szCs w:val="28"/>
        </w:rPr>
        <w:t>13.投标文件的有效期</w:t>
      </w:r>
    </w:p>
    <w:p>
      <w:pPr>
        <w:spacing w:line="460" w:lineRule="exact"/>
        <w:rPr>
          <w:rFonts w:ascii="宋体" w:hAnsi="宋体" w:cs="宋体"/>
          <w:sz w:val="28"/>
          <w:szCs w:val="28"/>
        </w:rPr>
      </w:pPr>
      <w:r>
        <w:rPr>
          <w:rFonts w:hint="eastAsia" w:ascii="宋体" w:hAnsi="宋体" w:cs="宋体"/>
          <w:sz w:val="28"/>
          <w:szCs w:val="28"/>
        </w:rPr>
        <w:t xml:space="preserve">  13.1自开标日起12个月内，投标书应保持有效。有效期短于这个规定期限的投标，将被拒绝参与投标。</w:t>
      </w:r>
    </w:p>
    <w:p>
      <w:pPr>
        <w:spacing w:line="460" w:lineRule="exact"/>
        <w:rPr>
          <w:rFonts w:ascii="宋体" w:hAnsi="宋体" w:cs="宋体"/>
          <w:sz w:val="28"/>
          <w:szCs w:val="28"/>
        </w:rPr>
      </w:pPr>
      <w:r>
        <w:rPr>
          <w:rFonts w:hint="eastAsia" w:ascii="宋体" w:hAnsi="宋体" w:cs="宋体"/>
          <w:sz w:val="28"/>
          <w:szCs w:val="28"/>
        </w:rPr>
        <w:t xml:space="preserve">  13.2在特殊情况下，招标方可与投标方协商延长投标书的有效期。这种要求和答复都应以书面、传真的方式进行。按本须知的第12条规定的投标保证金的有效期也应相应延长。投标方可以拒绝接受延期要求而不致被没收保证金。同意延长有效期的投标方不能修改其投标文件。</w:t>
      </w:r>
    </w:p>
    <w:p>
      <w:pPr>
        <w:spacing w:line="460" w:lineRule="exact"/>
        <w:rPr>
          <w:rFonts w:ascii="宋体" w:hAnsi="宋体" w:cs="宋体"/>
          <w:sz w:val="28"/>
          <w:szCs w:val="28"/>
        </w:rPr>
      </w:pPr>
      <w:r>
        <w:rPr>
          <w:rFonts w:hint="eastAsia" w:ascii="宋体" w:hAnsi="宋体" w:cs="宋体"/>
          <w:sz w:val="28"/>
          <w:szCs w:val="28"/>
        </w:rPr>
        <w:t>14.投标文件的签署及规定</w:t>
      </w:r>
    </w:p>
    <w:p>
      <w:pPr>
        <w:spacing w:line="460" w:lineRule="exact"/>
        <w:rPr>
          <w:rFonts w:ascii="宋体" w:hAnsi="宋体" w:cs="宋体"/>
          <w:sz w:val="28"/>
          <w:szCs w:val="28"/>
        </w:rPr>
      </w:pPr>
      <w:r>
        <w:rPr>
          <w:rFonts w:hint="eastAsia" w:ascii="宋体" w:hAnsi="宋体" w:cs="宋体"/>
          <w:sz w:val="28"/>
          <w:szCs w:val="28"/>
        </w:rPr>
        <w:t xml:space="preserve">  14.1组成投标文件的各项资料（本须知第8条中所规定）均应遵守本条规定。</w:t>
      </w:r>
    </w:p>
    <w:p>
      <w:pPr>
        <w:spacing w:line="460" w:lineRule="exact"/>
        <w:rPr>
          <w:rFonts w:ascii="宋体" w:hAnsi="宋体" w:cs="宋体"/>
          <w:sz w:val="28"/>
          <w:szCs w:val="28"/>
        </w:rPr>
      </w:pPr>
      <w:r>
        <w:rPr>
          <w:rFonts w:hint="eastAsia" w:ascii="宋体" w:hAnsi="宋体" w:cs="宋体"/>
          <w:sz w:val="28"/>
          <w:szCs w:val="28"/>
        </w:rPr>
        <w:t xml:space="preserve">  14.2投标方应填写全称，并加盖公司印章。</w:t>
      </w:r>
    </w:p>
    <w:p>
      <w:pPr>
        <w:spacing w:line="460" w:lineRule="exact"/>
        <w:rPr>
          <w:rFonts w:ascii="宋体" w:hAnsi="宋体" w:cs="宋体"/>
          <w:sz w:val="28"/>
          <w:szCs w:val="28"/>
        </w:rPr>
      </w:pPr>
      <w:r>
        <w:rPr>
          <w:rFonts w:hint="eastAsia" w:ascii="宋体" w:hAnsi="宋体" w:cs="宋体"/>
          <w:sz w:val="28"/>
          <w:szCs w:val="28"/>
        </w:rPr>
        <w:t xml:space="preserve">  14.3投标文件必须由法人代表或授权代表签署。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4</w:t>
      </w:r>
      <w:r>
        <w:rPr>
          <w:rFonts w:hint="eastAsia" w:ascii="宋体" w:hAnsi="宋体" w:cs="宋体"/>
          <w:sz w:val="28"/>
          <w:szCs w:val="28"/>
        </w:rPr>
        <w:t>投标文件不得涂改或增删，如有修改错漏处，必须由同一签署人签字或盖章。</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5</w:t>
      </w:r>
      <w:r>
        <w:rPr>
          <w:rFonts w:hint="eastAsia" w:ascii="宋体" w:hAnsi="宋体" w:cs="宋体"/>
          <w:sz w:val="28"/>
          <w:szCs w:val="28"/>
        </w:rPr>
        <w:t>投标文件因字迹潦草或表达不清所引起的后果由投标方自负。</w:t>
      </w:r>
    </w:p>
    <w:p>
      <w:pPr>
        <w:spacing w:line="460" w:lineRule="exact"/>
        <w:jc w:val="center"/>
        <w:rPr>
          <w:rFonts w:ascii="宋体" w:hAnsi="宋体" w:cs="宋体"/>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rPr>
          <w:rFonts w:ascii="宋体" w:hAnsi="宋体" w:cs="宋体"/>
          <w:b/>
          <w:bCs/>
          <w:sz w:val="28"/>
          <w:szCs w:val="28"/>
        </w:rPr>
      </w:pPr>
      <w:r>
        <w:rPr>
          <w:rFonts w:ascii="宋体" w:hAnsi="宋体" w:cs="宋体"/>
          <w:b/>
          <w:sz w:val="28"/>
          <w:szCs w:val="28"/>
        </w:rPr>
        <w:br w:type="page"/>
      </w:r>
      <w:r>
        <w:rPr>
          <w:rFonts w:hint="eastAsia" w:ascii="宋体" w:hAnsi="宋体" w:cs="宋体"/>
          <w:b/>
          <w:sz w:val="28"/>
          <w:szCs w:val="28"/>
        </w:rPr>
        <w:t>第三部分</w:t>
      </w:r>
      <w:r>
        <w:rPr>
          <w:rFonts w:hint="eastAsia" w:ascii="宋体" w:hAnsi="宋体" w:cs="宋体"/>
          <w:b/>
          <w:bCs/>
          <w:sz w:val="28"/>
          <w:szCs w:val="28"/>
        </w:rPr>
        <w:t xml:space="preserve">    附件——投标文件格式</w:t>
      </w:r>
    </w:p>
    <w:p>
      <w:pPr>
        <w:spacing w:line="360" w:lineRule="auto"/>
        <w:rPr>
          <w:rFonts w:ascii="宋体" w:hAnsi="宋体" w:cs="宋体"/>
          <w:sz w:val="28"/>
          <w:szCs w:val="28"/>
        </w:rPr>
      </w:pPr>
      <w:r>
        <w:rPr>
          <w:rFonts w:hint="eastAsia" w:ascii="宋体" w:hAnsi="宋体" w:cs="宋体"/>
          <w:sz w:val="28"/>
          <w:szCs w:val="28"/>
        </w:rPr>
        <w:t>附件一：                 投  标  函</w:t>
      </w:r>
    </w:p>
    <w:p>
      <w:pPr>
        <w:spacing w:line="360" w:lineRule="auto"/>
        <w:rPr>
          <w:rFonts w:ascii="宋体" w:hAnsi="宋体" w:cs="宋体"/>
          <w:color w:val="0070C0"/>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lang w:eastAsia="zh-CN"/>
        </w:rPr>
        <w:t>冀东海天水泥闻喜有限责任公司</w:t>
      </w:r>
      <w:r>
        <w:rPr>
          <w:rFonts w:ascii="宋体" w:hAnsi="宋体" w:cs="宋体"/>
          <w:sz w:val="28"/>
          <w:szCs w:val="28"/>
          <w:u w:val="single"/>
        </w:rPr>
        <w:t xml:space="preserve">   </w:t>
      </w:r>
      <w:r>
        <w:rPr>
          <w:rFonts w:ascii="宋体" w:hAnsi="宋体" w:cs="宋体"/>
          <w:color w:val="0070C0"/>
          <w:sz w:val="28"/>
          <w:szCs w:val="28"/>
        </w:rPr>
        <w:t xml:space="preserve"> </w:t>
      </w: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（投标单位全称）授权</w:t>
      </w:r>
      <w:r>
        <w:rPr>
          <w:rFonts w:hint="eastAsia" w:ascii="宋体" w:hAnsi="宋体" w:cs="宋体"/>
          <w:sz w:val="28"/>
          <w:szCs w:val="28"/>
          <w:u w:val="single"/>
        </w:rPr>
        <w:t xml:space="preserve">               </w:t>
      </w:r>
      <w:r>
        <w:rPr>
          <w:rFonts w:hint="eastAsia" w:ascii="宋体" w:hAnsi="宋体" w:cs="宋体"/>
          <w:sz w:val="28"/>
          <w:szCs w:val="28"/>
        </w:rPr>
        <w:t>（授权代表姓名）</w:t>
      </w:r>
      <w:r>
        <w:rPr>
          <w:rFonts w:hint="eastAsia" w:ascii="宋体" w:hAnsi="宋体" w:cs="宋体"/>
          <w:sz w:val="28"/>
          <w:szCs w:val="28"/>
          <w:u w:val="single"/>
        </w:rPr>
        <w:t xml:space="preserve">                  </w:t>
      </w:r>
      <w:r>
        <w:rPr>
          <w:rFonts w:hint="eastAsia" w:ascii="宋体" w:hAnsi="宋体" w:cs="宋体"/>
          <w:sz w:val="28"/>
          <w:szCs w:val="28"/>
        </w:rPr>
        <w:t xml:space="preserve">（职务、职称）为全权代表，参加贵方组织的 </w:t>
      </w:r>
      <w:r>
        <w:rPr>
          <w:rFonts w:hint="eastAsia" w:ascii="宋体" w:hAnsi="宋体" w:cs="宋体"/>
          <w:sz w:val="28"/>
          <w:szCs w:val="28"/>
          <w:u w:val="single"/>
        </w:rPr>
        <w:t>（招标编号：</w:t>
      </w:r>
      <w:r>
        <w:rPr>
          <w:rFonts w:ascii="宋体" w:hAnsi="宋体" w:cs="宋体"/>
          <w:color w:val="FF0000"/>
          <w:sz w:val="28"/>
          <w:szCs w:val="28"/>
          <w:u w:val="single"/>
        </w:rPr>
        <w:t xml:space="preserve">           </w:t>
      </w:r>
      <w:r>
        <w:rPr>
          <w:rFonts w:hint="eastAsia" w:ascii="宋体" w:hAnsi="宋体" w:cs="宋体"/>
          <w:color w:val="0070C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 xml:space="preserve">招标的有关活动，并对 </w:t>
      </w:r>
      <w:r>
        <w:rPr>
          <w:rFonts w:hint="eastAsia" w:ascii="宋体" w:hAnsi="宋体" w:cs="宋体"/>
          <w:sz w:val="28"/>
          <w:szCs w:val="28"/>
          <w:u w:val="single"/>
        </w:rPr>
        <w:t xml:space="preserve"> 工业固（危）废相关业务外包 </w:t>
      </w:r>
      <w:r>
        <w:rPr>
          <w:rFonts w:ascii="宋体" w:hAnsi="宋体" w:cs="宋体"/>
          <w:sz w:val="28"/>
          <w:szCs w:val="28"/>
          <w:u w:val="single"/>
        </w:rPr>
        <w:t xml:space="preserve"> </w:t>
      </w:r>
      <w:r>
        <w:rPr>
          <w:rFonts w:hint="eastAsia" w:ascii="宋体" w:hAnsi="宋体" w:cs="宋体"/>
          <w:sz w:val="28"/>
          <w:szCs w:val="28"/>
        </w:rPr>
        <w:t>进行投标。</w:t>
      </w:r>
    </w:p>
    <w:p>
      <w:pPr>
        <w:spacing w:line="360" w:lineRule="auto"/>
        <w:rPr>
          <w:rFonts w:ascii="宋体" w:hAnsi="宋体" w:cs="宋体"/>
          <w:sz w:val="28"/>
          <w:szCs w:val="28"/>
        </w:rPr>
      </w:pPr>
      <w:r>
        <w:rPr>
          <w:rFonts w:hint="eastAsia" w:ascii="宋体" w:hAnsi="宋体" w:cs="宋体"/>
          <w:sz w:val="28"/>
          <w:szCs w:val="28"/>
        </w:rPr>
        <w:t>1.提供投标须知规定的全部投标文件（投标书及资格证明文件各一份）。</w:t>
      </w:r>
    </w:p>
    <w:p>
      <w:pPr>
        <w:spacing w:line="360" w:lineRule="auto"/>
        <w:rPr>
          <w:rFonts w:ascii="宋体" w:hAnsi="宋体" w:cs="宋体"/>
          <w:sz w:val="28"/>
          <w:szCs w:val="28"/>
        </w:rPr>
      </w:pPr>
      <w:r>
        <w:rPr>
          <w:rFonts w:hint="eastAsia" w:ascii="宋体" w:hAnsi="宋体" w:cs="宋体"/>
          <w:sz w:val="28"/>
          <w:szCs w:val="28"/>
        </w:rPr>
        <w:t xml:space="preserve">2.投标总金额为 </w:t>
      </w:r>
      <w:r>
        <w:rPr>
          <w:rFonts w:hint="eastAsia" w:ascii="宋体" w:hAnsi="宋体" w:cs="宋体"/>
          <w:sz w:val="28"/>
          <w:szCs w:val="28"/>
          <w:u w:val="single"/>
        </w:rPr>
        <w:t xml:space="preserve">            </w:t>
      </w:r>
      <w:r>
        <w:rPr>
          <w:rFonts w:hint="eastAsia" w:ascii="宋体" w:hAnsi="宋体" w:cs="宋体"/>
          <w:sz w:val="28"/>
          <w:szCs w:val="28"/>
        </w:rPr>
        <w:t xml:space="preserve"> 元人民币 （大写</w:t>
      </w:r>
      <w:r>
        <w:rPr>
          <w:rFonts w:hint="eastAsia" w:ascii="宋体" w:hAnsi="宋体" w:cs="宋体"/>
          <w:sz w:val="28"/>
          <w:szCs w:val="28"/>
          <w:u w:val="single"/>
        </w:rPr>
        <w:t xml:space="preserve">        </w:t>
      </w:r>
      <w:r>
        <w:rPr>
          <w:rFonts w:hint="eastAsia" w:ascii="宋体" w:hAnsi="宋体" w:cs="宋体"/>
          <w:sz w:val="28"/>
          <w:szCs w:val="28"/>
        </w:rPr>
        <w:t xml:space="preserve"> 元人民币），含  %增值税。</w:t>
      </w:r>
    </w:p>
    <w:p>
      <w:pPr>
        <w:spacing w:line="360" w:lineRule="auto"/>
        <w:rPr>
          <w:rFonts w:ascii="宋体" w:hAnsi="宋体" w:cs="宋体"/>
          <w:sz w:val="28"/>
          <w:szCs w:val="28"/>
        </w:rPr>
      </w:pPr>
      <w:r>
        <w:rPr>
          <w:rFonts w:hint="eastAsia" w:ascii="宋体" w:hAnsi="宋体" w:cs="宋体"/>
          <w:sz w:val="28"/>
          <w:szCs w:val="28"/>
        </w:rPr>
        <w:t>3.保证遵守招标文件中的有关规定和收费标准。</w:t>
      </w:r>
    </w:p>
    <w:p>
      <w:pPr>
        <w:spacing w:line="360" w:lineRule="auto"/>
        <w:rPr>
          <w:rFonts w:ascii="宋体" w:hAnsi="宋体" w:cs="宋体"/>
          <w:sz w:val="28"/>
          <w:szCs w:val="28"/>
        </w:rPr>
      </w:pPr>
      <w:r>
        <w:rPr>
          <w:rFonts w:hint="eastAsia" w:ascii="宋体" w:hAnsi="宋体" w:cs="宋体"/>
          <w:sz w:val="28"/>
          <w:szCs w:val="28"/>
        </w:rPr>
        <w:t>4.如果我方中标，保证忠实地执行买卖双方所签订的经济合同，并承担合同规定的全部责任和义务。</w:t>
      </w:r>
    </w:p>
    <w:p>
      <w:pPr>
        <w:spacing w:line="360" w:lineRule="auto"/>
        <w:rPr>
          <w:rFonts w:ascii="宋体" w:hAnsi="宋体" w:cs="宋体"/>
          <w:sz w:val="28"/>
          <w:szCs w:val="28"/>
        </w:rPr>
      </w:pPr>
      <w:r>
        <w:rPr>
          <w:rFonts w:hint="eastAsia" w:ascii="宋体" w:hAnsi="宋体" w:cs="宋体"/>
          <w:sz w:val="28"/>
          <w:szCs w:val="28"/>
        </w:rPr>
        <w:t>5.愿意向贵方提供任何与该项目投标有关的数据、情况和技术资料。</w:t>
      </w:r>
    </w:p>
    <w:p>
      <w:pPr>
        <w:spacing w:line="360" w:lineRule="auto"/>
        <w:rPr>
          <w:rFonts w:ascii="宋体" w:hAnsi="宋体" w:cs="宋体"/>
          <w:sz w:val="28"/>
          <w:szCs w:val="28"/>
        </w:rPr>
      </w:pPr>
      <w:r>
        <w:rPr>
          <w:rFonts w:hint="eastAsia" w:ascii="宋体" w:hAnsi="宋体" w:cs="宋体"/>
          <w:sz w:val="28"/>
          <w:szCs w:val="28"/>
        </w:rPr>
        <w:t>6.本投标自开标之日起12个月内有效。</w:t>
      </w:r>
    </w:p>
    <w:p>
      <w:pPr>
        <w:spacing w:line="360" w:lineRule="auto"/>
        <w:rPr>
          <w:rFonts w:ascii="宋体" w:hAnsi="宋体" w:cs="宋体"/>
          <w:sz w:val="28"/>
          <w:szCs w:val="28"/>
        </w:rPr>
      </w:pPr>
      <w:r>
        <w:rPr>
          <w:rFonts w:hint="eastAsia" w:ascii="宋体" w:hAnsi="宋体" w:cs="宋体"/>
          <w:sz w:val="28"/>
          <w:szCs w:val="28"/>
        </w:rPr>
        <w:t>7.与本投标有关的一切往来通讯请寄：</w:t>
      </w:r>
    </w:p>
    <w:p>
      <w:pPr>
        <w:spacing w:line="360" w:lineRule="auto"/>
        <w:rPr>
          <w:rFonts w:ascii="宋体" w:hAnsi="宋体" w:cs="宋体"/>
          <w:sz w:val="28"/>
          <w:szCs w:val="28"/>
          <w:u w:val="single"/>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360" w:lineRule="auto"/>
        <w:rPr>
          <w:rFonts w:ascii="宋体" w:hAnsi="宋体" w:cs="宋体"/>
          <w:sz w:val="28"/>
          <w:szCs w:val="28"/>
          <w:u w:val="single"/>
        </w:rPr>
      </w:pPr>
      <w:r>
        <w:rPr>
          <w:rFonts w:hint="eastAsia" w:ascii="宋体" w:hAnsi="宋体" w:cs="宋体"/>
          <w:sz w:val="28"/>
          <w:szCs w:val="28"/>
        </w:rPr>
        <w:t xml:space="preserve">   邮编：</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pPr>
        <w:spacing w:line="360" w:lineRule="auto"/>
        <w:ind w:firstLine="4480" w:firstLineChars="1600"/>
        <w:rPr>
          <w:rFonts w:ascii="宋体" w:hAnsi="宋体" w:cs="宋体"/>
          <w:sz w:val="28"/>
          <w:szCs w:val="28"/>
        </w:rPr>
      </w:pPr>
      <w:r>
        <w:rPr>
          <w:rFonts w:hint="eastAsia" w:ascii="宋体" w:hAnsi="宋体" w:cs="宋体"/>
          <w:sz w:val="28"/>
          <w:szCs w:val="28"/>
        </w:rPr>
        <w:t>投标单位（盖章）：</w:t>
      </w:r>
    </w:p>
    <w:p>
      <w:pPr>
        <w:spacing w:line="360" w:lineRule="auto"/>
        <w:ind w:firstLine="4480" w:firstLineChars="1600"/>
        <w:rPr>
          <w:rFonts w:ascii="宋体" w:hAnsi="宋体" w:cs="宋体"/>
          <w:sz w:val="28"/>
          <w:szCs w:val="28"/>
        </w:rPr>
      </w:pPr>
      <w:r>
        <w:rPr>
          <w:rFonts w:hint="eastAsia" w:ascii="宋体" w:hAnsi="宋体" w:cs="宋体"/>
          <w:sz w:val="28"/>
          <w:szCs w:val="28"/>
        </w:rPr>
        <w:t>授权代表（签字）：</w:t>
      </w:r>
    </w:p>
    <w:p>
      <w:pPr>
        <w:spacing w:line="360" w:lineRule="auto"/>
        <w:ind w:firstLine="4480" w:firstLineChars="1600"/>
        <w:rPr>
          <w:rFonts w:ascii="宋体" w:hAnsi="宋体" w:cs="宋体"/>
          <w:sz w:val="28"/>
          <w:szCs w:val="28"/>
        </w:rPr>
      </w:pPr>
      <w:r>
        <w:rPr>
          <w:rFonts w:hint="eastAsia" w:ascii="宋体" w:hAnsi="宋体" w:cs="宋体"/>
          <w:sz w:val="28"/>
          <w:szCs w:val="28"/>
        </w:rPr>
        <w:t>日    期：</w:t>
      </w:r>
    </w:p>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附件二：</w:t>
      </w:r>
    </w:p>
    <w:p>
      <w:pPr>
        <w:spacing w:line="360" w:lineRule="auto"/>
        <w:jc w:val="center"/>
        <w:rPr>
          <w:rFonts w:ascii="宋体" w:hAnsi="宋体" w:cs="宋体"/>
          <w:sz w:val="28"/>
          <w:szCs w:val="28"/>
        </w:rPr>
      </w:pPr>
      <w:r>
        <w:rPr>
          <w:rFonts w:hint="eastAsia" w:ascii="宋体" w:hAnsi="宋体" w:cs="宋体"/>
          <w:sz w:val="28"/>
          <w:szCs w:val="28"/>
        </w:rPr>
        <w:t>开标一览表</w:t>
      </w:r>
    </w:p>
    <w:p>
      <w:pPr>
        <w:spacing w:line="360" w:lineRule="auto"/>
        <w:rPr>
          <w:rFonts w:ascii="宋体" w:hAnsi="宋体" w:cs="宋体"/>
          <w:color w:val="FF0000"/>
          <w:sz w:val="28"/>
          <w:szCs w:val="28"/>
          <w:u w:val="single"/>
        </w:rPr>
      </w:pPr>
      <w:r>
        <w:rPr>
          <w:rFonts w:hint="eastAsia" w:ascii="宋体" w:hAnsi="宋体" w:cs="宋体"/>
          <w:color w:val="000000"/>
          <w:sz w:val="28"/>
          <w:szCs w:val="28"/>
        </w:rPr>
        <w:t>物资</w:t>
      </w:r>
      <w:r>
        <w:rPr>
          <w:rFonts w:hint="eastAsia" w:ascii="宋体" w:hAnsi="宋体" w:cs="宋体"/>
          <w:sz w:val="28"/>
          <w:szCs w:val="28"/>
        </w:rPr>
        <w:t>项目名称：</w:t>
      </w:r>
      <w:r>
        <w:rPr>
          <w:rFonts w:hint="eastAsia" w:ascii="宋体" w:hAnsi="宋体" w:cs="宋体"/>
          <w:b/>
          <w:bCs/>
          <w:sz w:val="28"/>
          <w:szCs w:val="28"/>
        </w:rPr>
        <w:t>工业固（危）废相关业务外包</w:t>
      </w:r>
    </w:p>
    <w:p>
      <w:pPr>
        <w:spacing w:line="360" w:lineRule="auto"/>
        <w:rPr>
          <w:rFonts w:ascii="宋体" w:hAnsi="宋体" w:cs="宋体"/>
          <w:sz w:val="28"/>
          <w:szCs w:val="28"/>
          <w:u w:val="single"/>
        </w:rPr>
      </w:pPr>
      <w:r>
        <w:rPr>
          <w:rFonts w:hint="eastAsia" w:ascii="宋体" w:hAnsi="宋体" w:cs="宋体"/>
          <w:sz w:val="28"/>
          <w:szCs w:val="28"/>
        </w:rPr>
        <w:t>招标编号：</w:t>
      </w:r>
      <w:r>
        <w:rPr>
          <w:rFonts w:hint="eastAsia" w:ascii="宋体" w:hAnsi="宋体" w:cs="宋体"/>
          <w:color w:val="0070C0"/>
          <w:sz w:val="28"/>
          <w:szCs w:val="28"/>
        </w:rPr>
        <w:t xml:space="preserve"> </w:t>
      </w:r>
      <w:r>
        <w:rPr>
          <w:rFonts w:hint="eastAsia" w:ascii="宋体" w:hAnsi="宋体" w:cs="宋体"/>
          <w:sz w:val="28"/>
          <w:szCs w:val="28"/>
        </w:rPr>
        <w:t xml:space="preserve">               </w:t>
      </w:r>
      <w:r>
        <w:rPr>
          <w:rFonts w:hint="eastAsia" w:ascii="宋体" w:hAnsi="宋体" w:cs="宋体"/>
          <w:sz w:val="28"/>
          <w:szCs w:val="28"/>
          <w:u w:val="single"/>
        </w:rPr>
        <w:t>金额单位：人民币（元）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763"/>
        <w:gridCol w:w="1579"/>
        <w:gridCol w:w="1297"/>
        <w:gridCol w:w="1401"/>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83" w:type="pct"/>
            <w:vAlign w:val="center"/>
          </w:tcPr>
          <w:p>
            <w:pPr>
              <w:jc w:val="center"/>
              <w:rPr>
                <w:rFonts w:ascii="仿宋_GB2312" w:eastAsia="仿宋_GB2312"/>
                <w:sz w:val="24"/>
                <w:szCs w:val="24"/>
              </w:rPr>
            </w:pPr>
            <w:r>
              <w:rPr>
                <w:rFonts w:ascii="仿宋_GB2312" w:eastAsia="仿宋_GB2312"/>
                <w:sz w:val="24"/>
                <w:szCs w:val="24"/>
              </w:rPr>
              <w:t>报价单位</w:t>
            </w:r>
          </w:p>
        </w:tc>
        <w:tc>
          <w:tcPr>
            <w:tcW w:w="4016" w:type="pct"/>
            <w:gridSpan w:val="5"/>
            <w:vAlign w:val="center"/>
          </w:tcPr>
          <w:p>
            <w:pPr>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3" w:type="pct"/>
            <w:vAlign w:val="center"/>
          </w:tcPr>
          <w:p>
            <w:pPr>
              <w:jc w:val="center"/>
              <w:rPr>
                <w:rFonts w:ascii="仿宋_GB2312" w:eastAsia="仿宋_GB2312"/>
                <w:sz w:val="24"/>
                <w:szCs w:val="24"/>
              </w:rPr>
            </w:pPr>
            <w:r>
              <w:rPr>
                <w:rFonts w:ascii="仿宋_GB2312" w:eastAsia="仿宋_GB2312"/>
                <w:sz w:val="24"/>
                <w:szCs w:val="24"/>
              </w:rPr>
              <w:t>项目名称</w:t>
            </w:r>
          </w:p>
        </w:tc>
        <w:tc>
          <w:tcPr>
            <w:tcW w:w="949" w:type="pct"/>
            <w:vAlign w:val="center"/>
          </w:tcPr>
          <w:p>
            <w:pPr>
              <w:jc w:val="center"/>
              <w:rPr>
                <w:rFonts w:ascii="仿宋_GB2312" w:eastAsia="仿宋_GB2312"/>
                <w:sz w:val="24"/>
                <w:szCs w:val="24"/>
              </w:rPr>
            </w:pPr>
            <w:r>
              <w:rPr>
                <w:rFonts w:ascii="仿宋_GB2312" w:eastAsia="仿宋_GB2312"/>
                <w:sz w:val="24"/>
                <w:szCs w:val="24"/>
              </w:rPr>
              <w:t>单位</w:t>
            </w:r>
          </w:p>
        </w:tc>
        <w:tc>
          <w:tcPr>
            <w:tcW w:w="850" w:type="pct"/>
            <w:vAlign w:val="center"/>
          </w:tcPr>
          <w:p>
            <w:pPr>
              <w:jc w:val="center"/>
              <w:rPr>
                <w:rFonts w:ascii="仿宋_GB2312" w:eastAsia="仿宋_GB2312"/>
                <w:sz w:val="24"/>
                <w:szCs w:val="24"/>
              </w:rPr>
            </w:pPr>
            <w:r>
              <w:rPr>
                <w:rFonts w:hint="eastAsia" w:ascii="仿宋_GB2312" w:eastAsia="仿宋_GB2312"/>
                <w:sz w:val="24"/>
                <w:szCs w:val="24"/>
              </w:rPr>
              <w:t>含税价格</w:t>
            </w:r>
          </w:p>
        </w:tc>
        <w:tc>
          <w:tcPr>
            <w:tcW w:w="698" w:type="pct"/>
            <w:vAlign w:val="center"/>
          </w:tcPr>
          <w:p>
            <w:pPr>
              <w:jc w:val="center"/>
              <w:rPr>
                <w:rFonts w:ascii="仿宋_GB2312" w:eastAsia="仿宋_GB2312"/>
                <w:sz w:val="24"/>
                <w:szCs w:val="24"/>
              </w:rPr>
            </w:pPr>
            <w:r>
              <w:rPr>
                <w:rFonts w:hint="eastAsia" w:ascii="仿宋_GB2312" w:eastAsia="仿宋_GB2312"/>
                <w:sz w:val="24"/>
                <w:szCs w:val="24"/>
              </w:rPr>
              <w:t>不含税</w:t>
            </w:r>
          </w:p>
          <w:p>
            <w:pPr>
              <w:jc w:val="center"/>
              <w:rPr>
                <w:rFonts w:ascii="仿宋_GB2312" w:eastAsia="仿宋_GB2312"/>
                <w:sz w:val="24"/>
                <w:szCs w:val="24"/>
              </w:rPr>
            </w:pPr>
            <w:r>
              <w:rPr>
                <w:rFonts w:hint="eastAsia" w:ascii="仿宋_GB2312" w:eastAsia="仿宋_GB2312"/>
                <w:sz w:val="24"/>
                <w:szCs w:val="24"/>
              </w:rPr>
              <w:t>价格</w:t>
            </w:r>
          </w:p>
        </w:tc>
        <w:tc>
          <w:tcPr>
            <w:tcW w:w="754" w:type="pct"/>
            <w:vAlign w:val="center"/>
          </w:tcPr>
          <w:p>
            <w:pPr>
              <w:jc w:val="center"/>
              <w:rPr>
                <w:rFonts w:ascii="仿宋_GB2312" w:eastAsia="仿宋_GB2312"/>
                <w:sz w:val="24"/>
                <w:szCs w:val="24"/>
              </w:rPr>
            </w:pPr>
            <w:r>
              <w:rPr>
                <w:rFonts w:hint="eastAsia" w:ascii="仿宋_GB2312" w:eastAsia="仿宋_GB2312"/>
                <w:sz w:val="24"/>
                <w:szCs w:val="24"/>
              </w:rPr>
              <w:t>税率</w:t>
            </w:r>
          </w:p>
        </w:tc>
        <w:tc>
          <w:tcPr>
            <w:tcW w:w="765" w:type="pct"/>
            <w:vAlign w:val="center"/>
          </w:tcPr>
          <w:p>
            <w:pPr>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83" w:type="pct"/>
            <w:vAlign w:val="center"/>
          </w:tcPr>
          <w:p>
            <w:pPr>
              <w:tabs>
                <w:tab w:val="left" w:pos="415"/>
                <w:tab w:val="center" w:pos="790"/>
              </w:tabs>
              <w:jc w:val="left"/>
              <w:rPr>
                <w:rFonts w:ascii="仿宋_GB2312" w:eastAsia="仿宋_GB2312"/>
                <w:sz w:val="24"/>
                <w:szCs w:val="24"/>
              </w:rPr>
            </w:pPr>
            <w:r>
              <w:rPr>
                <w:rFonts w:hint="eastAsia" w:ascii="仿宋_GB2312" w:eastAsia="仿宋_GB2312"/>
                <w:sz w:val="24"/>
                <w:szCs w:val="24"/>
              </w:rPr>
              <w:t>业务外包费用</w:t>
            </w:r>
          </w:p>
        </w:tc>
        <w:tc>
          <w:tcPr>
            <w:tcW w:w="949" w:type="pct"/>
            <w:vAlign w:val="center"/>
          </w:tcPr>
          <w:p>
            <w:pPr>
              <w:jc w:val="center"/>
              <w:rPr>
                <w:rFonts w:ascii="仿宋_GB2312" w:eastAsia="仿宋_GB2312"/>
                <w:sz w:val="24"/>
                <w:szCs w:val="24"/>
              </w:rPr>
            </w:pPr>
            <w:r>
              <w:rPr>
                <w:rFonts w:hint="eastAsia" w:ascii="仿宋_GB2312" w:eastAsia="仿宋_GB2312"/>
                <w:sz w:val="24"/>
                <w:szCs w:val="24"/>
              </w:rPr>
              <w:t>元/年</w:t>
            </w:r>
          </w:p>
        </w:tc>
        <w:tc>
          <w:tcPr>
            <w:tcW w:w="850" w:type="pct"/>
            <w:vAlign w:val="center"/>
          </w:tcPr>
          <w:p>
            <w:pPr>
              <w:jc w:val="center"/>
              <w:rPr>
                <w:rFonts w:ascii="仿宋_GB2312" w:eastAsia="仿宋_GB2312"/>
                <w:sz w:val="24"/>
                <w:szCs w:val="24"/>
              </w:rPr>
            </w:pPr>
          </w:p>
        </w:tc>
        <w:tc>
          <w:tcPr>
            <w:tcW w:w="698" w:type="pct"/>
            <w:vAlign w:val="center"/>
          </w:tcPr>
          <w:p>
            <w:pPr>
              <w:rPr>
                <w:rFonts w:ascii="仿宋_GB2312" w:eastAsia="仿宋_GB2312"/>
                <w:sz w:val="24"/>
                <w:szCs w:val="24"/>
              </w:rPr>
            </w:pPr>
          </w:p>
        </w:tc>
        <w:tc>
          <w:tcPr>
            <w:tcW w:w="752" w:type="pct"/>
            <w:vAlign w:val="center"/>
          </w:tcPr>
          <w:p>
            <w:pPr>
              <w:rPr>
                <w:rFonts w:ascii="仿宋_GB2312" w:eastAsia="仿宋_GB2312"/>
                <w:sz w:val="24"/>
                <w:szCs w:val="24"/>
              </w:rPr>
            </w:pPr>
          </w:p>
        </w:tc>
        <w:tc>
          <w:tcPr>
            <w:tcW w:w="766" w:type="pct"/>
            <w:vAlign w:val="center"/>
          </w:tcPr>
          <w:p>
            <w:pPr>
              <w:rPr>
                <w:rFonts w:ascii="仿宋_GB2312" w:eastAsia="仿宋_GB2312"/>
                <w:sz w:val="24"/>
                <w:szCs w:val="24"/>
              </w:rPr>
            </w:pPr>
            <w:r>
              <w:rPr>
                <w:rFonts w:hint="eastAsia" w:ascii="仿宋_GB2312" w:eastAsia="仿宋_GB2312"/>
                <w:sz w:val="24"/>
                <w:szCs w:val="24"/>
              </w:rPr>
              <w:t>按年费用平均分摊至每月进行付款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83" w:type="pct"/>
            <w:vAlign w:val="center"/>
          </w:tcPr>
          <w:p>
            <w:pPr>
              <w:spacing w:line="400" w:lineRule="exact"/>
              <w:jc w:val="center"/>
              <w:rPr>
                <w:rFonts w:ascii="仿宋_GB2312" w:eastAsia="仿宋_GB2312"/>
                <w:sz w:val="24"/>
                <w:szCs w:val="24"/>
              </w:rPr>
            </w:pPr>
            <w:r>
              <w:rPr>
                <w:rFonts w:hint="eastAsia" w:ascii="仿宋_GB2312" w:eastAsia="仿宋_GB2312"/>
                <w:sz w:val="24"/>
                <w:szCs w:val="24"/>
              </w:rPr>
              <w:t>报价合计</w:t>
            </w:r>
          </w:p>
        </w:tc>
        <w:tc>
          <w:tcPr>
            <w:tcW w:w="949" w:type="pct"/>
            <w:vAlign w:val="center"/>
          </w:tcPr>
          <w:p>
            <w:pPr>
              <w:jc w:val="center"/>
              <w:rPr>
                <w:rFonts w:ascii="仿宋_GB2312" w:eastAsia="仿宋_GB2312"/>
                <w:sz w:val="24"/>
                <w:szCs w:val="24"/>
              </w:rPr>
            </w:pPr>
            <w:r>
              <w:rPr>
                <w:rFonts w:hint="eastAsia" w:ascii="仿宋_GB2312" w:eastAsia="仿宋_GB2312"/>
                <w:sz w:val="24"/>
                <w:szCs w:val="24"/>
              </w:rPr>
              <w:t>元</w:t>
            </w:r>
          </w:p>
        </w:tc>
        <w:tc>
          <w:tcPr>
            <w:tcW w:w="850" w:type="pct"/>
            <w:vAlign w:val="center"/>
          </w:tcPr>
          <w:p>
            <w:pPr>
              <w:jc w:val="center"/>
              <w:rPr>
                <w:rFonts w:ascii="仿宋_GB2312" w:eastAsia="仿宋_GB2312"/>
                <w:sz w:val="24"/>
                <w:szCs w:val="24"/>
              </w:rPr>
            </w:pPr>
          </w:p>
        </w:tc>
        <w:tc>
          <w:tcPr>
            <w:tcW w:w="698" w:type="pct"/>
            <w:vAlign w:val="center"/>
          </w:tcPr>
          <w:p>
            <w:pPr>
              <w:jc w:val="center"/>
              <w:rPr>
                <w:rFonts w:ascii="仿宋_GB2312" w:eastAsia="仿宋_GB2312"/>
                <w:sz w:val="24"/>
                <w:szCs w:val="24"/>
              </w:rPr>
            </w:pPr>
          </w:p>
        </w:tc>
        <w:tc>
          <w:tcPr>
            <w:tcW w:w="754" w:type="pct"/>
            <w:vAlign w:val="center"/>
          </w:tcPr>
          <w:p>
            <w:pPr>
              <w:jc w:val="center"/>
              <w:rPr>
                <w:rFonts w:ascii="仿宋_GB2312" w:eastAsia="仿宋_GB2312"/>
                <w:sz w:val="24"/>
                <w:szCs w:val="24"/>
              </w:rPr>
            </w:pPr>
          </w:p>
        </w:tc>
        <w:tc>
          <w:tcPr>
            <w:tcW w:w="765" w:type="pct"/>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83" w:type="pct"/>
            <w:vAlign w:val="center"/>
          </w:tcPr>
          <w:p>
            <w:pPr>
              <w:jc w:val="center"/>
              <w:rPr>
                <w:rFonts w:ascii="仿宋_GB2312" w:eastAsia="仿宋_GB2312"/>
                <w:sz w:val="24"/>
                <w:szCs w:val="24"/>
              </w:rPr>
            </w:pPr>
            <w:r>
              <w:rPr>
                <w:rFonts w:hint="eastAsia" w:ascii="仿宋_GB2312" w:eastAsia="仿宋_GB2312"/>
                <w:sz w:val="24"/>
                <w:szCs w:val="24"/>
              </w:rPr>
              <w:t>其它</w:t>
            </w:r>
          </w:p>
        </w:tc>
        <w:tc>
          <w:tcPr>
            <w:tcW w:w="4016" w:type="pct"/>
            <w:gridSpan w:val="5"/>
            <w:vAlign w:val="center"/>
          </w:tcPr>
          <w:p>
            <w:pPr>
              <w:spacing w:line="400" w:lineRule="exact"/>
              <w:jc w:val="left"/>
              <w:rPr>
                <w:rFonts w:ascii="宋体" w:hAnsi="宋体" w:cs="仿宋"/>
                <w:sz w:val="28"/>
                <w:szCs w:val="28"/>
              </w:rPr>
            </w:pPr>
            <w:r>
              <w:rPr>
                <w:rFonts w:hint="eastAsia" w:ascii="仿宋_GB2312" w:eastAsia="仿宋_GB2312"/>
                <w:sz w:val="24"/>
                <w:szCs w:val="24"/>
              </w:rPr>
              <w:t xml:space="preserve">  业务外包时间：2023年1月1日—2023年12月31日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000" w:type="pct"/>
            <w:gridSpan w:val="6"/>
            <w:vAlign w:val="center"/>
          </w:tcPr>
          <w:p>
            <w:pPr>
              <w:rPr>
                <w:rFonts w:ascii="仿宋_GB2312" w:eastAsia="仿宋_GB2312"/>
                <w:sz w:val="24"/>
                <w:szCs w:val="24"/>
              </w:rPr>
            </w:pPr>
            <w:r>
              <w:rPr>
                <w:rFonts w:hint="eastAsia" w:ascii="仿宋_GB2312" w:eastAsia="仿宋_GB2312"/>
                <w:sz w:val="24"/>
                <w:szCs w:val="24"/>
              </w:rPr>
              <w:t>1、服务费按月度进行据实结算，当月费用次月结算完毕。</w:t>
            </w:r>
          </w:p>
          <w:p>
            <w:pPr>
              <w:spacing w:line="360" w:lineRule="auto"/>
              <w:rPr>
                <w:rFonts w:ascii="仿宋_GB2312" w:eastAsia="仿宋_GB2312"/>
                <w:sz w:val="24"/>
                <w:szCs w:val="24"/>
              </w:rPr>
            </w:pPr>
            <w:r>
              <w:rPr>
                <w:rFonts w:hint="eastAsia" w:ascii="仿宋_GB2312" w:eastAsia="仿宋_GB2312"/>
                <w:sz w:val="24"/>
                <w:szCs w:val="24"/>
              </w:rPr>
              <w:t>2、费用</w:t>
            </w:r>
            <w:r>
              <w:rPr>
                <w:rFonts w:ascii="仿宋_GB2312" w:eastAsia="仿宋_GB2312"/>
                <w:sz w:val="24"/>
                <w:szCs w:val="24"/>
              </w:rPr>
              <w:t>含税、含管理费用</w:t>
            </w:r>
            <w:r>
              <w:rPr>
                <w:rFonts w:hint="eastAsia" w:ascii="仿宋_GB2312" w:eastAsia="仿宋_GB2312"/>
                <w:sz w:val="24"/>
                <w:szCs w:val="24"/>
              </w:rPr>
              <w:t>、保险、福利及所需要完成工作的工具等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983" w:type="pct"/>
            <w:vAlign w:val="center"/>
          </w:tcPr>
          <w:p>
            <w:pPr>
              <w:jc w:val="left"/>
              <w:rPr>
                <w:rFonts w:ascii="仿宋_GB2312" w:eastAsia="仿宋_GB2312"/>
                <w:sz w:val="24"/>
                <w:szCs w:val="24"/>
              </w:rPr>
            </w:pPr>
            <w:r>
              <w:rPr>
                <w:rFonts w:ascii="仿宋_GB2312" w:eastAsia="仿宋_GB2312"/>
                <w:sz w:val="24"/>
                <w:szCs w:val="24"/>
              </w:rPr>
              <w:t>法定代表人：</w:t>
            </w:r>
            <w:r>
              <w:rPr>
                <w:rFonts w:hint="eastAsia" w:ascii="仿宋_GB2312" w:eastAsia="仿宋_GB2312"/>
                <w:sz w:val="24"/>
                <w:szCs w:val="24"/>
              </w:rPr>
              <w:t xml:space="preserve">                     委托代表人：</w:t>
            </w:r>
          </w:p>
          <w:p>
            <w:pPr>
              <w:jc w:val="left"/>
              <w:rPr>
                <w:rFonts w:ascii="仿宋_GB2312" w:eastAsia="仿宋_GB2312"/>
                <w:sz w:val="24"/>
                <w:szCs w:val="24"/>
              </w:rPr>
            </w:pPr>
            <w:r>
              <w:rPr>
                <w:rFonts w:hint="eastAsia" w:ascii="仿宋_GB2312" w:eastAsia="仿宋_GB2312"/>
                <w:sz w:val="24"/>
                <w:szCs w:val="24"/>
              </w:rPr>
              <w:t xml:space="preserve">联系电话：                                     </w:t>
            </w:r>
          </w:p>
        </w:tc>
        <w:tc>
          <w:tcPr>
            <w:tcW w:w="4016" w:type="pct"/>
            <w:gridSpan w:val="5"/>
            <w:vAlign w:val="center"/>
          </w:tcPr>
          <w:p>
            <w:pPr>
              <w:jc w:val="left"/>
              <w:rPr>
                <w:rFonts w:ascii="仿宋_GB2312" w:eastAsia="仿宋_GB2312"/>
                <w:sz w:val="24"/>
                <w:szCs w:val="24"/>
              </w:rPr>
            </w:pPr>
          </w:p>
        </w:tc>
      </w:tr>
    </w:tbl>
    <w:p>
      <w:pPr>
        <w:spacing w:line="360" w:lineRule="auto"/>
        <w:rPr>
          <w:rFonts w:ascii="宋体" w:hAnsi="宋体" w:cs="宋体"/>
          <w:sz w:val="28"/>
          <w:szCs w:val="28"/>
        </w:rPr>
      </w:pPr>
      <w:r>
        <w:rPr>
          <w:rFonts w:hint="eastAsia" w:ascii="宋体" w:hAnsi="宋体" w:cs="宋体"/>
          <w:sz w:val="28"/>
          <w:szCs w:val="28"/>
        </w:rPr>
        <w:t>备注：</w:t>
      </w:r>
    </w:p>
    <w:p>
      <w:pPr>
        <w:spacing w:line="360" w:lineRule="auto"/>
        <w:rPr>
          <w:rFonts w:ascii="宋体" w:hAnsi="宋体"/>
          <w:sz w:val="28"/>
          <w:szCs w:val="28"/>
        </w:rPr>
      </w:pPr>
      <w:r>
        <w:rPr>
          <w:rFonts w:hint="eastAsia" w:ascii="宋体" w:hAnsi="宋体" w:cs="宋体"/>
          <w:sz w:val="28"/>
          <w:szCs w:val="28"/>
        </w:rPr>
        <w:t>1、</w:t>
      </w:r>
      <w:r>
        <w:rPr>
          <w:rFonts w:hint="eastAsia" w:ascii="宋体" w:hAnsi="宋体"/>
          <w:sz w:val="28"/>
          <w:szCs w:val="28"/>
        </w:rPr>
        <w:t>请对照附件四（评分标准）中的评分项准确提供业绩（要求原件扫描）、技术方案、售后服务及承诺并明确是否响应招标方要求的付款方式。</w:t>
      </w:r>
    </w:p>
    <w:p>
      <w:pPr>
        <w:spacing w:line="360" w:lineRule="auto"/>
        <w:rPr>
          <w:rFonts w:ascii="宋体" w:hAnsi="宋体" w:cs="宋体"/>
          <w:sz w:val="28"/>
          <w:szCs w:val="28"/>
        </w:rPr>
      </w:pPr>
      <w:r>
        <w:rPr>
          <w:rFonts w:hint="eastAsia" w:ascii="宋体" w:hAnsi="宋体" w:cs="宋体"/>
          <w:sz w:val="28"/>
          <w:szCs w:val="28"/>
        </w:rPr>
        <w:t>2、</w:t>
      </w:r>
      <w:bookmarkStart w:id="0" w:name="_Hlk118271080"/>
      <w:r>
        <w:rPr>
          <w:rFonts w:hint="eastAsia" w:ascii="宋体" w:hAnsi="宋体" w:cs="宋体"/>
          <w:sz w:val="28"/>
          <w:szCs w:val="28"/>
        </w:rPr>
        <w:t>中标单位必须严格按照附件五中外包方安全资质和安全条件审查提供相关资料，如不能提供按违约处理，履约保证金不予退还。</w:t>
      </w:r>
      <w:bookmarkEnd w:id="0"/>
      <w:r>
        <w:rPr>
          <w:rFonts w:ascii="宋体" w:hAnsi="宋体" w:cs="宋体"/>
          <w:sz w:val="28"/>
          <w:szCs w:val="28"/>
        </w:rPr>
        <w:br w:type="page"/>
      </w:r>
      <w:r>
        <w:rPr>
          <w:rFonts w:hint="eastAsia" w:ascii="宋体" w:hAnsi="宋体" w:cs="宋体"/>
          <w:sz w:val="28"/>
          <w:szCs w:val="28"/>
        </w:rPr>
        <w:t>附件三：</w:t>
      </w:r>
    </w:p>
    <w:p>
      <w:pPr>
        <w:spacing w:line="360" w:lineRule="auto"/>
        <w:jc w:val="center"/>
        <w:rPr>
          <w:rFonts w:ascii="宋体" w:hAnsi="宋体" w:cs="宋体"/>
          <w:sz w:val="28"/>
          <w:szCs w:val="28"/>
        </w:rPr>
      </w:pPr>
      <w:r>
        <w:rPr>
          <w:rFonts w:hint="eastAsia" w:ascii="宋体" w:hAnsi="宋体" w:cs="宋体"/>
          <w:sz w:val="28"/>
          <w:szCs w:val="28"/>
        </w:rPr>
        <w:t>法人代表授权书</w:t>
      </w:r>
    </w:p>
    <w:p>
      <w:pPr>
        <w:spacing w:line="360" w:lineRule="auto"/>
        <w:rPr>
          <w:rFonts w:ascii="宋体" w:hAnsi="宋体" w:cs="宋体"/>
          <w:color w:val="0070C0"/>
          <w:sz w:val="28"/>
          <w:szCs w:val="28"/>
        </w:rPr>
      </w:pPr>
      <w:r>
        <w:rPr>
          <w:rFonts w:hint="eastAsia" w:ascii="宋体" w:hAnsi="宋体" w:cs="宋体"/>
          <w:sz w:val="28"/>
          <w:szCs w:val="28"/>
          <w:u w:val="single"/>
        </w:rPr>
        <w:t>致：</w:t>
      </w:r>
      <w:r>
        <w:rPr>
          <w:rFonts w:hint="eastAsia" w:ascii="宋体" w:hAnsi="宋体" w:cs="宋体"/>
          <w:sz w:val="28"/>
          <w:szCs w:val="28"/>
          <w:u w:val="single"/>
          <w:lang w:eastAsia="zh-CN"/>
        </w:rPr>
        <w:t>冀东海天水泥闻喜有限责任公司</w:t>
      </w:r>
      <w:r>
        <w:rPr>
          <w:rFonts w:ascii="宋体" w:hAnsi="宋体" w:cs="宋体"/>
          <w:sz w:val="28"/>
          <w:szCs w:val="28"/>
          <w:u w:val="single"/>
        </w:rPr>
        <w:t xml:space="preserve"> </w:t>
      </w:r>
      <w:r>
        <w:rPr>
          <w:rFonts w:ascii="宋体" w:hAnsi="宋体" w:cs="宋体"/>
          <w:color w:val="0070C0"/>
          <w:sz w:val="28"/>
          <w:szCs w:val="28"/>
        </w:rPr>
        <w:t xml:space="preserve"> </w:t>
      </w:r>
    </w:p>
    <w:p>
      <w:pPr>
        <w:spacing w:line="360" w:lineRule="auto"/>
        <w:ind w:firstLine="1120" w:firstLineChars="400"/>
        <w:rPr>
          <w:rFonts w:ascii="宋体" w:hAnsi="宋体" w:cs="宋体"/>
          <w:sz w:val="28"/>
          <w:szCs w:val="28"/>
        </w:rPr>
      </w:pPr>
      <w:r>
        <w:rPr>
          <w:rFonts w:hint="eastAsia" w:ascii="宋体" w:hAnsi="宋体" w:cs="宋体"/>
          <w:sz w:val="28"/>
          <w:szCs w:val="28"/>
        </w:rPr>
        <w:t>本人作为</w:t>
      </w:r>
      <w:r>
        <w:rPr>
          <w:rFonts w:hint="eastAsia" w:ascii="宋体" w:hAnsi="宋体" w:cs="宋体"/>
          <w:sz w:val="28"/>
          <w:szCs w:val="28"/>
          <w:u w:val="single"/>
        </w:rPr>
        <w:t xml:space="preserve">                                 </w:t>
      </w:r>
      <w:r>
        <w:rPr>
          <w:rFonts w:hint="eastAsia" w:ascii="宋体" w:hAnsi="宋体" w:cs="宋体"/>
          <w:sz w:val="28"/>
          <w:szCs w:val="28"/>
        </w:rPr>
        <w:t>（投标单位全称）的法人代表，特授权</w:t>
      </w:r>
      <w:r>
        <w:rPr>
          <w:rFonts w:hint="eastAsia" w:ascii="宋体" w:hAnsi="宋体" w:cs="宋体"/>
          <w:sz w:val="28"/>
          <w:szCs w:val="28"/>
          <w:u w:val="single"/>
        </w:rPr>
        <w:t xml:space="preserve">            </w:t>
      </w:r>
      <w:r>
        <w:rPr>
          <w:rFonts w:hint="eastAsia" w:ascii="宋体" w:hAnsi="宋体" w:cs="宋体"/>
          <w:sz w:val="28"/>
          <w:szCs w:val="28"/>
        </w:rPr>
        <w:t>（授权代表名称）</w:t>
      </w:r>
      <w:r>
        <w:rPr>
          <w:rFonts w:hint="eastAsia" w:ascii="宋体" w:hAnsi="宋体" w:cs="宋体"/>
          <w:sz w:val="28"/>
          <w:szCs w:val="28"/>
          <w:u w:val="single"/>
        </w:rPr>
        <w:t xml:space="preserve">              </w:t>
      </w:r>
      <w:r>
        <w:rPr>
          <w:rFonts w:hint="eastAsia" w:ascii="宋体" w:hAnsi="宋体" w:cs="宋体"/>
          <w:sz w:val="28"/>
          <w:szCs w:val="28"/>
        </w:rPr>
        <w:t>（职务、职称）为全权代表，参加贵方组织的</w:t>
      </w:r>
      <w:r>
        <w:rPr>
          <w:rFonts w:ascii="宋体" w:hAnsi="宋体" w:cs="宋体"/>
          <w:sz w:val="28"/>
          <w:szCs w:val="28"/>
          <w:u w:val="single"/>
        </w:rPr>
        <w:t xml:space="preserve"> </w:t>
      </w:r>
      <w:r>
        <w:rPr>
          <w:rFonts w:hint="eastAsia" w:ascii="宋体" w:hAnsi="宋体" w:cs="宋体"/>
          <w:sz w:val="28"/>
          <w:szCs w:val="28"/>
          <w:u w:val="single"/>
        </w:rPr>
        <w:t>工业固（危）废相关业务外包</w:t>
      </w:r>
      <w:r>
        <w:rPr>
          <w:rFonts w:ascii="宋体" w:hAnsi="宋体" w:cs="宋体"/>
          <w:sz w:val="28"/>
          <w:szCs w:val="28"/>
          <w:u w:val="single"/>
        </w:rPr>
        <w:t xml:space="preserve">         </w:t>
      </w:r>
      <w:r>
        <w:rPr>
          <w:rFonts w:hint="eastAsia" w:ascii="宋体" w:hAnsi="宋体" w:cs="宋体"/>
          <w:sz w:val="28"/>
          <w:szCs w:val="28"/>
          <w:u w:val="single"/>
        </w:rPr>
        <w:t>项目（招标编号：</w:t>
      </w:r>
      <w:r>
        <w:rPr>
          <w:rFonts w:ascii="宋体" w:hAnsi="宋体" w:cs="宋体"/>
          <w:color w:val="FF000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招标的有关活动，由其全权代理招标活动中的一切事宜。</w:t>
      </w:r>
    </w:p>
    <w:p>
      <w:pPr>
        <w:ind w:firstLine="562" w:firstLineChars="200"/>
        <w:rPr>
          <w:b/>
          <w:bCs/>
          <w:sz w:val="28"/>
          <w:szCs w:val="28"/>
        </w:rPr>
      </w:pPr>
      <w:r>
        <w:rPr>
          <w:rFonts w:hint="eastAsia"/>
          <w:b/>
          <w:bCs/>
          <w:sz w:val="28"/>
          <w:szCs w:val="28"/>
        </w:rPr>
        <w:t>本授权书经决定代表人签署并加盖本公司公章后生效，代理人转委托他人无效。</w:t>
      </w:r>
    </w:p>
    <w:p>
      <w:pPr>
        <w:ind w:firstLine="562" w:firstLineChars="200"/>
        <w:rPr>
          <w:b/>
          <w:bCs/>
          <w:sz w:val="28"/>
          <w:szCs w:val="28"/>
        </w:rPr>
      </w:pPr>
      <w:r>
        <w:rPr>
          <w:rFonts w:hint="eastAsia"/>
          <w:b/>
          <w:bCs/>
          <w:sz w:val="28"/>
          <w:szCs w:val="28"/>
        </w:rPr>
        <w:t>本授权书有效期限自    年    月   日至    年   月    日止。</w:t>
      </w:r>
    </w:p>
    <w:p>
      <w:pPr>
        <w:ind w:firstLine="562" w:firstLineChars="200"/>
        <w:rPr>
          <w:b/>
          <w:bCs/>
          <w:sz w:val="28"/>
          <w:szCs w:val="28"/>
        </w:rPr>
      </w:pPr>
    </w:p>
    <w:p>
      <w:pPr>
        <w:ind w:firstLine="562" w:firstLineChars="200"/>
        <w:rPr>
          <w:b/>
          <w:bCs/>
          <w:sz w:val="28"/>
          <w:szCs w:val="28"/>
        </w:rPr>
      </w:pPr>
      <w:r>
        <w:rPr>
          <w:rFonts w:hint="eastAsia"/>
          <w:b/>
          <w:bCs/>
          <w:sz w:val="28"/>
          <w:szCs w:val="28"/>
        </w:rPr>
        <w:t>公司（盖章）：</w:t>
      </w:r>
    </w:p>
    <w:p>
      <w:pPr>
        <w:ind w:firstLine="562" w:firstLineChars="200"/>
        <w:rPr>
          <w:b/>
          <w:bCs/>
          <w:sz w:val="28"/>
          <w:szCs w:val="28"/>
        </w:rPr>
      </w:pPr>
    </w:p>
    <w:p>
      <w:pPr>
        <w:ind w:firstLine="562" w:firstLineChars="200"/>
        <w:rPr>
          <w:b/>
          <w:bCs/>
          <w:sz w:val="28"/>
          <w:szCs w:val="28"/>
        </w:rPr>
      </w:pPr>
      <w:r>
        <w:rPr>
          <w:rFonts w:hint="eastAsia"/>
          <w:b/>
          <w:bCs/>
          <w:sz w:val="28"/>
          <w:szCs w:val="28"/>
        </w:rPr>
        <w:t>法人（签字）：                  授权代表人（签字）：</w:t>
      </w:r>
    </w:p>
    <w:p>
      <w:pPr>
        <w:ind w:firstLine="562" w:firstLineChars="200"/>
        <w:rPr>
          <w:b/>
          <w:bCs/>
          <w:sz w:val="28"/>
          <w:szCs w:val="28"/>
        </w:rPr>
      </w:pPr>
      <w:r>
        <w:rPr>
          <w:rFonts w:hint="eastAsia"/>
          <w:b/>
          <w:bCs/>
          <w:sz w:val="28"/>
          <w:szCs w:val="28"/>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644" w:type="dxa"/>
          </w:tcPr>
          <w:p>
            <w:pPr>
              <w:rPr>
                <w:b/>
                <w:bCs/>
                <w:sz w:val="28"/>
                <w:szCs w:val="28"/>
              </w:rPr>
            </w:pPr>
            <w:r>
              <w:rPr>
                <w:rFonts w:hint="eastAsia"/>
                <w:b/>
                <w:bCs/>
                <w:sz w:val="28"/>
                <w:szCs w:val="28"/>
              </w:rPr>
              <w:t>法人身份证复印件（正面）</w:t>
            </w:r>
          </w:p>
        </w:tc>
        <w:tc>
          <w:tcPr>
            <w:tcW w:w="5245" w:type="dxa"/>
          </w:tcPr>
          <w:p>
            <w:pPr>
              <w:rPr>
                <w:b/>
                <w:bCs/>
                <w:sz w:val="28"/>
                <w:szCs w:val="28"/>
              </w:rPr>
            </w:pPr>
            <w:r>
              <w:rPr>
                <w:rFonts w:hint="eastAsia"/>
                <w:b/>
                <w:bCs/>
                <w:sz w:val="28"/>
                <w:szCs w:val="28"/>
              </w:rPr>
              <w:t>授权代表人身份证复印件（正面）</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附件四：评分标准</w:t>
      </w:r>
    </w:p>
    <w:tbl>
      <w:tblPr>
        <w:tblStyle w:val="12"/>
        <w:tblpPr w:leftFromText="180" w:rightFromText="180" w:vertAnchor="text" w:horzAnchor="margin" w:tblpXSpec="center" w:tblpY="173"/>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26"/>
        <w:gridCol w:w="414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93" w:type="dxa"/>
          </w:tcPr>
          <w:p>
            <w:pPr>
              <w:spacing w:line="250" w:lineRule="exact"/>
              <w:jc w:val="center"/>
              <w:rPr>
                <w:rFonts w:ascii="宋体" w:hAnsi="宋体"/>
                <w:b/>
                <w:sz w:val="24"/>
                <w:szCs w:val="24"/>
              </w:rPr>
            </w:pPr>
            <w:bookmarkStart w:id="1" w:name="_Hlk87974065"/>
            <w:r>
              <w:rPr>
                <w:rFonts w:hint="eastAsia" w:ascii="宋体" w:hAnsi="宋体"/>
                <w:b/>
                <w:sz w:val="24"/>
                <w:szCs w:val="24"/>
              </w:rPr>
              <w:t>一级维度</w:t>
            </w:r>
          </w:p>
        </w:tc>
        <w:tc>
          <w:tcPr>
            <w:tcW w:w="2126" w:type="dxa"/>
          </w:tcPr>
          <w:p>
            <w:pPr>
              <w:spacing w:line="250" w:lineRule="exact"/>
              <w:jc w:val="center"/>
              <w:rPr>
                <w:rFonts w:ascii="宋体" w:hAnsi="宋体"/>
                <w:b/>
                <w:sz w:val="24"/>
                <w:szCs w:val="24"/>
              </w:rPr>
            </w:pPr>
            <w:r>
              <w:rPr>
                <w:rFonts w:hint="eastAsia" w:ascii="宋体" w:hAnsi="宋体"/>
                <w:b/>
                <w:sz w:val="24"/>
                <w:szCs w:val="24"/>
              </w:rPr>
              <w:t>二级维度</w:t>
            </w:r>
          </w:p>
        </w:tc>
        <w:tc>
          <w:tcPr>
            <w:tcW w:w="4140" w:type="dxa"/>
            <w:vAlign w:val="bottom"/>
          </w:tcPr>
          <w:p>
            <w:pPr>
              <w:spacing w:line="250" w:lineRule="exact"/>
              <w:jc w:val="center"/>
              <w:rPr>
                <w:rFonts w:ascii="宋体" w:hAnsi="宋体"/>
                <w:b/>
                <w:sz w:val="24"/>
                <w:szCs w:val="24"/>
              </w:rPr>
            </w:pPr>
            <w:r>
              <w:rPr>
                <w:rFonts w:hint="eastAsia" w:ascii="宋体" w:hAnsi="宋体"/>
                <w:b/>
                <w:sz w:val="24"/>
                <w:szCs w:val="24"/>
              </w:rPr>
              <w:t>评分标准</w:t>
            </w:r>
          </w:p>
        </w:tc>
        <w:tc>
          <w:tcPr>
            <w:tcW w:w="1559" w:type="dxa"/>
            <w:vAlign w:val="bottom"/>
          </w:tcPr>
          <w:p>
            <w:pPr>
              <w:spacing w:line="250" w:lineRule="exact"/>
              <w:ind w:firstLine="241" w:firstLineChars="100"/>
              <w:rPr>
                <w:rFonts w:ascii="宋体" w:hAnsi="宋体"/>
                <w:b/>
                <w:sz w:val="24"/>
                <w:szCs w:val="24"/>
              </w:rPr>
            </w:pPr>
            <w:r>
              <w:rPr>
                <w:rFonts w:hint="eastAsia" w:ascii="宋体" w:hAnsi="宋体"/>
                <w:b/>
                <w:sz w:val="24"/>
                <w:szCs w:val="24"/>
              </w:rPr>
              <w:t>最大分值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vAlign w:val="center"/>
          </w:tcPr>
          <w:p>
            <w:pPr>
              <w:spacing w:line="0" w:lineRule="atLeast"/>
              <w:rPr>
                <w:rFonts w:ascii="宋体" w:hAnsi="宋体"/>
                <w:sz w:val="24"/>
                <w:szCs w:val="24"/>
              </w:rPr>
            </w:pPr>
            <w:r>
              <w:rPr>
                <w:rFonts w:hint="eastAsia" w:ascii="宋体" w:hAnsi="宋体"/>
                <w:sz w:val="24"/>
                <w:szCs w:val="24"/>
              </w:rPr>
              <w:t>投标报价（60分）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投标报价（60分）</w:t>
            </w:r>
          </w:p>
        </w:tc>
        <w:tc>
          <w:tcPr>
            <w:tcW w:w="4140" w:type="dxa"/>
          </w:tcPr>
          <w:p>
            <w:pPr>
              <w:spacing w:line="0" w:lineRule="atLeast"/>
              <w:rPr>
                <w:rFonts w:ascii="宋体" w:hAnsi="宋体"/>
                <w:sz w:val="24"/>
                <w:szCs w:val="24"/>
              </w:rPr>
            </w:pPr>
            <w:r>
              <w:rPr>
                <w:rFonts w:hint="eastAsia" w:ascii="宋体" w:hAnsi="宋体"/>
                <w:sz w:val="24"/>
                <w:szCs w:val="24"/>
              </w:rPr>
              <w:t>投标报价以最低价格作为基准价，基准价为满分，价格评分=基准价/投标价*最高分</w:t>
            </w:r>
          </w:p>
        </w:tc>
        <w:tc>
          <w:tcPr>
            <w:tcW w:w="1559" w:type="dxa"/>
            <w:vAlign w:val="center"/>
          </w:tcPr>
          <w:p>
            <w:pPr>
              <w:spacing w:line="0" w:lineRule="atLeast"/>
              <w:jc w:val="center"/>
              <w:rPr>
                <w:rFonts w:ascii="宋体" w:hAnsi="宋体"/>
                <w:sz w:val="24"/>
                <w:szCs w:val="24"/>
              </w:rPr>
            </w:pPr>
            <w:r>
              <w:rPr>
                <w:rFonts w:hint="eastAsia" w:ascii="宋体" w:hAnsi="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93" w:type="dxa"/>
            <w:vMerge w:val="restart"/>
            <w:vAlign w:val="center"/>
          </w:tcPr>
          <w:p>
            <w:pPr>
              <w:spacing w:line="0" w:lineRule="atLeast"/>
              <w:rPr>
                <w:rFonts w:ascii="宋体" w:hAnsi="宋体"/>
                <w:sz w:val="24"/>
                <w:szCs w:val="24"/>
              </w:rPr>
            </w:pPr>
            <w:r>
              <w:rPr>
                <w:rFonts w:hint="eastAsia" w:ascii="宋体" w:hAnsi="宋体"/>
                <w:sz w:val="24"/>
                <w:szCs w:val="24"/>
              </w:rPr>
              <w:t>综合评价 （40分）</w:t>
            </w:r>
          </w:p>
        </w:tc>
        <w:tc>
          <w:tcPr>
            <w:tcW w:w="2126" w:type="dxa"/>
            <w:vAlign w:val="center"/>
          </w:tcPr>
          <w:p>
            <w:pPr>
              <w:spacing w:line="0" w:lineRule="atLeast"/>
              <w:rPr>
                <w:rFonts w:ascii="宋体" w:hAnsi="宋体"/>
                <w:sz w:val="24"/>
                <w:szCs w:val="24"/>
              </w:rPr>
            </w:pPr>
            <w:r>
              <w:rPr>
                <w:rFonts w:hint="eastAsia" w:ascii="宋体" w:hAnsi="宋体"/>
                <w:sz w:val="24"/>
                <w:szCs w:val="24"/>
              </w:rPr>
              <w:t>技术质量（25分）</w:t>
            </w:r>
          </w:p>
        </w:tc>
        <w:tc>
          <w:tcPr>
            <w:tcW w:w="4140" w:type="dxa"/>
          </w:tcPr>
          <w:p>
            <w:pPr>
              <w:spacing w:line="0" w:lineRule="atLeast"/>
              <w:rPr>
                <w:rFonts w:ascii="宋体" w:hAnsi="宋体"/>
                <w:sz w:val="24"/>
                <w:szCs w:val="24"/>
              </w:rPr>
            </w:pPr>
            <w:r>
              <w:rPr>
                <w:rFonts w:hint="eastAsia" w:ascii="宋体" w:hAnsi="宋体"/>
                <w:sz w:val="24"/>
                <w:szCs w:val="24"/>
              </w:rPr>
              <w:t>1.有健全的管理措施或规章制度，包括装卸、搬运、分拣承诺、安全等措施或制度，共计25分，每提供一项得5分，加满为止。</w:t>
            </w:r>
          </w:p>
          <w:p>
            <w:pPr>
              <w:spacing w:line="0" w:lineRule="atLeast"/>
              <w:rPr>
                <w:rFonts w:ascii="宋体" w:hAnsi="宋体"/>
                <w:sz w:val="24"/>
                <w:szCs w:val="24"/>
              </w:rPr>
            </w:pPr>
          </w:p>
        </w:tc>
        <w:tc>
          <w:tcPr>
            <w:tcW w:w="1559" w:type="dxa"/>
            <w:vAlign w:val="center"/>
          </w:tcPr>
          <w:p>
            <w:pPr>
              <w:spacing w:line="0" w:lineRule="atLeast"/>
              <w:jc w:val="center"/>
              <w:rPr>
                <w:rFonts w:ascii="宋体" w:hAnsi="宋体"/>
                <w:sz w:val="24"/>
                <w:szCs w:val="24"/>
              </w:rPr>
            </w:pPr>
            <w:r>
              <w:rPr>
                <w:rFonts w:hint="eastAsia" w:ascii="宋体" w:hAnsi="宋体"/>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93" w:type="dxa"/>
            <w:vMerge w:val="continue"/>
          </w:tcPr>
          <w:p>
            <w:pPr>
              <w:spacing w:line="0" w:lineRule="atLeast"/>
              <w:rPr>
                <w:sz w:val="24"/>
                <w:szCs w:val="24"/>
                <w:highlight w:val="blue"/>
              </w:rPr>
            </w:pPr>
          </w:p>
        </w:tc>
        <w:tc>
          <w:tcPr>
            <w:tcW w:w="2126" w:type="dxa"/>
            <w:vAlign w:val="center"/>
          </w:tcPr>
          <w:p>
            <w:pPr>
              <w:spacing w:line="0" w:lineRule="atLeast"/>
              <w:rPr>
                <w:rFonts w:ascii="宋体" w:hAnsi="宋体"/>
                <w:sz w:val="24"/>
                <w:szCs w:val="24"/>
              </w:rPr>
            </w:pPr>
            <w:r>
              <w:rPr>
                <w:rFonts w:hint="eastAsia" w:ascii="宋体" w:hAnsi="宋体"/>
                <w:sz w:val="24"/>
                <w:szCs w:val="24"/>
              </w:rPr>
              <w:t>业绩（15分）</w:t>
            </w:r>
          </w:p>
        </w:tc>
        <w:tc>
          <w:tcPr>
            <w:tcW w:w="4140" w:type="dxa"/>
            <w:vAlign w:val="center"/>
          </w:tcPr>
          <w:p>
            <w:pPr>
              <w:spacing w:line="0" w:lineRule="atLeast"/>
              <w:rPr>
                <w:rFonts w:ascii="宋体" w:hAnsi="宋体"/>
                <w:sz w:val="24"/>
                <w:szCs w:val="24"/>
              </w:rPr>
            </w:pPr>
            <w:r>
              <w:rPr>
                <w:rFonts w:hint="eastAsia" w:ascii="宋体" w:hAnsi="宋体"/>
                <w:sz w:val="24"/>
                <w:szCs w:val="24"/>
              </w:rPr>
              <w:t>每提供一份</w:t>
            </w:r>
            <w:r>
              <w:rPr>
                <w:rFonts w:hint="eastAsia" w:ascii="宋体" w:hAnsi="宋体"/>
                <w:color w:val="000000" w:themeColor="text1"/>
                <w:sz w:val="24"/>
                <w:szCs w:val="24"/>
              </w:rPr>
              <w:t>近3年内</w:t>
            </w:r>
            <w:r>
              <w:rPr>
                <w:rFonts w:hint="eastAsia" w:ascii="宋体" w:hAnsi="宋体"/>
                <w:sz w:val="24"/>
                <w:szCs w:val="24"/>
              </w:rPr>
              <w:t>相关业绩（要求原合同复印件或扫描件）加5分，加满为止。</w:t>
            </w:r>
          </w:p>
        </w:tc>
        <w:tc>
          <w:tcPr>
            <w:tcW w:w="1559" w:type="dxa"/>
            <w:vAlign w:val="center"/>
          </w:tcPr>
          <w:p>
            <w:pPr>
              <w:spacing w:line="0" w:lineRule="atLeast"/>
              <w:jc w:val="center"/>
              <w:rPr>
                <w:rFonts w:ascii="宋体" w:hAnsi="宋体"/>
                <w:sz w:val="24"/>
                <w:szCs w:val="24"/>
              </w:rPr>
            </w:pPr>
            <w:r>
              <w:rPr>
                <w:rFonts w:hint="eastAsia" w:ascii="宋体" w:hAnsi="宋体"/>
                <w:sz w:val="24"/>
                <w:szCs w:val="24"/>
              </w:rPr>
              <w:t>15</w:t>
            </w:r>
          </w:p>
        </w:tc>
      </w:tr>
      <w:bookmarkEnd w:id="1"/>
    </w:tbl>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bookmarkStart w:id="2" w:name="_Hlk118271119"/>
    </w:p>
    <w:p>
      <w:pPr>
        <w:spacing w:line="360" w:lineRule="auto"/>
      </w:pPr>
      <w:r>
        <w:rPr>
          <w:rFonts w:hint="eastAsia" w:ascii="宋体" w:hAnsi="宋体" w:cs="宋体"/>
          <w:sz w:val="28"/>
          <w:szCs w:val="28"/>
        </w:rPr>
        <w:t>附件五：外包方安全资质和安全条件审查</w:t>
      </w:r>
    </w:p>
    <w:tbl>
      <w:tblPr>
        <w:tblStyle w:val="12"/>
        <w:tblpPr w:leftFromText="180" w:rightFromText="180" w:vertAnchor="text" w:horzAnchor="page" w:tblpX="1540" w:tblpY="1060"/>
        <w:tblOverlap w:val="never"/>
        <w:tblW w:w="971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8"/>
        <w:gridCol w:w="1162"/>
        <w:gridCol w:w="3516"/>
        <w:gridCol w:w="1140"/>
        <w:gridCol w:w="1104"/>
        <w:gridCol w:w="1308"/>
        <w:gridCol w:w="9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序号</w:t>
            </w:r>
          </w:p>
        </w:tc>
        <w:tc>
          <w:tcPr>
            <w:tcW w:w="1162" w:type="dxa"/>
            <w:tcBorders>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资质内容</w:t>
            </w:r>
          </w:p>
        </w:tc>
        <w:tc>
          <w:tcPr>
            <w:tcW w:w="3516" w:type="dxa"/>
            <w:tcBorders>
              <w:bottom w:val="single" w:color="auto" w:sz="4" w:space="0"/>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相关要求</w:t>
            </w:r>
          </w:p>
        </w:tc>
        <w:tc>
          <w:tcPr>
            <w:tcW w:w="1140" w:type="dxa"/>
            <w:tcBorders>
              <w:bottom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审查部门</w:t>
            </w:r>
          </w:p>
        </w:tc>
        <w:tc>
          <w:tcPr>
            <w:tcW w:w="1104" w:type="dxa"/>
            <w:tcBorders>
              <w:bottom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审查人员</w:t>
            </w:r>
          </w:p>
        </w:tc>
        <w:tc>
          <w:tcPr>
            <w:tcW w:w="1308" w:type="dxa"/>
            <w:tcBorders>
              <w:right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审查结果</w:t>
            </w:r>
          </w:p>
        </w:tc>
        <w:tc>
          <w:tcPr>
            <w:tcW w:w="942" w:type="dxa"/>
            <w:tcBorders>
              <w:top w:val="single" w:color="auto" w:sz="4" w:space="0"/>
              <w:left w:val="single" w:color="auto" w:sz="4" w:space="0"/>
              <w:right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1"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营业执照</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提供原件及复印件，复印件加盖公章。</w:t>
            </w:r>
          </w:p>
        </w:tc>
        <w:tc>
          <w:tcPr>
            <w:tcW w:w="1140" w:type="dxa"/>
            <w:vMerge w:val="restart"/>
            <w:tcBorders>
              <w:tl2br w:val="nil"/>
              <w:tr2bl w:val="nil"/>
            </w:tcBorders>
            <w:vAlign w:val="center"/>
          </w:tcPr>
          <w:p>
            <w:pPr>
              <w:widowControl/>
              <w:spacing w:line="340" w:lineRule="exact"/>
              <w:jc w:val="center"/>
              <w:rPr>
                <w:rFonts w:ascii="宋体" w:hAnsi="宋体" w:cs="仿宋_GB2312"/>
                <w:bCs/>
                <w:szCs w:val="21"/>
              </w:rPr>
            </w:pPr>
            <w:r>
              <w:rPr>
                <w:rFonts w:hint="eastAsia" w:ascii="宋体" w:hAnsi="宋体" w:cs="仿宋_GB2312"/>
                <w:bCs/>
                <w:szCs w:val="21"/>
              </w:rPr>
              <w:t>业务部门</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2</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资质证书</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提供原件及复印件，复印件公司公章。资质等级需与承包项目相符，且在专业平台如全国建筑市场监管公共服务平台可查。</w:t>
            </w: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3</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安全生产许可证</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提供原件及复印件，复印件加盖公章（涉及矿山企业、建筑施工企业和危险化学品、烟花爆竹、民用爆炸物品生产企业提供）。</w:t>
            </w: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4</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法定代表人身份证</w:t>
            </w:r>
          </w:p>
        </w:tc>
        <w:tc>
          <w:tcPr>
            <w:tcW w:w="3516" w:type="dxa"/>
            <w:tcBorders>
              <w:bottom w:val="single" w:color="auto" w:sz="4" w:space="0"/>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合同或安全协议签订人为法定代表人时，需提供身份证复印件。</w:t>
            </w:r>
          </w:p>
        </w:tc>
        <w:tc>
          <w:tcPr>
            <w:tcW w:w="1140" w:type="dxa"/>
            <w:vMerge w:val="continue"/>
            <w:tcBorders>
              <w:bottom w:val="single" w:color="auto" w:sz="4" w:space="0"/>
              <w:tl2br w:val="nil"/>
              <w:tr2bl w:val="nil"/>
            </w:tcBorders>
          </w:tcPr>
          <w:p>
            <w:pPr>
              <w:widowControl/>
              <w:spacing w:line="340" w:lineRule="exact"/>
              <w:jc w:val="center"/>
              <w:rPr>
                <w:rFonts w:ascii="宋体" w:hAnsi="宋体" w:cs="仿宋_GB2312"/>
                <w:bCs/>
                <w:szCs w:val="21"/>
              </w:rPr>
            </w:pP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trPr>
        <w:tc>
          <w:tcPr>
            <w:tcW w:w="538" w:type="dxa"/>
            <w:vMerge w:val="restart"/>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hint="eastAsia" w:ascii="宋体" w:hAnsi="宋体" w:cs="仿宋_GB2312"/>
                <w:bCs/>
                <w:szCs w:val="21"/>
              </w:rPr>
              <w:t>5</w:t>
            </w:r>
          </w:p>
        </w:tc>
        <w:tc>
          <w:tcPr>
            <w:tcW w:w="1162" w:type="dxa"/>
            <w:vMerge w:val="restart"/>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hint="eastAsia" w:ascii="宋体" w:hAnsi="宋体" w:cs="仿宋_GB2312"/>
                <w:bCs/>
                <w:szCs w:val="21"/>
              </w:rPr>
              <w:t>法定代表人授权委托书及身份证</w:t>
            </w:r>
          </w:p>
        </w:tc>
        <w:tc>
          <w:tcPr>
            <w:tcW w:w="3516" w:type="dxa"/>
            <w:vMerge w:val="restart"/>
            <w:tcBorders>
              <w:tl2br w:val="nil"/>
              <w:tr2bl w:val="nil"/>
            </w:tcBorders>
            <w:shd w:val="clear" w:color="auto" w:fill="auto"/>
            <w:vAlign w:val="center"/>
          </w:tcPr>
          <w:p>
            <w:pPr>
              <w:pStyle w:val="19"/>
              <w:widowControl/>
              <w:numPr>
                <w:ilvl w:val="0"/>
                <w:numId w:val="3"/>
              </w:numPr>
              <w:spacing w:line="340" w:lineRule="exact"/>
              <w:ind w:firstLineChars="0"/>
              <w:jc w:val="left"/>
              <w:rPr>
                <w:rFonts w:ascii="宋体" w:hAnsi="宋体" w:cs="仿宋_GB2312"/>
                <w:bCs/>
                <w:szCs w:val="21"/>
              </w:rPr>
            </w:pPr>
            <w:r>
              <w:rPr>
                <w:rFonts w:hint="eastAsia" w:ascii="宋体" w:hAnsi="宋体" w:cs="仿宋_GB2312"/>
                <w:bCs/>
                <w:szCs w:val="21"/>
              </w:rPr>
              <w:t>合同或安全协议签订人不是法人代表本人时，须提供授权委托书（由法定代表人签字或签章，有身份证照片并加盖公司公章）及委托代理人身份证，委托期限。</w:t>
            </w:r>
          </w:p>
          <w:p>
            <w:pPr>
              <w:pStyle w:val="19"/>
              <w:widowControl/>
              <w:numPr>
                <w:ilvl w:val="0"/>
                <w:numId w:val="3"/>
              </w:numPr>
              <w:spacing w:line="340" w:lineRule="exact"/>
              <w:ind w:firstLineChars="0"/>
              <w:jc w:val="left"/>
              <w:rPr>
                <w:rFonts w:ascii="宋体" w:hAnsi="宋体" w:cs="仿宋_GB2312"/>
                <w:bCs/>
                <w:color w:val="FF0000"/>
                <w:szCs w:val="21"/>
              </w:rPr>
            </w:pPr>
            <w:r>
              <w:rPr>
                <w:rFonts w:hint="eastAsia" w:ascii="宋体" w:hAnsi="宋体" w:cs="仿宋_GB2312"/>
                <w:bCs/>
                <w:szCs w:val="21"/>
              </w:rPr>
              <w:t>签订《外包项目安全生产管理协议书》、《外包项目环境管理协议书》、《外包项目职业健康安全管理协议书》，签订合同，</w:t>
            </w:r>
            <w:r>
              <w:rPr>
                <w:rFonts w:hint="eastAsia" w:ascii="宋体" w:hAnsi="宋体" w:cs="仿宋_GB2312"/>
                <w:b/>
                <w:bCs/>
                <w:color w:val="FF0000"/>
                <w:szCs w:val="21"/>
              </w:rPr>
              <w:t>注意需要加盖骑缝章。</w:t>
            </w:r>
          </w:p>
          <w:p>
            <w:pPr>
              <w:pStyle w:val="19"/>
              <w:widowControl/>
              <w:numPr>
                <w:ilvl w:val="0"/>
                <w:numId w:val="3"/>
              </w:numPr>
              <w:spacing w:line="340" w:lineRule="exact"/>
              <w:ind w:firstLineChars="0"/>
              <w:jc w:val="left"/>
              <w:rPr>
                <w:rFonts w:ascii="宋体" w:hAnsi="宋体" w:cs="仿宋_GB2312"/>
                <w:bCs/>
                <w:kern w:val="2"/>
                <w:sz w:val="21"/>
                <w:szCs w:val="21"/>
              </w:rPr>
            </w:pPr>
            <w:r>
              <w:rPr>
                <w:rFonts w:hint="eastAsia" w:ascii="宋体" w:hAnsi="宋体" w:cs="仿宋_GB2312"/>
                <w:bCs/>
                <w:color w:val="FF0000"/>
                <w:szCs w:val="21"/>
              </w:rPr>
              <w:t>业务部门与外包单位签订有关合同名称、金额、签字盖章页等。</w:t>
            </w:r>
          </w:p>
        </w:tc>
        <w:tc>
          <w:tcPr>
            <w:tcW w:w="1140" w:type="dxa"/>
            <w:vMerge w:val="restart"/>
            <w:tcBorders>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安全生产部审核</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8" w:hRule="atLeast"/>
        </w:trPr>
        <w:tc>
          <w:tcPr>
            <w:tcW w:w="538" w:type="dxa"/>
            <w:vMerge w:val="continue"/>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p>
        </w:tc>
        <w:tc>
          <w:tcPr>
            <w:tcW w:w="1162" w:type="dxa"/>
            <w:vMerge w:val="continue"/>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p>
        </w:tc>
        <w:tc>
          <w:tcPr>
            <w:tcW w:w="3516" w:type="dxa"/>
            <w:vMerge w:val="continue"/>
            <w:tcBorders>
              <w:bottom w:val="single" w:color="auto" w:sz="4" w:space="0"/>
              <w:tl2br w:val="nil"/>
              <w:tr2bl w:val="nil"/>
            </w:tcBorders>
            <w:shd w:val="clear" w:color="auto" w:fill="auto"/>
            <w:vAlign w:val="center"/>
          </w:tcPr>
          <w:p>
            <w:pPr>
              <w:pStyle w:val="19"/>
              <w:widowControl/>
              <w:numPr>
                <w:ilvl w:val="0"/>
                <w:numId w:val="3"/>
              </w:numPr>
              <w:spacing w:line="340" w:lineRule="exact"/>
              <w:ind w:firstLineChars="0"/>
              <w:jc w:val="left"/>
              <w:rPr>
                <w:rFonts w:ascii="宋体" w:hAnsi="宋体" w:cs="仿宋_GB2312"/>
                <w:bCs/>
                <w:kern w:val="2"/>
                <w:sz w:val="21"/>
                <w:szCs w:val="21"/>
              </w:rPr>
            </w:pPr>
          </w:p>
        </w:tc>
        <w:tc>
          <w:tcPr>
            <w:tcW w:w="1140" w:type="dxa"/>
            <w:vMerge w:val="continue"/>
            <w:tcBorders>
              <w:bottom w:val="single" w:color="auto" w:sz="4" w:space="0"/>
              <w:tl2br w:val="nil"/>
              <w:tr2bl w:val="nil"/>
            </w:tcBorders>
          </w:tcPr>
          <w:p>
            <w:pPr>
              <w:widowControl/>
              <w:spacing w:line="340" w:lineRule="exact"/>
              <w:jc w:val="center"/>
              <w:rPr>
                <w:rFonts w:ascii="宋体" w:hAnsi="宋体" w:cs="仿宋_GB2312"/>
                <w:bCs/>
                <w:szCs w:val="21"/>
              </w:rPr>
            </w:pP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ascii="宋体" w:hAnsi="宋体" w:cs="仿宋_GB2312"/>
                <w:bCs/>
                <w:szCs w:val="21"/>
              </w:rPr>
              <w:t>6</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hint="eastAsia" w:ascii="宋体" w:hAnsi="宋体" w:cs="仿宋_GB2312"/>
                <w:bCs/>
                <w:szCs w:val="21"/>
              </w:rPr>
              <w:t>安全施工保证金</w:t>
            </w:r>
          </w:p>
        </w:tc>
        <w:tc>
          <w:tcPr>
            <w:tcW w:w="3516" w:type="dxa"/>
            <w:tcBorders>
              <w:bottom w:val="single" w:color="auto" w:sz="4" w:space="0"/>
              <w:tl2br w:val="nil"/>
              <w:tr2bl w:val="nil"/>
            </w:tcBorders>
            <w:shd w:val="clear" w:color="auto" w:fill="auto"/>
            <w:vAlign w:val="center"/>
          </w:tcPr>
          <w:p>
            <w:pPr>
              <w:widowControl/>
              <w:spacing w:line="340" w:lineRule="exact"/>
              <w:jc w:val="left"/>
              <w:rPr>
                <w:rFonts w:ascii="宋体" w:hAnsi="宋体" w:cs="仿宋_GB2312"/>
                <w:bCs/>
                <w:kern w:val="2"/>
                <w:sz w:val="21"/>
                <w:szCs w:val="21"/>
              </w:rPr>
            </w:pPr>
            <w:r>
              <w:rPr>
                <w:rFonts w:hint="eastAsia" w:ascii="宋体" w:hAnsi="宋体" w:cs="仿宋_GB2312"/>
                <w:bCs/>
                <w:szCs w:val="21"/>
              </w:rPr>
              <w:t>按照项目进行缴纳，每个项目均需缴纳安全保证金，金额按照合同标的2%-10%（最低不少于5000元，最高不多于20万元）；如外包单位没有缴纳安全责任险或意外险，需缴纳不低于1</w:t>
            </w:r>
            <w:r>
              <w:rPr>
                <w:rFonts w:ascii="宋体" w:hAnsi="宋体" w:cs="仿宋_GB2312"/>
                <w:bCs/>
                <w:szCs w:val="21"/>
              </w:rPr>
              <w:t>50</w:t>
            </w:r>
            <w:r>
              <w:rPr>
                <w:rFonts w:hint="eastAsia" w:ascii="宋体" w:hAnsi="宋体" w:cs="仿宋_GB2312"/>
                <w:bCs/>
                <w:szCs w:val="21"/>
              </w:rPr>
              <w:t>万元的安全施工保证金，中标后收取。</w:t>
            </w:r>
          </w:p>
        </w:tc>
        <w:tc>
          <w:tcPr>
            <w:tcW w:w="1140" w:type="dxa"/>
            <w:tcBorders>
              <w:bottom w:val="single" w:color="auto" w:sz="4" w:space="0"/>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安全生产部审核</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7</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安全承诺</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企业三年无一般及以上安全生产责任事故及提供材料证实性承诺，提供国家企业信用信息公示系统查询结果，并均加盖公章。</w:t>
            </w:r>
          </w:p>
        </w:tc>
        <w:tc>
          <w:tcPr>
            <w:tcW w:w="1140" w:type="dxa"/>
            <w:tcBorders>
              <w:bottom w:val="single" w:color="auto" w:sz="4" w:space="0"/>
              <w:tl2br w:val="nil"/>
              <w:tr2bl w:val="nil"/>
            </w:tcBorders>
          </w:tcPr>
          <w:p>
            <w:pPr>
              <w:spacing w:line="340" w:lineRule="exact"/>
              <w:jc w:val="center"/>
              <w:rPr>
                <w:rFonts w:ascii="宋体" w:hAnsi="宋体" w:cs="仿宋_GB2312"/>
                <w:bCs/>
                <w:szCs w:val="21"/>
              </w:rPr>
            </w:pPr>
            <w:r>
              <w:rPr>
                <w:rFonts w:hint="eastAsia" w:ascii="宋体" w:hAnsi="宋体" w:cs="仿宋_GB2312"/>
                <w:bCs/>
                <w:szCs w:val="21"/>
              </w:rPr>
              <w:t>业务部门自查</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tl2br w:val="nil"/>
              <w:tr2bl w:val="nil"/>
            </w:tcBorders>
          </w:tcPr>
          <w:p>
            <w:pPr>
              <w:widowControl/>
              <w:spacing w:line="340" w:lineRule="exact"/>
              <w:jc w:val="left"/>
              <w:rPr>
                <w:rFonts w:ascii="宋体" w:hAnsi="宋体" w:cs="仿宋_GB2312"/>
                <w:bCs/>
                <w:szCs w:val="21"/>
              </w:rPr>
            </w:pPr>
          </w:p>
        </w:tc>
        <w:tc>
          <w:tcPr>
            <w:tcW w:w="942" w:type="dxa"/>
            <w:tcBorders>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8</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施工业绩</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施工业绩需与承揽项目一致或类似，证明具有承揽同类项目施工能力，且业绩良好。</w:t>
            </w:r>
          </w:p>
        </w:tc>
        <w:tc>
          <w:tcPr>
            <w:tcW w:w="1140" w:type="dxa"/>
            <w:tcBorders>
              <w:top w:val="single" w:color="auto" w:sz="4" w:space="0"/>
              <w:tl2br w:val="nil"/>
              <w:tr2bl w:val="nil"/>
            </w:tcBorders>
          </w:tcPr>
          <w:p>
            <w:pPr>
              <w:widowControl/>
              <w:spacing w:line="340" w:lineRule="exact"/>
              <w:rPr>
                <w:rFonts w:ascii="宋体" w:hAnsi="宋体" w:cs="仿宋_GB2312"/>
                <w:bCs/>
                <w:szCs w:val="21"/>
              </w:rPr>
            </w:pPr>
            <w:r>
              <w:rPr>
                <w:rFonts w:hint="eastAsia" w:ascii="宋体" w:hAnsi="宋体" w:cs="仿宋_GB2312"/>
                <w:bCs/>
                <w:szCs w:val="21"/>
              </w:rPr>
              <w:t>业务部门自查</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tl2br w:val="nil"/>
              <w:tr2bl w:val="nil"/>
            </w:tcBorders>
          </w:tcPr>
          <w:p>
            <w:pPr>
              <w:widowControl/>
              <w:spacing w:line="340" w:lineRule="exact"/>
              <w:jc w:val="left"/>
              <w:rPr>
                <w:rFonts w:ascii="宋体" w:hAnsi="宋体" w:cs="仿宋_GB2312"/>
                <w:bCs/>
                <w:szCs w:val="21"/>
              </w:rPr>
            </w:pPr>
          </w:p>
        </w:tc>
        <w:tc>
          <w:tcPr>
            <w:tcW w:w="942" w:type="dxa"/>
            <w:tcBorders>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9</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拟进厂设备登记表</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1、需登记设备设施包含电焊机、手持电动工具、吊车、叉车及其他车辆、吊篮、起重工具（手拉葫芦、吊索具、千斤顶等）等，保证进场的设备设施安全可靠（需提供登记设备设施实际照片）。</w:t>
            </w:r>
          </w:p>
          <w:p>
            <w:pPr>
              <w:widowControl/>
              <w:spacing w:line="340" w:lineRule="exact"/>
              <w:jc w:val="left"/>
              <w:rPr>
                <w:rFonts w:ascii="宋体" w:hAnsi="宋体" w:cs="仿宋_GB2312"/>
                <w:bCs/>
                <w:szCs w:val="21"/>
              </w:rPr>
            </w:pPr>
            <w:r>
              <w:rPr>
                <w:rFonts w:hint="eastAsia" w:ascii="宋体" w:hAnsi="宋体" w:cs="仿宋_GB2312"/>
                <w:bCs/>
                <w:szCs w:val="21"/>
              </w:rPr>
              <w:t>2、特种设备使用登记证、检测报告与实际设备设施相符，复印加盖单位公章。</w:t>
            </w:r>
          </w:p>
        </w:tc>
        <w:tc>
          <w:tcPr>
            <w:tcW w:w="1140" w:type="dxa"/>
            <w:vMerge w:val="restart"/>
            <w:tcBorders>
              <w:tl2br w:val="nil"/>
              <w:tr2bl w:val="nil"/>
            </w:tcBorders>
          </w:tcPr>
          <w:p>
            <w:pPr>
              <w:widowControl/>
              <w:spacing w:line="340" w:lineRule="exact"/>
              <w:rPr>
                <w:rFonts w:ascii="宋体" w:hAnsi="宋体" w:cs="仿宋_GB2312"/>
                <w:bCs/>
                <w:szCs w:val="21"/>
              </w:rPr>
            </w:pPr>
          </w:p>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设备部检查、</w:t>
            </w:r>
          </w:p>
          <w:p>
            <w:pPr>
              <w:widowControl/>
              <w:spacing w:line="340" w:lineRule="exact"/>
              <w:jc w:val="center"/>
              <w:rPr>
                <w:rFonts w:ascii="宋体" w:hAnsi="宋体" w:cs="仿宋_GB2312"/>
                <w:bCs/>
                <w:szCs w:val="21"/>
              </w:rPr>
            </w:pPr>
            <w:r>
              <w:rPr>
                <w:rFonts w:hint="eastAsia" w:ascii="宋体" w:hAnsi="宋体" w:cs="仿宋_GB2312"/>
                <w:bCs/>
                <w:szCs w:val="21"/>
              </w:rPr>
              <w:t>安全生产部抽查</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0"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r>
              <w:rPr>
                <w:rFonts w:ascii="宋体" w:hAnsi="宋体" w:cs="仿宋_GB2312"/>
                <w:bCs/>
                <w:szCs w:val="21"/>
              </w:rPr>
              <w:t>0</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拟进场作业人员清单及身份证件</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人员信息包括序号、姓名、性别、出生年月、文化程度、所在岗位和资格证书、血型、健康状况、保险有效期、紧急联系人及电话等。作业人员年龄必须符合《劳动法》要求，普工年龄男不大于55周岁、女不大于</w:t>
            </w:r>
            <w:r>
              <w:rPr>
                <w:rFonts w:ascii="宋体" w:hAnsi="宋体" w:cs="仿宋_GB2312"/>
                <w:bCs/>
                <w:szCs w:val="21"/>
              </w:rPr>
              <w:t>50</w:t>
            </w:r>
            <w:r>
              <w:rPr>
                <w:rFonts w:hint="eastAsia" w:ascii="宋体" w:hAnsi="宋体" w:cs="仿宋_GB2312"/>
                <w:bCs/>
                <w:szCs w:val="21"/>
              </w:rPr>
              <w:t>周岁；对年龄有特殊规定的，按照规定执行，如清库作业为21～50周岁。</w:t>
            </w:r>
          </w:p>
        </w:tc>
        <w:tc>
          <w:tcPr>
            <w:tcW w:w="1140" w:type="dxa"/>
            <w:vMerge w:val="restart"/>
            <w:tcBorders>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安全生产部审核</w:t>
            </w: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r>
              <w:rPr>
                <w:rFonts w:ascii="宋体" w:hAnsi="宋体" w:cs="仿宋_GB2312"/>
                <w:bCs/>
                <w:szCs w:val="21"/>
              </w:rPr>
              <w:t>1</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项目负责人、拟进场专（兼）职安全管理人员的证书及特种作业人员操作证</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1、项目负责人、安全管理人员培训合格证明必须真实有效，且在有效期内，加盖单位公章。提供的安全管理人员必须在本次作业人员名单中，并负责现场安全。</w:t>
            </w:r>
          </w:p>
          <w:p>
            <w:pPr>
              <w:widowControl/>
              <w:spacing w:line="340" w:lineRule="exact"/>
              <w:jc w:val="left"/>
              <w:rPr>
                <w:rFonts w:ascii="宋体" w:hAnsi="宋体" w:cs="仿宋_GB2312"/>
                <w:bCs/>
                <w:szCs w:val="21"/>
              </w:rPr>
            </w:pPr>
            <w:r>
              <w:rPr>
                <w:rFonts w:hint="eastAsia" w:ascii="宋体" w:hAnsi="宋体" w:cs="仿宋_GB2312"/>
                <w:bCs/>
                <w:szCs w:val="21"/>
              </w:rPr>
              <w:t>2、特种作业人员操作证应提供国家应急管理部网站查询（网址：</w:t>
            </w:r>
            <w:r>
              <w:rPr>
                <w:rFonts w:hint="eastAsia" w:ascii="黑体" w:hAnsi="黑体" w:eastAsia="黑体" w:cs="黑体"/>
                <w:b/>
                <w:color w:val="FF0000"/>
                <w:szCs w:val="21"/>
              </w:rPr>
              <w:t>http://cx.mem.gov.cn/</w:t>
            </w:r>
            <w:r>
              <w:rPr>
                <w:rFonts w:hint="eastAsia" w:ascii="黑体" w:hAnsi="黑体" w:eastAsia="黑体" w:cs="黑体"/>
                <w:b/>
                <w:szCs w:val="21"/>
              </w:rPr>
              <w:t>）</w:t>
            </w:r>
            <w:r>
              <w:rPr>
                <w:rFonts w:hint="eastAsia" w:ascii="宋体" w:hAnsi="宋体" w:cs="仿宋_GB2312"/>
                <w:bCs/>
                <w:szCs w:val="21"/>
              </w:rPr>
              <w:t>结果纸质版并加盖公司公章。</w:t>
            </w: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8"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12</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拟进场作业人员缴纳工伤保险或人身意外伤害险证明</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1、提供的保险证明需由社保局或保险公司提供，并有社保局或保险公司印章。</w:t>
            </w:r>
          </w:p>
          <w:p>
            <w:pPr>
              <w:widowControl/>
              <w:spacing w:line="340" w:lineRule="exact"/>
              <w:jc w:val="left"/>
              <w:rPr>
                <w:rFonts w:ascii="宋体" w:hAnsi="宋体" w:cs="仿宋_GB2312"/>
                <w:bCs/>
                <w:szCs w:val="21"/>
              </w:rPr>
            </w:pPr>
            <w:r>
              <w:rPr>
                <w:rFonts w:hint="eastAsia" w:ascii="宋体" w:hAnsi="宋体" w:cs="仿宋_GB2312"/>
                <w:bCs/>
                <w:szCs w:val="21"/>
              </w:rPr>
              <w:t>2、人身意外伤害险保额不应低于工伤保险一次性工亡补助金的额度。</w:t>
            </w:r>
          </w:p>
          <w:p>
            <w:pPr>
              <w:widowControl/>
              <w:spacing w:line="340" w:lineRule="exact"/>
              <w:jc w:val="left"/>
              <w:rPr>
                <w:rFonts w:ascii="宋体" w:hAnsi="宋体" w:cs="仿宋_GB2312"/>
                <w:bCs/>
                <w:szCs w:val="21"/>
              </w:rPr>
            </w:pPr>
            <w:r>
              <w:rPr>
                <w:rFonts w:hint="eastAsia" w:ascii="宋体" w:hAnsi="宋体" w:cs="仿宋_GB2312"/>
                <w:bCs/>
                <w:szCs w:val="21"/>
              </w:rPr>
              <w:t>3、保险的范围要包括作业项目。</w:t>
            </w:r>
          </w:p>
          <w:p>
            <w:pPr>
              <w:widowControl/>
              <w:spacing w:line="340" w:lineRule="exact"/>
              <w:jc w:val="left"/>
              <w:rPr>
                <w:rFonts w:ascii="宋体" w:hAnsi="宋体" w:cs="仿宋_GB2312"/>
                <w:bCs/>
                <w:szCs w:val="21"/>
              </w:rPr>
            </w:pPr>
            <w:r>
              <w:rPr>
                <w:rFonts w:hint="eastAsia" w:ascii="宋体" w:hAnsi="宋体" w:cs="仿宋_GB2312"/>
                <w:bCs/>
                <w:szCs w:val="21"/>
              </w:rPr>
              <w:t>4、</w:t>
            </w:r>
            <w:r>
              <w:rPr>
                <w:rFonts w:ascii="宋体" w:hAnsi="宋体" w:cs="仿宋_GB2312"/>
                <w:bCs/>
                <w:szCs w:val="21"/>
              </w:rPr>
              <w:t>第一类：国家机关</w:t>
            </w:r>
            <w:r>
              <w:rPr>
                <w:rFonts w:hint="eastAsia" w:ascii="宋体" w:hAnsi="宋体" w:cs="仿宋_GB2312"/>
                <w:bCs/>
                <w:szCs w:val="21"/>
              </w:rPr>
              <w:t>、</w:t>
            </w:r>
            <w:r>
              <w:rPr>
                <w:rFonts w:ascii="宋体" w:hAnsi="宋体" w:cs="仿宋_GB2312"/>
                <w:bCs/>
                <w:szCs w:val="21"/>
              </w:rPr>
              <w:t>企业、事业单位负责人； 第二类：专业技术人员； 第三类：办事人员和有关人员；第四类：商业、服务业人员。</w:t>
            </w:r>
            <w:r>
              <w:rPr>
                <w:rFonts w:hint="eastAsia" w:ascii="宋体" w:hAnsi="宋体" w:cs="仿宋_GB2312"/>
                <w:bCs/>
                <w:szCs w:val="21"/>
              </w:rPr>
              <w:t>第五类：危险性较高的工作；如高空作业、电工、焊工、起重、叉车等。第六</w:t>
            </w:r>
            <w:r>
              <w:rPr>
                <w:rFonts w:ascii="宋体" w:hAnsi="宋体" w:cs="仿宋_GB2312"/>
                <w:bCs/>
                <w:szCs w:val="21"/>
              </w:rPr>
              <w:t>类</w:t>
            </w:r>
            <w:r>
              <w:rPr>
                <w:rFonts w:hint="eastAsia" w:ascii="宋体" w:hAnsi="宋体" w:cs="仿宋_GB2312"/>
                <w:bCs/>
                <w:szCs w:val="21"/>
              </w:rPr>
              <w:t>：</w:t>
            </w:r>
            <w:r>
              <w:rPr>
                <w:rFonts w:ascii="宋体" w:hAnsi="宋体" w:cs="仿宋_GB2312"/>
                <w:bCs/>
                <w:szCs w:val="21"/>
              </w:rPr>
              <w:t>从事的工作风险系数很高，</w:t>
            </w:r>
            <w:r>
              <w:rPr>
                <w:rFonts w:hint="eastAsia" w:ascii="宋体" w:hAnsi="宋体" w:cs="仿宋_GB2312"/>
                <w:bCs/>
                <w:szCs w:val="21"/>
              </w:rPr>
              <w:t>如消防员、水手、前线军人等</w:t>
            </w:r>
            <w:r>
              <w:rPr>
                <w:rFonts w:ascii="宋体" w:hAnsi="宋体" w:cs="仿宋_GB2312"/>
                <w:bCs/>
                <w:szCs w:val="21"/>
              </w:rPr>
              <w:t>。</w:t>
            </w:r>
          </w:p>
          <w:p>
            <w:pPr>
              <w:widowControl/>
              <w:spacing w:line="340" w:lineRule="exact"/>
              <w:jc w:val="left"/>
              <w:rPr>
                <w:rFonts w:ascii="宋体" w:hAnsi="宋体" w:cs="仿宋_GB2312"/>
                <w:b/>
                <w:bCs/>
                <w:sz w:val="18"/>
                <w:szCs w:val="18"/>
              </w:rPr>
            </w:pPr>
            <w:r>
              <w:rPr>
                <w:rFonts w:hint="eastAsia" w:ascii="宋体" w:hAnsi="宋体" w:cs="仿宋_GB2312"/>
                <w:b/>
                <w:bCs/>
                <w:color w:val="FF0000"/>
                <w:sz w:val="18"/>
                <w:szCs w:val="18"/>
              </w:rPr>
              <w:t>（备注：投保单位只能为合同签订单位，不能为第三方企业或个人）</w:t>
            </w:r>
            <w:r>
              <w:rPr>
                <w:rFonts w:ascii="宋体" w:hAnsi="宋体" w:cs="仿宋_GB2312"/>
                <w:bCs/>
                <w:sz w:val="18"/>
                <w:szCs w:val="18"/>
              </w:rPr>
              <w:t>。</w:t>
            </w:r>
          </w:p>
        </w:tc>
        <w:tc>
          <w:tcPr>
            <w:tcW w:w="1140" w:type="dxa"/>
            <w:vMerge w:val="restart"/>
            <w:tcBorders>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办公室审核</w:t>
            </w:r>
          </w:p>
        </w:tc>
        <w:tc>
          <w:tcPr>
            <w:tcW w:w="1104"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rPr>
                <w:rFonts w:ascii="宋体" w:hAnsi="宋体" w:cs="仿宋_GB2312"/>
                <w:bCs/>
                <w:szCs w:val="21"/>
              </w:rPr>
            </w:pP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5"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13</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全体项目人员的安全教育培训考核记录</w:t>
            </w:r>
          </w:p>
        </w:tc>
        <w:tc>
          <w:tcPr>
            <w:tcW w:w="3516" w:type="dxa"/>
            <w:vMerge w:val="restart"/>
            <w:tcBorders>
              <w:tl2br w:val="nil"/>
              <w:tr2bl w:val="nil"/>
            </w:tcBorders>
            <w:shd w:val="clear" w:color="auto" w:fill="auto"/>
            <w:vAlign w:val="center"/>
          </w:tcPr>
          <w:p>
            <w:pPr>
              <w:rPr>
                <w:rFonts w:ascii="宋体" w:hAnsi="宋体" w:cs="仿宋_GB2312"/>
                <w:bCs/>
                <w:szCs w:val="21"/>
              </w:rPr>
            </w:pPr>
            <w:r>
              <w:rPr>
                <w:rFonts w:hint="eastAsia" w:ascii="宋体" w:hAnsi="宋体" w:cs="仿宋_GB2312"/>
                <w:bCs/>
                <w:szCs w:val="21"/>
              </w:rPr>
              <w:t>提供每名进场作业人员考试试卷，必须本人答题，不得出现代答代签、替考问题，得分、判分有效，不得随意涂改；加盖公司公章。</w:t>
            </w:r>
          </w:p>
        </w:tc>
        <w:tc>
          <w:tcPr>
            <w:tcW w:w="1140" w:type="dxa"/>
            <w:vMerge w:val="restart"/>
            <w:tcBorders>
              <w:tl2br w:val="nil"/>
              <w:tr2bl w:val="nil"/>
            </w:tcBorders>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w:t>
            </w:r>
          </w:p>
          <w:p>
            <w:pPr>
              <w:widowControl/>
              <w:spacing w:line="340" w:lineRule="exact"/>
              <w:jc w:val="center"/>
              <w:rPr>
                <w:rFonts w:ascii="宋体" w:hAnsi="宋体" w:cs="仿宋_GB2312"/>
                <w:bCs/>
                <w:szCs w:val="21"/>
              </w:rPr>
            </w:pPr>
            <w:r>
              <w:rPr>
                <w:rFonts w:hint="eastAsia" w:ascii="宋体" w:hAnsi="宋体" w:cs="仿宋_GB2312"/>
                <w:bCs/>
                <w:szCs w:val="21"/>
              </w:rPr>
              <w:t>审核</w:t>
            </w: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r>
              <w:rPr>
                <w:rFonts w:ascii="宋体" w:hAnsi="宋体" w:cs="仿宋_GB2312"/>
                <w:bCs/>
                <w:szCs w:val="21"/>
              </w:rPr>
              <w:drawing>
                <wp:inline distT="0" distB="0" distL="0" distR="0">
                  <wp:extent cx="10287000" cy="12150725"/>
                  <wp:effectExtent l="0" t="0" r="0" b="10795"/>
                  <wp:docPr id="1" name="图片 1" descr="C:\Users\ADMINI~1\AppData\Local\Temp\WeChat Files\dff3ebf82504ce7aa9cc176fc477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dff3ebf82504ce7aa9cc176fc4772a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287000" cy="12150725"/>
                          </a:xfrm>
                          <a:prstGeom prst="rect">
                            <a:avLst/>
                          </a:prstGeom>
                          <a:noFill/>
                          <a:ln>
                            <a:noFill/>
                          </a:ln>
                        </pic:spPr>
                      </pic:pic>
                    </a:graphicData>
                  </a:graphic>
                </wp:inline>
              </w:drawing>
            </w: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8"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vAlign w:val="center"/>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14</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涉及职业禁忌症作业人员的健康体检证明</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对电工、焊工等特种作业人员要提供由县级以上医院开具的体检报告原件及复印件。</w:t>
            </w:r>
          </w:p>
        </w:tc>
        <w:tc>
          <w:tcPr>
            <w:tcW w:w="1140" w:type="dxa"/>
            <w:vMerge w:val="restart"/>
            <w:tcBorders>
              <w:tl2br w:val="nil"/>
              <w:tr2bl w:val="nil"/>
            </w:tcBorders>
            <w:vAlign w:val="center"/>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w:t>
            </w:r>
          </w:p>
          <w:p>
            <w:pPr>
              <w:widowControl/>
              <w:spacing w:line="340" w:lineRule="exact"/>
              <w:jc w:val="center"/>
              <w:rPr>
                <w:rFonts w:ascii="宋体" w:hAnsi="宋体" w:cs="仿宋_GB2312"/>
                <w:bCs/>
                <w:szCs w:val="21"/>
              </w:rPr>
            </w:pPr>
            <w:r>
              <w:rPr>
                <w:rFonts w:hint="eastAsia" w:ascii="宋体" w:hAnsi="宋体" w:cs="仿宋_GB2312"/>
                <w:bCs/>
                <w:szCs w:val="21"/>
              </w:rPr>
              <w:t>审核</w:t>
            </w: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2"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15</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涉及职业健康危害岗位人员的职业健康岗前体检证明</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作业人员职业健康体检项目必须包含噪声、粉尘、高温项目（如作业项目确实不包含上述三项，经确认可减少），其他项目可根据实际情况进行添加。</w:t>
            </w:r>
          </w:p>
        </w:tc>
        <w:tc>
          <w:tcPr>
            <w:tcW w:w="1140" w:type="dxa"/>
            <w:vMerge w:val="continue"/>
            <w:tcBorders>
              <w:tl2br w:val="nil"/>
              <w:tr2bl w:val="nil"/>
            </w:tcBorders>
            <w:vAlign w:val="center"/>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0"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r>
              <w:rPr>
                <w:rFonts w:ascii="宋体" w:hAnsi="宋体" w:cs="仿宋_GB2312"/>
                <w:bCs/>
                <w:szCs w:val="21"/>
              </w:rPr>
              <w:t>6</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安全施工（作业）方案</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1、施工方案：安全管理网络、施工方式、作业流程、技术方案措施、环保方案措施等；</w:t>
            </w:r>
            <w:r>
              <w:rPr>
                <w:rFonts w:ascii="宋体" w:hAnsi="宋体" w:cs="仿宋_GB2312"/>
                <w:bCs/>
                <w:szCs w:val="21"/>
              </w:rPr>
              <w:t xml:space="preserve"> </w:t>
            </w:r>
          </w:p>
          <w:p>
            <w:pPr>
              <w:widowControl/>
              <w:spacing w:line="340" w:lineRule="exact"/>
              <w:jc w:val="left"/>
              <w:rPr>
                <w:rFonts w:ascii="宋体" w:hAnsi="宋体" w:cs="仿宋_GB2312"/>
                <w:bCs/>
                <w:szCs w:val="21"/>
              </w:rPr>
            </w:pPr>
            <w:r>
              <w:rPr>
                <w:rFonts w:hint="eastAsia" w:ascii="宋体" w:hAnsi="宋体" w:cs="仿宋_GB2312"/>
                <w:bCs/>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cs="仿宋_GB2312"/>
                <w:bCs/>
                <w:szCs w:val="21"/>
              </w:rPr>
            </w:pPr>
            <w:r>
              <w:rPr>
                <w:rFonts w:hint="eastAsia" w:ascii="宋体" w:hAnsi="宋体" w:cs="仿宋_GB2312"/>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ascii="宋体" w:hAnsi="宋体" w:cs="仿宋_GB2312"/>
                <w:bCs/>
                <w:szCs w:val="21"/>
              </w:rPr>
            </w:pPr>
            <w:r>
              <w:rPr>
                <w:rFonts w:hint="eastAsia" w:ascii="宋体" w:hAnsi="宋体" w:cs="仿宋_GB2312"/>
                <w:bCs/>
                <w:szCs w:val="21"/>
              </w:rPr>
              <w:t>4、应急处置措施：即发生事故后的应急处置措施，如何抢救伤者、如何逃离、如何扑灭初起火灾、如何进行事故报告等。</w:t>
            </w:r>
          </w:p>
        </w:tc>
        <w:tc>
          <w:tcPr>
            <w:tcW w:w="1140" w:type="dxa"/>
            <w:vMerge w:val="restart"/>
            <w:tcBorders>
              <w:tl2br w:val="nil"/>
              <w:tr2bl w:val="nil"/>
            </w:tcBorders>
            <w:vAlign w:val="center"/>
          </w:tcPr>
          <w:p>
            <w:pPr>
              <w:widowControl/>
              <w:spacing w:line="340" w:lineRule="exact"/>
              <w:rPr>
                <w:rFonts w:ascii="宋体" w:hAnsi="宋体" w:cs="仿宋_GB2312"/>
                <w:bCs/>
                <w:szCs w:val="21"/>
              </w:rPr>
            </w:pPr>
            <w:r>
              <w:rPr>
                <w:rFonts w:hint="eastAsia" w:ascii="宋体" w:hAnsi="宋体" w:cs="仿宋_GB2312"/>
                <w:bCs/>
                <w:szCs w:val="21"/>
              </w:rPr>
              <w:t>业务部门自查、安全生产部</w:t>
            </w:r>
          </w:p>
          <w:p>
            <w:pPr>
              <w:widowControl/>
              <w:spacing w:line="340" w:lineRule="exact"/>
              <w:rPr>
                <w:rFonts w:ascii="宋体" w:hAnsi="宋体" w:cs="仿宋_GB2312"/>
                <w:bCs/>
                <w:szCs w:val="21"/>
              </w:rPr>
            </w:pPr>
            <w:r>
              <w:rPr>
                <w:rFonts w:hint="eastAsia" w:ascii="宋体" w:hAnsi="宋体" w:cs="仿宋_GB2312"/>
                <w:bCs/>
                <w:szCs w:val="21"/>
              </w:rPr>
              <w:t>审核</w:t>
            </w:r>
          </w:p>
        </w:tc>
        <w:tc>
          <w:tcPr>
            <w:tcW w:w="1104"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0"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vAlign w:val="center"/>
          </w:tcPr>
          <w:p>
            <w:pPr>
              <w:widowControl/>
              <w:spacing w:line="340" w:lineRule="exact"/>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3"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17</w:t>
            </w:r>
          </w:p>
        </w:tc>
        <w:tc>
          <w:tcPr>
            <w:tcW w:w="1162" w:type="dxa"/>
            <w:vMerge w:val="restart"/>
            <w:tcBorders>
              <w:tl2br w:val="nil"/>
              <w:tr2bl w:val="nil"/>
            </w:tcBorders>
            <w:shd w:val="clear" w:color="auto" w:fill="auto"/>
            <w:vAlign w:val="center"/>
          </w:tcPr>
          <w:p>
            <w:pPr>
              <w:widowControl/>
              <w:spacing w:line="340" w:lineRule="exact"/>
              <w:rPr>
                <w:rFonts w:ascii="宋体" w:hAnsi="宋体" w:cs="仿宋_GB2312"/>
                <w:bCs/>
                <w:szCs w:val="21"/>
              </w:rPr>
            </w:pPr>
            <w:r>
              <w:rPr>
                <w:rFonts w:hint="eastAsia" w:ascii="宋体" w:hAnsi="宋体" w:cs="仿宋_GB2312"/>
                <w:bCs/>
                <w:szCs w:val="21"/>
              </w:rPr>
              <w:t>三项管理制度及生产安全事故应急救援预案</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提供安全生产责任制、安全管理制度和岗位安全操作规程目录，提供涉及本项目的生产安全事故应急救援预案，复印加盖单位公章。</w:t>
            </w:r>
          </w:p>
        </w:tc>
        <w:tc>
          <w:tcPr>
            <w:tcW w:w="1140" w:type="dxa"/>
            <w:vMerge w:val="restart"/>
            <w:tcBorders>
              <w:tl2br w:val="nil"/>
              <w:tr2bl w:val="nil"/>
            </w:tcBorders>
            <w:vAlign w:val="center"/>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w:t>
            </w:r>
          </w:p>
          <w:p>
            <w:pPr>
              <w:widowControl/>
              <w:spacing w:line="340" w:lineRule="exact"/>
              <w:jc w:val="center"/>
              <w:rPr>
                <w:rFonts w:ascii="宋体" w:hAnsi="宋体" w:cs="仿宋_GB2312"/>
                <w:bCs/>
                <w:szCs w:val="21"/>
              </w:rPr>
            </w:pPr>
            <w:r>
              <w:rPr>
                <w:rFonts w:hint="eastAsia" w:ascii="宋体" w:hAnsi="宋体" w:cs="仿宋_GB2312"/>
                <w:bCs/>
                <w:szCs w:val="21"/>
              </w:rPr>
              <w:t>审核</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97"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bottom w:val="single" w:color="auto" w:sz="4" w:space="0"/>
              <w:tl2br w:val="nil"/>
              <w:tr2bl w:val="nil"/>
            </w:tcBorders>
            <w:vAlign w:val="center"/>
          </w:tcPr>
          <w:p>
            <w:pPr>
              <w:widowControl/>
              <w:spacing w:line="340" w:lineRule="exact"/>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ascii="宋体" w:hAnsi="宋体" w:cs="仿宋_GB2312"/>
                <w:bCs/>
                <w:szCs w:val="21"/>
              </w:rPr>
              <w:t>18</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视具体情况需要审查的其他有关材料</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其他资料</w:t>
            </w:r>
          </w:p>
        </w:tc>
        <w:tc>
          <w:tcPr>
            <w:tcW w:w="1140" w:type="dxa"/>
            <w:tcBorders>
              <w:tl2br w:val="nil"/>
              <w:tr2bl w:val="nil"/>
            </w:tcBorders>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rPr>
                <w:rFonts w:ascii="宋体" w:hAnsi="宋体" w:cs="仿宋_GB2312"/>
                <w:bCs/>
                <w:szCs w:val="21"/>
              </w:rPr>
            </w:pPr>
            <w:r>
              <w:rPr>
                <w:rFonts w:hint="eastAsia" w:ascii="宋体" w:hAnsi="宋体" w:cs="仿宋_GB2312"/>
                <w:bCs/>
                <w:szCs w:val="21"/>
              </w:rPr>
              <w:t>安全生产部</w:t>
            </w:r>
          </w:p>
          <w:p>
            <w:pPr>
              <w:widowControl/>
              <w:spacing w:line="340" w:lineRule="exact"/>
              <w:jc w:val="left"/>
              <w:rPr>
                <w:rFonts w:ascii="宋体" w:hAnsi="宋体" w:cs="仿宋_GB2312"/>
                <w:bCs/>
                <w:szCs w:val="21"/>
              </w:rPr>
            </w:pPr>
            <w:r>
              <w:rPr>
                <w:rFonts w:hint="eastAsia" w:ascii="宋体" w:hAnsi="宋体" w:cs="仿宋_GB2312"/>
                <w:bCs/>
                <w:szCs w:val="21"/>
              </w:rPr>
              <w:t>审核</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tl2br w:val="nil"/>
              <w:tr2bl w:val="nil"/>
            </w:tcBorders>
          </w:tcPr>
          <w:p>
            <w:pPr>
              <w:widowControl/>
              <w:spacing w:line="340" w:lineRule="exact"/>
              <w:jc w:val="left"/>
              <w:rPr>
                <w:rFonts w:ascii="宋体" w:hAnsi="宋体" w:cs="仿宋_GB2312"/>
                <w:bCs/>
                <w:szCs w:val="21"/>
              </w:rPr>
            </w:pPr>
          </w:p>
        </w:tc>
        <w:tc>
          <w:tcPr>
            <w:tcW w:w="942" w:type="dxa"/>
            <w:tcBorders>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
                <w:bCs/>
                <w:sz w:val="24"/>
                <w:szCs w:val="24"/>
              </w:rPr>
            </w:pPr>
            <w:r>
              <w:rPr>
                <w:rFonts w:hint="eastAsia" w:ascii="宋体" w:hAnsi="宋体" w:cs="仿宋_GB2312"/>
                <w:b/>
                <w:bCs/>
                <w:sz w:val="24"/>
                <w:szCs w:val="24"/>
              </w:rPr>
              <w:t>备注</w:t>
            </w:r>
          </w:p>
        </w:tc>
        <w:tc>
          <w:tcPr>
            <w:tcW w:w="9172" w:type="dxa"/>
            <w:gridSpan w:val="6"/>
            <w:tcBorders>
              <w:tl2br w:val="nil"/>
              <w:tr2bl w:val="nil"/>
            </w:tcBorders>
            <w:shd w:val="clear" w:color="auto" w:fill="auto"/>
            <w:noWrap/>
            <w:vAlign w:val="center"/>
          </w:tcPr>
          <w:p>
            <w:pPr>
              <w:pStyle w:val="20"/>
              <w:spacing w:line="400" w:lineRule="exact"/>
              <w:ind w:firstLine="0" w:firstLineChars="0"/>
              <w:rPr>
                <w:rFonts w:hint="default" w:ascii="宋体" w:hAnsi="宋体" w:eastAsia="宋体" w:cs="仿宋_GB2312"/>
                <w:bCs/>
                <w:sz w:val="21"/>
                <w:szCs w:val="21"/>
              </w:rPr>
            </w:pPr>
            <w:r>
              <w:rPr>
                <w:rFonts w:ascii="宋体" w:hAnsi="宋体" w:eastAsia="宋体" w:cs="仿宋_GB2312"/>
                <w:bCs/>
                <w:sz w:val="21"/>
                <w:szCs w:val="21"/>
              </w:rPr>
              <w:t>1、发包部门（如企业管理部、设备管理部合同签订等）负责将此审查清单提前交至投标单位，准备相关资料材料；</w:t>
            </w:r>
          </w:p>
          <w:p>
            <w:pPr>
              <w:pStyle w:val="20"/>
              <w:spacing w:line="400" w:lineRule="exact"/>
              <w:ind w:firstLine="0" w:firstLineChars="0"/>
              <w:rPr>
                <w:rFonts w:hint="default" w:ascii="宋体" w:hAnsi="宋体" w:eastAsia="宋体" w:cs="仿宋_GB2312"/>
                <w:bCs/>
                <w:sz w:val="21"/>
                <w:szCs w:val="21"/>
              </w:rPr>
            </w:pPr>
            <w:r>
              <w:rPr>
                <w:rFonts w:ascii="宋体" w:hAnsi="宋体" w:eastAsia="宋体" w:cs="仿宋_GB2312"/>
                <w:bCs/>
                <w:sz w:val="21"/>
                <w:szCs w:val="21"/>
              </w:rPr>
              <w:t>2、企业成立评标委员会或评标小组对投标单位的资质进行审查；</w:t>
            </w:r>
          </w:p>
          <w:p>
            <w:pPr>
              <w:pStyle w:val="20"/>
              <w:spacing w:line="400" w:lineRule="exact"/>
              <w:ind w:firstLine="0" w:firstLineChars="0"/>
              <w:rPr>
                <w:rFonts w:hint="default" w:ascii="宋体" w:hAnsi="宋体" w:eastAsia="宋体" w:cs="仿宋_GB2312"/>
                <w:bCs/>
                <w:sz w:val="21"/>
                <w:szCs w:val="21"/>
              </w:rPr>
            </w:pPr>
            <w:r>
              <w:rPr>
                <w:rFonts w:ascii="宋体" w:hAnsi="宋体" w:eastAsia="宋体" w:cs="仿宋_GB2312"/>
                <w:bCs/>
                <w:sz w:val="21"/>
                <w:szCs w:val="21"/>
              </w:rPr>
              <w:t>3、上述材料中均需审查原件，存档复印件需加盖外包单位公章；</w:t>
            </w:r>
          </w:p>
          <w:p>
            <w:pPr>
              <w:pStyle w:val="20"/>
              <w:spacing w:line="400" w:lineRule="exact"/>
              <w:ind w:firstLine="0" w:firstLineChars="0"/>
              <w:rPr>
                <w:rFonts w:hint="default" w:ascii="宋体" w:hAnsi="宋体" w:eastAsia="宋体" w:cs="仿宋_GB2312"/>
                <w:bCs/>
                <w:sz w:val="21"/>
                <w:szCs w:val="21"/>
              </w:rPr>
            </w:pPr>
            <w:r>
              <w:rPr>
                <w:rFonts w:hint="default" w:ascii="宋体" w:hAnsi="宋体" w:eastAsia="宋体" w:cs="仿宋_GB2312"/>
                <w:bCs/>
                <w:sz w:val="21"/>
                <w:szCs w:val="21"/>
              </w:rPr>
              <w:t>4</w:t>
            </w:r>
            <w:r>
              <w:rPr>
                <w:rFonts w:ascii="宋体" w:hAnsi="宋体" w:eastAsia="宋体" w:cs="仿宋_GB2312"/>
                <w:bCs/>
                <w:sz w:val="21"/>
                <w:szCs w:val="21"/>
              </w:rPr>
              <w:t>、在中标后，加※项目为再次审查和核验项目，确保施工方案科学合理、进场人员和设备符合安全条件。</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widowControl/>
        <w:jc w:val="left"/>
        <w:rPr>
          <w:rFonts w:ascii="宋体" w:hAnsi="宋体" w:cs="宋体"/>
          <w:sz w:val="28"/>
          <w:szCs w:val="28"/>
        </w:rPr>
      </w:pPr>
    </w:p>
    <w:bookmarkEnd w:id="2"/>
    <w:p>
      <w:pPr>
        <w:widowControl/>
        <w:jc w:val="left"/>
        <w:rPr>
          <w:rFonts w:ascii="宋体" w:hAnsi="宋体" w:cs="宋体"/>
          <w:sz w:val="28"/>
          <w:szCs w:val="28"/>
        </w:rPr>
      </w:pPr>
      <w:r>
        <w:rPr>
          <w:rFonts w:ascii="宋体" w:hAnsi="宋体" w:cs="宋体"/>
          <w:sz w:val="28"/>
          <w:szCs w:val="28"/>
        </w:rPr>
        <w:br w:type="page"/>
      </w:r>
    </w:p>
    <w:p>
      <w:pPr>
        <w:spacing w:line="360" w:lineRule="auto"/>
        <w:rPr>
          <w:rFonts w:ascii="宋体" w:hAnsi="宋体"/>
          <w:b/>
          <w:sz w:val="48"/>
          <w:szCs w:val="24"/>
        </w:rPr>
      </w:pPr>
      <w:r>
        <w:rPr>
          <w:rFonts w:hint="eastAsia" w:ascii="宋体" w:hAnsi="宋体" w:cs="宋体"/>
          <w:sz w:val="28"/>
          <w:szCs w:val="28"/>
        </w:rPr>
        <w:t>附件六：合同模板</w:t>
      </w:r>
    </w:p>
    <w:p>
      <w:pPr>
        <w:ind w:firstLine="883" w:firstLineChars="200"/>
        <w:rPr>
          <w:rFonts w:ascii="宋体" w:hAnsi="宋体"/>
          <w:b/>
          <w:sz w:val="48"/>
          <w:szCs w:val="24"/>
        </w:rPr>
      </w:pPr>
      <w:r>
        <w:rPr>
          <w:rFonts w:hint="eastAsia" w:ascii="宋体" w:hAnsi="宋体"/>
          <w:b/>
          <w:sz w:val="44"/>
          <w:szCs w:val="44"/>
        </w:rPr>
        <w:t>工业固（危）废相关业务外包协议</w:t>
      </w:r>
    </w:p>
    <w:p>
      <w:pPr>
        <w:rPr>
          <w:rFonts w:ascii="宋体" w:hAnsi="宋体"/>
          <w:b/>
          <w:sz w:val="48"/>
          <w:szCs w:val="24"/>
        </w:rPr>
      </w:pPr>
    </w:p>
    <w:p>
      <w:pPr>
        <w:ind w:firstLine="560" w:firstLineChars="200"/>
        <w:rPr>
          <w:rFonts w:ascii="宋体" w:hAnsi="宋体"/>
          <w:sz w:val="28"/>
          <w:szCs w:val="28"/>
        </w:rPr>
      </w:pPr>
      <w:r>
        <w:rPr>
          <w:rFonts w:hint="eastAsia" w:ascii="宋体" w:hAnsi="宋体"/>
          <w:sz w:val="28"/>
          <w:szCs w:val="28"/>
        </w:rPr>
        <w:t>甲方：                              签订时间：</w:t>
      </w:r>
    </w:p>
    <w:p>
      <w:pPr>
        <w:ind w:firstLine="560" w:firstLineChars="200"/>
        <w:rPr>
          <w:rFonts w:ascii="宋体" w:hAnsi="宋体"/>
          <w:sz w:val="28"/>
          <w:szCs w:val="28"/>
        </w:rPr>
      </w:pPr>
      <w:r>
        <w:rPr>
          <w:rFonts w:hint="eastAsia" w:ascii="宋体" w:hAnsi="宋体"/>
          <w:sz w:val="28"/>
          <w:szCs w:val="28"/>
        </w:rPr>
        <w:t>乙方：                              签订地点：</w:t>
      </w:r>
    </w:p>
    <w:p>
      <w:pPr>
        <w:ind w:firstLine="560" w:firstLineChars="200"/>
        <w:rPr>
          <w:rFonts w:ascii="宋体" w:hAnsi="宋体"/>
          <w:sz w:val="28"/>
          <w:szCs w:val="28"/>
        </w:rPr>
      </w:pPr>
      <w:r>
        <w:rPr>
          <w:rFonts w:hint="eastAsia" w:ascii="宋体" w:hAnsi="宋体"/>
          <w:sz w:val="28"/>
          <w:szCs w:val="28"/>
        </w:rPr>
        <w:t>根据《中华人民共和</w:t>
      </w:r>
      <w:r>
        <w:rPr>
          <w:rFonts w:hint="eastAsia" w:ascii="宋体" w:hAnsi="宋体"/>
          <w:sz w:val="28"/>
          <w:szCs w:val="28"/>
          <w:lang w:eastAsia="zh-CN"/>
        </w:rPr>
        <w:t>国民法典</w:t>
      </w:r>
      <w:r>
        <w:rPr>
          <w:rFonts w:hint="eastAsia" w:ascii="宋体" w:hAnsi="宋体"/>
          <w:sz w:val="28"/>
          <w:szCs w:val="28"/>
        </w:rPr>
        <w:t>》及其他法律法规，甲乙双方本着互利合作的原则，经过友好协商，就水泥窑协同处置固体（危险）废物相关服务等工作达成以下协议：</w:t>
      </w:r>
    </w:p>
    <w:p>
      <w:pPr>
        <w:ind w:firstLine="560" w:firstLineChars="200"/>
        <w:rPr>
          <w:rFonts w:ascii="宋体" w:hAnsi="宋体"/>
          <w:sz w:val="28"/>
          <w:szCs w:val="28"/>
        </w:rPr>
      </w:pPr>
      <w:r>
        <w:rPr>
          <w:rFonts w:hint="eastAsia" w:ascii="宋体" w:hAnsi="宋体"/>
          <w:sz w:val="28"/>
          <w:szCs w:val="28"/>
        </w:rPr>
        <w:t>一、服务内容：甲方厂区循环经济车间区域的卫生清洁；固体废物和危险废物进厂及处置过程的装卸、搬运、分拣等和其他涉及固危废处置的辅助性工作。</w:t>
      </w:r>
    </w:p>
    <w:p>
      <w:pPr>
        <w:ind w:firstLine="560" w:firstLineChars="200"/>
        <w:rPr>
          <w:rFonts w:ascii="宋体" w:hAnsi="宋体"/>
          <w:sz w:val="28"/>
          <w:szCs w:val="28"/>
        </w:rPr>
      </w:pPr>
      <w:r>
        <w:rPr>
          <w:rFonts w:hint="eastAsia" w:ascii="宋体" w:hAnsi="宋体"/>
          <w:sz w:val="28"/>
          <w:szCs w:val="28"/>
        </w:rPr>
        <w:t>二、服务方式：在甲方的监管下乙方独自作业。</w:t>
      </w:r>
    </w:p>
    <w:p>
      <w:pPr>
        <w:ind w:firstLine="560" w:firstLineChars="200"/>
        <w:rPr>
          <w:rFonts w:ascii="宋体" w:hAnsi="宋体"/>
          <w:sz w:val="28"/>
          <w:szCs w:val="28"/>
        </w:rPr>
      </w:pPr>
      <w:r>
        <w:rPr>
          <w:rFonts w:hint="eastAsia" w:ascii="宋体" w:hAnsi="宋体"/>
          <w:sz w:val="28"/>
          <w:szCs w:val="28"/>
        </w:rPr>
        <w:t>三、生产工作要求及服务费用</w:t>
      </w:r>
    </w:p>
    <w:p>
      <w:pPr>
        <w:ind w:firstLine="560" w:firstLineChars="200"/>
        <w:rPr>
          <w:rFonts w:ascii="宋体" w:hAnsi="宋体"/>
          <w:sz w:val="28"/>
          <w:szCs w:val="28"/>
        </w:rPr>
      </w:pPr>
      <w:r>
        <w:rPr>
          <w:rFonts w:hint="eastAsia" w:ascii="宋体" w:hAnsi="宋体"/>
          <w:sz w:val="28"/>
          <w:szCs w:val="28"/>
        </w:rPr>
        <w:t>（一）生产工作要求</w:t>
      </w:r>
    </w:p>
    <w:p>
      <w:pPr>
        <w:ind w:firstLine="560" w:firstLineChars="200"/>
        <w:rPr>
          <w:rFonts w:ascii="宋体" w:hAnsi="宋体"/>
          <w:sz w:val="28"/>
          <w:szCs w:val="28"/>
        </w:rPr>
      </w:pPr>
      <w:r>
        <w:rPr>
          <w:rFonts w:hint="eastAsia" w:ascii="宋体" w:hAnsi="宋体"/>
          <w:sz w:val="28"/>
          <w:szCs w:val="28"/>
        </w:rPr>
        <w:t>1、每天接受日常教育或培训工作签字后方可上岗；</w:t>
      </w:r>
    </w:p>
    <w:p>
      <w:pPr>
        <w:ind w:firstLine="560" w:firstLineChars="200"/>
        <w:rPr>
          <w:rFonts w:ascii="宋体" w:hAnsi="宋体"/>
          <w:sz w:val="28"/>
          <w:szCs w:val="28"/>
        </w:rPr>
      </w:pPr>
      <w:r>
        <w:rPr>
          <w:rFonts w:hint="eastAsia" w:ascii="宋体" w:hAnsi="宋体"/>
          <w:sz w:val="28"/>
          <w:szCs w:val="28"/>
        </w:rPr>
        <w:t>2、进入生产现场必须穿戴好劳动保护用品，并严格遵守公司及部门的相关规章制度；</w:t>
      </w:r>
    </w:p>
    <w:p>
      <w:pPr>
        <w:ind w:firstLine="560" w:firstLineChars="200"/>
        <w:rPr>
          <w:rFonts w:ascii="宋体" w:hAnsi="宋体"/>
          <w:sz w:val="28"/>
          <w:szCs w:val="28"/>
        </w:rPr>
      </w:pPr>
      <w:r>
        <w:rPr>
          <w:rFonts w:hint="eastAsia" w:ascii="宋体" w:hAnsi="宋体"/>
          <w:sz w:val="28"/>
          <w:szCs w:val="28"/>
        </w:rPr>
        <w:t>3、热爱本职工作，服从现场班长的统一指挥，服从现场各岗位员工的调遣；</w:t>
      </w:r>
    </w:p>
    <w:p>
      <w:pPr>
        <w:ind w:firstLine="560" w:firstLineChars="200"/>
        <w:rPr>
          <w:rFonts w:ascii="宋体" w:hAnsi="宋体"/>
          <w:sz w:val="28"/>
          <w:szCs w:val="28"/>
        </w:rPr>
      </w:pPr>
      <w:r>
        <w:rPr>
          <w:rFonts w:hint="eastAsia" w:ascii="宋体" w:hAnsi="宋体"/>
          <w:sz w:val="28"/>
          <w:szCs w:val="28"/>
        </w:rPr>
        <w:t>4、负责各处置设施、处置区域、贮存设施、贮存区域的日常卫生清理工作，做到现场卫生达到工序环境卫生标准；</w:t>
      </w:r>
    </w:p>
    <w:p>
      <w:pPr>
        <w:ind w:firstLine="560" w:firstLineChars="200"/>
        <w:rPr>
          <w:rFonts w:ascii="宋体" w:hAnsi="宋体"/>
          <w:sz w:val="28"/>
          <w:szCs w:val="28"/>
        </w:rPr>
      </w:pPr>
      <w:r>
        <w:rPr>
          <w:rFonts w:hint="eastAsia" w:ascii="宋体" w:hAnsi="宋体"/>
          <w:sz w:val="28"/>
          <w:szCs w:val="28"/>
        </w:rPr>
        <w:t>5、负责协助现场巡检做好废液车间的废液倒运（协助叉车司机将废液桶(吨箱)放置指定位置）、废液处置工作（废液处置过程中要加强检查，防止发生泄漏事件，若有泄露事件要及时上报）；</w:t>
      </w:r>
    </w:p>
    <w:p>
      <w:pPr>
        <w:ind w:firstLine="560" w:firstLineChars="200"/>
        <w:rPr>
          <w:rFonts w:ascii="宋体" w:hAnsi="宋体"/>
          <w:sz w:val="28"/>
          <w:szCs w:val="28"/>
        </w:rPr>
      </w:pPr>
      <w:r>
        <w:rPr>
          <w:rFonts w:hint="eastAsia" w:ascii="宋体" w:hAnsi="宋体"/>
          <w:sz w:val="28"/>
          <w:szCs w:val="28"/>
        </w:rPr>
        <w:t>6、配合库管员粘贴废物标签、统计库房废物容器数量；</w:t>
      </w:r>
    </w:p>
    <w:p>
      <w:pPr>
        <w:ind w:firstLine="560" w:firstLineChars="200"/>
        <w:rPr>
          <w:rFonts w:ascii="宋体" w:hAnsi="宋体"/>
          <w:sz w:val="28"/>
          <w:szCs w:val="28"/>
        </w:rPr>
      </w:pPr>
      <w:r>
        <w:rPr>
          <w:rFonts w:hint="eastAsia" w:ascii="宋体" w:hAnsi="宋体"/>
          <w:sz w:val="28"/>
          <w:szCs w:val="28"/>
        </w:rPr>
        <w:t>7、配合岗位人员做好废物卸车工作；</w:t>
      </w:r>
    </w:p>
    <w:p>
      <w:pPr>
        <w:ind w:firstLine="560" w:firstLineChars="200"/>
        <w:rPr>
          <w:rFonts w:ascii="宋体" w:hAnsi="宋体"/>
          <w:sz w:val="28"/>
          <w:szCs w:val="28"/>
        </w:rPr>
      </w:pPr>
      <w:r>
        <w:rPr>
          <w:rFonts w:hint="eastAsia" w:ascii="宋体" w:hAnsi="宋体"/>
          <w:sz w:val="28"/>
          <w:szCs w:val="28"/>
        </w:rPr>
        <w:t>8、配合岗位人员做好库房废物叉取、摆放工作；</w:t>
      </w:r>
    </w:p>
    <w:p>
      <w:pPr>
        <w:ind w:firstLine="560" w:firstLineChars="200"/>
        <w:rPr>
          <w:rFonts w:ascii="宋体" w:hAnsi="宋体"/>
          <w:sz w:val="28"/>
          <w:szCs w:val="28"/>
        </w:rPr>
      </w:pPr>
      <w:r>
        <w:rPr>
          <w:rFonts w:hint="eastAsia" w:ascii="宋体" w:hAnsi="宋体"/>
          <w:sz w:val="28"/>
          <w:szCs w:val="28"/>
        </w:rPr>
        <w:t>9、配合岗位人员做好SMP坑口加料工作；</w:t>
      </w:r>
    </w:p>
    <w:p>
      <w:pPr>
        <w:ind w:firstLine="560" w:firstLineChars="200"/>
        <w:rPr>
          <w:rFonts w:ascii="宋体" w:hAnsi="宋体"/>
          <w:sz w:val="28"/>
          <w:szCs w:val="28"/>
        </w:rPr>
      </w:pPr>
      <w:r>
        <w:rPr>
          <w:rFonts w:hint="eastAsia" w:ascii="宋体" w:hAnsi="宋体"/>
          <w:sz w:val="28"/>
          <w:szCs w:val="28"/>
        </w:rPr>
        <w:t>10、配合岗位人员做好人工投料口废物添加；</w:t>
      </w:r>
    </w:p>
    <w:p>
      <w:pPr>
        <w:ind w:firstLine="560" w:firstLineChars="200"/>
        <w:rPr>
          <w:rFonts w:ascii="宋体" w:hAnsi="宋体"/>
          <w:sz w:val="28"/>
          <w:szCs w:val="28"/>
        </w:rPr>
      </w:pPr>
      <w:r>
        <w:rPr>
          <w:rFonts w:hint="eastAsia" w:ascii="宋体" w:hAnsi="宋体"/>
          <w:sz w:val="28"/>
          <w:szCs w:val="28"/>
        </w:rPr>
        <w:t>11、定期对车间现场门窗玻璃进行擦拭，每天负责清理车间外地面轮胎印记卫生。</w:t>
      </w:r>
    </w:p>
    <w:p>
      <w:pPr>
        <w:ind w:firstLine="560" w:firstLineChars="200"/>
        <w:rPr>
          <w:rFonts w:ascii="宋体" w:hAnsi="宋体"/>
          <w:sz w:val="28"/>
          <w:szCs w:val="28"/>
        </w:rPr>
      </w:pPr>
      <w:r>
        <w:rPr>
          <w:rFonts w:hint="eastAsia" w:ascii="宋体" w:hAnsi="宋体"/>
          <w:sz w:val="28"/>
          <w:szCs w:val="28"/>
        </w:rPr>
        <w:t>12、危废车间错峰停窑期间，由甲方安排其他临时辅助性工作。</w:t>
      </w:r>
    </w:p>
    <w:p>
      <w:pPr>
        <w:ind w:firstLine="560" w:firstLineChars="200"/>
        <w:rPr>
          <w:sz w:val="28"/>
          <w:szCs w:val="28"/>
        </w:rPr>
      </w:pPr>
      <w:r>
        <w:rPr>
          <w:rFonts w:hint="eastAsia" w:ascii="宋体" w:hAnsi="宋体"/>
          <w:sz w:val="28"/>
          <w:szCs w:val="28"/>
        </w:rPr>
        <w:t>13</w:t>
      </w:r>
      <w:r>
        <w:rPr>
          <w:rFonts w:hint="eastAsia" w:ascii="宋体" w:hAnsi="宋体"/>
          <w:sz w:val="28"/>
          <w:szCs w:val="28"/>
          <w:lang w:eastAsia="zh-CN"/>
        </w:rPr>
        <w:t>、每天</w:t>
      </w:r>
      <w:r>
        <w:rPr>
          <w:rFonts w:hint="eastAsia" w:ascii="宋体" w:hAnsi="宋体"/>
          <w:sz w:val="28"/>
          <w:szCs w:val="28"/>
        </w:rPr>
        <w:t>作业</w:t>
      </w:r>
      <w:r>
        <w:rPr>
          <w:rFonts w:hint="eastAsia" w:ascii="宋体" w:hAnsi="宋体"/>
          <w:sz w:val="28"/>
          <w:szCs w:val="28"/>
          <w:lang w:eastAsia="zh-CN"/>
        </w:rPr>
        <w:t>人员不低于</w:t>
      </w:r>
      <w:r>
        <w:rPr>
          <w:rFonts w:hint="eastAsia" w:ascii="宋体" w:hAnsi="宋体"/>
          <w:sz w:val="28"/>
          <w:szCs w:val="28"/>
          <w:lang w:val="en-US" w:eastAsia="zh-CN"/>
        </w:rPr>
        <w:t>10人，</w:t>
      </w:r>
      <w:r>
        <w:rPr>
          <w:rFonts w:hint="eastAsia"/>
          <w:sz w:val="28"/>
          <w:szCs w:val="28"/>
        </w:rPr>
        <w:t>人员年龄不得超过50周岁，保险金额不低于150万元。</w:t>
      </w:r>
    </w:p>
    <w:p>
      <w:pPr>
        <w:ind w:firstLine="560" w:firstLineChars="200"/>
        <w:rPr>
          <w:sz w:val="28"/>
          <w:szCs w:val="28"/>
        </w:rPr>
      </w:pPr>
      <w:r>
        <w:rPr>
          <w:rFonts w:hint="eastAsia" w:ascii="宋体" w:hAnsi="宋体"/>
          <w:sz w:val="28"/>
          <w:szCs w:val="28"/>
        </w:rPr>
        <w:t>14.要</w:t>
      </w:r>
      <w:r>
        <w:rPr>
          <w:rFonts w:hint="eastAsia"/>
          <w:sz w:val="28"/>
          <w:szCs w:val="28"/>
        </w:rPr>
        <w:t>求每月付款后给办公室交一份工资表。</w:t>
      </w:r>
    </w:p>
    <w:p>
      <w:pPr>
        <w:ind w:firstLine="560" w:firstLineChars="200"/>
        <w:rPr>
          <w:rFonts w:hint="eastAsia" w:ascii="宋体" w:hAnsi="宋体"/>
          <w:sz w:val="28"/>
          <w:szCs w:val="28"/>
        </w:rPr>
      </w:pPr>
      <w:r>
        <w:rPr>
          <w:rFonts w:hint="eastAsia" w:ascii="宋体" w:hAnsi="宋体"/>
          <w:sz w:val="28"/>
          <w:szCs w:val="28"/>
        </w:rPr>
        <w:t>（二）服务费用</w:t>
      </w:r>
    </w:p>
    <w:tbl>
      <w:tblPr>
        <w:tblStyle w:val="12"/>
        <w:tblpPr w:leftFromText="180" w:rightFromText="180" w:vertAnchor="text" w:horzAnchor="page" w:tblpX="1778" w:tblpY="203"/>
        <w:tblOverlap w:val="never"/>
        <w:tblW w:w="47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576"/>
        <w:gridCol w:w="1886"/>
        <w:gridCol w:w="193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63" w:type="pct"/>
            <w:vAlign w:val="center"/>
          </w:tcPr>
          <w:p>
            <w:pPr>
              <w:jc w:val="center"/>
              <w:rPr>
                <w:rFonts w:ascii="仿宋_GB2312" w:eastAsia="仿宋_GB2312"/>
                <w:sz w:val="24"/>
                <w:szCs w:val="24"/>
              </w:rPr>
            </w:pPr>
            <w:r>
              <w:rPr>
                <w:rFonts w:ascii="仿宋_GB2312" w:eastAsia="仿宋_GB2312"/>
                <w:sz w:val="24"/>
                <w:szCs w:val="24"/>
              </w:rPr>
              <w:t>项目名称</w:t>
            </w:r>
          </w:p>
        </w:tc>
        <w:tc>
          <w:tcPr>
            <w:tcW w:w="898" w:type="pct"/>
            <w:vAlign w:val="center"/>
          </w:tcPr>
          <w:p>
            <w:pPr>
              <w:jc w:val="center"/>
              <w:rPr>
                <w:rFonts w:ascii="仿宋_GB2312" w:eastAsia="仿宋_GB2312"/>
                <w:sz w:val="24"/>
                <w:szCs w:val="24"/>
              </w:rPr>
            </w:pPr>
            <w:r>
              <w:rPr>
                <w:rFonts w:ascii="仿宋_GB2312" w:eastAsia="仿宋_GB2312"/>
                <w:sz w:val="24"/>
                <w:szCs w:val="24"/>
              </w:rPr>
              <w:t>单位</w:t>
            </w:r>
          </w:p>
        </w:tc>
        <w:tc>
          <w:tcPr>
            <w:tcW w:w="1075" w:type="pct"/>
            <w:vAlign w:val="center"/>
          </w:tcPr>
          <w:p>
            <w:pPr>
              <w:jc w:val="center"/>
              <w:rPr>
                <w:rFonts w:ascii="仿宋_GB2312" w:eastAsia="仿宋_GB2312"/>
                <w:sz w:val="24"/>
                <w:szCs w:val="24"/>
              </w:rPr>
            </w:pPr>
            <w:r>
              <w:rPr>
                <w:rFonts w:hint="eastAsia" w:ascii="仿宋_GB2312" w:eastAsia="仿宋_GB2312"/>
                <w:sz w:val="24"/>
                <w:szCs w:val="24"/>
              </w:rPr>
              <w:t>含税价格</w:t>
            </w:r>
          </w:p>
        </w:tc>
        <w:tc>
          <w:tcPr>
            <w:tcW w:w="1102"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rPr>
              <w:t>不含税价格</w:t>
            </w:r>
          </w:p>
        </w:tc>
        <w:tc>
          <w:tcPr>
            <w:tcW w:w="960"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rPr>
              <w:t>税率</w:t>
            </w:r>
            <w:r>
              <w:rPr>
                <w:rFonts w:hint="eastAsia" w:ascii="仿宋_GB2312" w:eastAsia="仿宋_GB2312"/>
                <w:sz w:val="24"/>
                <w:szCs w:val="24"/>
                <w:lang w:eastAsia="zh-CN"/>
              </w:rPr>
              <w:t>（</w:t>
            </w:r>
            <w:r>
              <w:rPr>
                <w:rFonts w:hint="eastAsia" w:ascii="仿宋_GB2312" w:eastAsia="仿宋_GB2312"/>
                <w:sz w:val="24"/>
                <w:szCs w:val="24"/>
                <w:lang w:val="en-US" w:eastAsia="zh-CN"/>
              </w:rPr>
              <w:t>%</w:t>
            </w:r>
            <w:r>
              <w:rPr>
                <w:rFonts w:hint="eastAsia" w:ascii="仿宋_GB2312" w:eastAsia="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3" w:type="pct"/>
            <w:vAlign w:val="center"/>
          </w:tcPr>
          <w:p>
            <w:pPr>
              <w:tabs>
                <w:tab w:val="left" w:pos="415"/>
                <w:tab w:val="center" w:pos="790"/>
              </w:tabs>
              <w:jc w:val="center"/>
              <w:rPr>
                <w:rFonts w:hint="eastAsia" w:ascii="仿宋_GB2312" w:eastAsia="仿宋_GB2312"/>
                <w:sz w:val="24"/>
                <w:szCs w:val="24"/>
                <w:lang w:eastAsia="zh-CN"/>
              </w:rPr>
            </w:pPr>
            <w:r>
              <w:rPr>
                <w:rFonts w:hint="eastAsia" w:ascii="仿宋_GB2312" w:eastAsia="仿宋_GB2312"/>
                <w:sz w:val="24"/>
                <w:szCs w:val="24"/>
                <w:lang w:eastAsia="zh-CN"/>
              </w:rPr>
              <w:t>固（危）废相关业务（卫生清理、废物装卸搬运等）</w:t>
            </w:r>
          </w:p>
        </w:tc>
        <w:tc>
          <w:tcPr>
            <w:tcW w:w="898" w:type="pct"/>
            <w:vAlign w:val="center"/>
          </w:tcPr>
          <w:p>
            <w:pPr>
              <w:jc w:val="center"/>
              <w:rPr>
                <w:rFonts w:ascii="仿宋_GB2312" w:eastAsia="仿宋_GB2312"/>
                <w:sz w:val="24"/>
                <w:szCs w:val="24"/>
              </w:rPr>
            </w:pPr>
            <w:r>
              <w:rPr>
                <w:rFonts w:hint="eastAsia" w:ascii="仿宋_GB2312" w:eastAsia="仿宋_GB2312"/>
                <w:sz w:val="24"/>
                <w:szCs w:val="24"/>
              </w:rPr>
              <w:t>元/年</w:t>
            </w:r>
          </w:p>
        </w:tc>
        <w:tc>
          <w:tcPr>
            <w:tcW w:w="1075" w:type="pct"/>
            <w:vAlign w:val="center"/>
          </w:tcPr>
          <w:p>
            <w:pPr>
              <w:jc w:val="center"/>
              <w:rPr>
                <w:rFonts w:ascii="仿宋_GB2312" w:eastAsia="仿宋_GB2312"/>
                <w:sz w:val="24"/>
                <w:szCs w:val="24"/>
              </w:rPr>
            </w:pPr>
          </w:p>
        </w:tc>
        <w:tc>
          <w:tcPr>
            <w:tcW w:w="1102" w:type="pct"/>
            <w:vAlign w:val="center"/>
          </w:tcPr>
          <w:p>
            <w:pPr>
              <w:rPr>
                <w:rFonts w:ascii="仿宋_GB2312" w:eastAsia="仿宋_GB2312"/>
                <w:sz w:val="24"/>
                <w:szCs w:val="24"/>
              </w:rPr>
            </w:pPr>
          </w:p>
        </w:tc>
        <w:tc>
          <w:tcPr>
            <w:tcW w:w="960" w:type="pct"/>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3"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备注</w:t>
            </w:r>
          </w:p>
        </w:tc>
        <w:tc>
          <w:tcPr>
            <w:tcW w:w="4036" w:type="pct"/>
            <w:gridSpan w:val="4"/>
            <w:vAlign w:val="center"/>
          </w:tcPr>
          <w:p>
            <w:pPr>
              <w:rPr>
                <w:rFonts w:ascii="仿宋_GB2312" w:eastAsia="仿宋_GB2312"/>
                <w:sz w:val="24"/>
                <w:szCs w:val="24"/>
              </w:rPr>
            </w:pPr>
            <w:r>
              <w:rPr>
                <w:rFonts w:hint="eastAsia" w:ascii="仿宋_GB2312" w:eastAsia="仿宋_GB2312"/>
                <w:sz w:val="24"/>
                <w:szCs w:val="24"/>
              </w:rPr>
              <w:t>1、服务费按月度进行据实结算，当月费用次月结算完毕。</w:t>
            </w:r>
          </w:p>
          <w:p>
            <w:pPr>
              <w:spacing w:line="400" w:lineRule="exact"/>
              <w:jc w:val="left"/>
              <w:rPr>
                <w:rFonts w:hint="eastAsia" w:ascii="仿宋_GB2312" w:eastAsia="仿宋_GB2312"/>
                <w:sz w:val="24"/>
                <w:szCs w:val="24"/>
              </w:rPr>
            </w:pPr>
            <w:r>
              <w:rPr>
                <w:rFonts w:hint="eastAsia" w:ascii="仿宋_GB2312" w:eastAsia="仿宋_GB2312"/>
                <w:sz w:val="24"/>
                <w:szCs w:val="24"/>
              </w:rPr>
              <w:t>2、费用</w:t>
            </w:r>
            <w:r>
              <w:rPr>
                <w:rFonts w:ascii="仿宋_GB2312" w:eastAsia="仿宋_GB2312"/>
                <w:sz w:val="24"/>
                <w:szCs w:val="24"/>
              </w:rPr>
              <w:t>含税、含管理费用</w:t>
            </w:r>
            <w:r>
              <w:rPr>
                <w:rFonts w:hint="eastAsia" w:ascii="仿宋_GB2312" w:eastAsia="仿宋_GB2312"/>
                <w:sz w:val="24"/>
                <w:szCs w:val="24"/>
              </w:rPr>
              <w:t>、保险、福利及所需要完成工作的工具等</w:t>
            </w:r>
          </w:p>
        </w:tc>
      </w:tr>
    </w:tbl>
    <w:p>
      <w:pPr>
        <w:ind w:firstLine="560" w:firstLineChars="200"/>
        <w:rPr>
          <w:rFonts w:ascii="宋体" w:hAnsi="宋体"/>
          <w:sz w:val="28"/>
          <w:szCs w:val="28"/>
        </w:rPr>
      </w:pPr>
      <w:r>
        <w:rPr>
          <w:rFonts w:hint="eastAsia" w:ascii="宋体" w:hAnsi="宋体"/>
          <w:sz w:val="28"/>
          <w:szCs w:val="28"/>
          <w:lang w:val="en-US" w:eastAsia="zh-CN"/>
        </w:rPr>
        <w:t>(三）</w:t>
      </w:r>
      <w:r>
        <w:rPr>
          <w:rFonts w:hint="eastAsia" w:ascii="宋体" w:hAnsi="宋体"/>
          <w:sz w:val="28"/>
          <w:szCs w:val="28"/>
        </w:rPr>
        <w:t>结算</w:t>
      </w:r>
    </w:p>
    <w:p>
      <w:pPr>
        <w:spacing w:after="0" w:line="640" w:lineRule="exact"/>
        <w:ind w:firstLine="560" w:firstLineChars="200"/>
        <w:rPr>
          <w:rFonts w:ascii="宋体" w:hAnsi="宋体"/>
          <w:sz w:val="28"/>
          <w:szCs w:val="28"/>
        </w:rPr>
      </w:pPr>
      <w:r>
        <w:rPr>
          <w:rFonts w:hint="eastAsia" w:ascii="宋体" w:hAnsi="宋体"/>
          <w:sz w:val="28"/>
          <w:szCs w:val="28"/>
        </w:rPr>
        <w:t>1、服务费按月度进行据实结算，当月费用次月结算完毕。结算由甲方循环经济车间出具考核考勤意见，乙方确认后开具税率</w:t>
      </w:r>
      <w:r>
        <w:rPr>
          <w:rFonts w:hint="eastAsia" w:ascii="宋体" w:hAnsi="宋体"/>
          <w:sz w:val="28"/>
          <w:szCs w:val="28"/>
          <w:u w:val="single"/>
        </w:rPr>
        <w:t xml:space="preserve">   </w:t>
      </w:r>
      <w:r>
        <w:rPr>
          <w:rFonts w:hint="eastAsia" w:ascii="宋体" w:hAnsi="宋体"/>
          <w:sz w:val="28"/>
          <w:szCs w:val="28"/>
        </w:rPr>
        <w:t>%的增值税专用发票（税率发生改变不含税单价不变）按公司财务付款流程进行</w:t>
      </w:r>
      <w:r>
        <w:rPr>
          <w:rFonts w:hint="eastAsia" w:ascii="宋体" w:hAnsi="宋体"/>
          <w:sz w:val="28"/>
          <w:szCs w:val="28"/>
          <w:lang w:eastAsia="zh-CN"/>
        </w:rPr>
        <w:t>；</w:t>
      </w:r>
      <w:r>
        <w:rPr>
          <w:rFonts w:hint="eastAsia" w:ascii="宋体" w:hAnsi="宋体"/>
          <w:sz w:val="28"/>
          <w:szCs w:val="28"/>
        </w:rPr>
        <w:t>特殊情况：因国家税收政策性调整，税率发生变化，则以不含税单价为基准加相应的税率予以结算。</w:t>
      </w:r>
    </w:p>
    <w:p>
      <w:pPr>
        <w:ind w:firstLine="560" w:firstLineChars="200"/>
        <w:rPr>
          <w:rFonts w:hint="eastAsia" w:ascii="宋体" w:hAnsi="宋体"/>
          <w:sz w:val="28"/>
          <w:szCs w:val="28"/>
        </w:rPr>
      </w:pPr>
      <w:r>
        <w:rPr>
          <w:rFonts w:hint="eastAsia" w:ascii="宋体" w:hAnsi="宋体"/>
          <w:sz w:val="28"/>
          <w:szCs w:val="28"/>
          <w:lang w:val="en-US" w:eastAsia="zh-CN"/>
        </w:rPr>
        <w:t>(四）</w:t>
      </w:r>
      <w:r>
        <w:rPr>
          <w:rFonts w:hint="eastAsia" w:ascii="宋体" w:hAnsi="宋体"/>
          <w:sz w:val="28"/>
          <w:szCs w:val="28"/>
        </w:rPr>
        <w:t>付款方式：电汇</w:t>
      </w:r>
      <w:r>
        <w:rPr>
          <w:rFonts w:hint="eastAsia" w:ascii="宋体" w:hAnsi="宋体"/>
          <w:sz w:val="28"/>
          <w:szCs w:val="28"/>
          <w:lang w:eastAsia="zh-CN"/>
        </w:rPr>
        <w:t>或承兑汇票</w:t>
      </w:r>
      <w:bookmarkStart w:id="3" w:name="_GoBack"/>
      <w:bookmarkEnd w:id="3"/>
      <w:r>
        <w:rPr>
          <w:rFonts w:hint="eastAsia" w:ascii="宋体" w:hAnsi="宋体"/>
          <w:sz w:val="28"/>
          <w:szCs w:val="28"/>
        </w:rPr>
        <w:t>。</w:t>
      </w:r>
    </w:p>
    <w:p>
      <w:pPr>
        <w:ind w:firstLine="560" w:firstLineChars="200"/>
        <w:rPr>
          <w:rFonts w:ascii="宋体" w:hAnsi="宋体"/>
          <w:sz w:val="28"/>
          <w:szCs w:val="28"/>
        </w:rPr>
      </w:pPr>
      <w:r>
        <w:rPr>
          <w:rFonts w:hint="eastAsia" w:ascii="宋体" w:hAnsi="宋体"/>
          <w:sz w:val="28"/>
          <w:szCs w:val="28"/>
          <w:lang w:eastAsia="zh-CN"/>
        </w:rPr>
        <w:t>四</w:t>
      </w:r>
      <w:r>
        <w:rPr>
          <w:rFonts w:hint="eastAsia" w:ascii="宋体" w:hAnsi="宋体"/>
          <w:sz w:val="28"/>
          <w:szCs w:val="28"/>
        </w:rPr>
        <w:t>、双方权利和义务</w:t>
      </w:r>
    </w:p>
    <w:p>
      <w:pPr>
        <w:ind w:firstLine="560" w:firstLineChars="200"/>
        <w:rPr>
          <w:rFonts w:ascii="宋体" w:hAnsi="宋体"/>
          <w:sz w:val="28"/>
          <w:szCs w:val="28"/>
        </w:rPr>
      </w:pPr>
      <w:r>
        <w:rPr>
          <w:rFonts w:hint="eastAsia" w:ascii="宋体" w:hAnsi="宋体"/>
          <w:sz w:val="28"/>
          <w:szCs w:val="28"/>
        </w:rPr>
        <w:t>（一）甲方权利和义务</w:t>
      </w:r>
    </w:p>
    <w:p>
      <w:pPr>
        <w:ind w:firstLine="560" w:firstLineChars="200"/>
        <w:rPr>
          <w:rFonts w:ascii="宋体" w:hAnsi="宋体"/>
          <w:sz w:val="28"/>
          <w:szCs w:val="28"/>
        </w:rPr>
      </w:pPr>
      <w:r>
        <w:rPr>
          <w:rFonts w:hint="eastAsia" w:ascii="宋体" w:hAnsi="宋体"/>
          <w:sz w:val="28"/>
          <w:szCs w:val="28"/>
        </w:rPr>
        <w:t>1、甲方按国家法律法规规定给予乙方工作人员提供劳动保护（防护）用品。</w:t>
      </w:r>
    </w:p>
    <w:p>
      <w:pPr>
        <w:ind w:firstLine="560" w:firstLineChars="200"/>
        <w:rPr>
          <w:rFonts w:ascii="宋体" w:hAnsi="宋体"/>
          <w:sz w:val="28"/>
          <w:szCs w:val="28"/>
        </w:rPr>
      </w:pPr>
      <w:r>
        <w:rPr>
          <w:rFonts w:hint="eastAsia" w:ascii="宋体" w:hAnsi="宋体"/>
          <w:sz w:val="28"/>
          <w:szCs w:val="28"/>
        </w:rPr>
        <w:t>2、有权对乙方的管理进行监督；有权对影响生产的行为进行制止和处罚，并有权对乙方的管理提出建议；有权拒绝乙方体检不合格、未缴纳工伤（商业）保险人员在甲方作业；有权对违反甲方公司操作规程、劳动纪律的人员进行制止和处罚；罚款数额从当月应支付乙方的服务费中扣除。</w:t>
      </w:r>
    </w:p>
    <w:p>
      <w:pPr>
        <w:ind w:firstLine="560" w:firstLineChars="200"/>
        <w:rPr>
          <w:rFonts w:ascii="宋体" w:hAnsi="宋体"/>
          <w:sz w:val="28"/>
          <w:szCs w:val="28"/>
        </w:rPr>
      </w:pPr>
      <w:r>
        <w:rPr>
          <w:rFonts w:hint="eastAsia" w:ascii="宋体" w:hAnsi="宋体"/>
          <w:sz w:val="28"/>
          <w:szCs w:val="28"/>
        </w:rPr>
        <w:t>3、及时向乙方提供生产上的便利条件。</w:t>
      </w:r>
    </w:p>
    <w:p>
      <w:pPr>
        <w:ind w:firstLine="560" w:firstLineChars="200"/>
        <w:rPr>
          <w:rFonts w:ascii="宋体" w:hAnsi="宋体"/>
          <w:sz w:val="28"/>
          <w:szCs w:val="28"/>
        </w:rPr>
      </w:pPr>
      <w:r>
        <w:rPr>
          <w:rFonts w:hint="eastAsia" w:ascii="宋体" w:hAnsi="宋体"/>
          <w:sz w:val="28"/>
          <w:szCs w:val="28"/>
        </w:rPr>
        <w:t>（二）乙方权利和义务</w:t>
      </w:r>
    </w:p>
    <w:p>
      <w:pPr>
        <w:ind w:firstLine="560" w:firstLineChars="200"/>
        <w:rPr>
          <w:rFonts w:ascii="宋体" w:hAnsi="宋体"/>
          <w:sz w:val="28"/>
          <w:szCs w:val="28"/>
        </w:rPr>
      </w:pPr>
      <w:r>
        <w:rPr>
          <w:rFonts w:hint="eastAsia" w:ascii="宋体" w:hAnsi="宋体"/>
          <w:sz w:val="28"/>
          <w:szCs w:val="28"/>
        </w:rPr>
        <w:t>1.负责按照甲方的要求及标准组织生产工作，乙方人员应认真执行国家相应的规章制度和法律法规，听从甲方工作人员的管理，严格执行岗位操作规程，遵守劳动纪律。对违反甲方公司操作规程、劳动纪律的人员要接受甲方的进行制止和处罚。</w:t>
      </w:r>
    </w:p>
    <w:p>
      <w:pPr>
        <w:ind w:firstLine="560" w:firstLineChars="200"/>
        <w:rPr>
          <w:rFonts w:ascii="宋体" w:hAnsi="宋体"/>
          <w:sz w:val="28"/>
          <w:szCs w:val="28"/>
        </w:rPr>
      </w:pPr>
      <w:r>
        <w:rPr>
          <w:rFonts w:hint="eastAsia" w:ascii="宋体" w:hAnsi="宋体"/>
          <w:sz w:val="28"/>
          <w:szCs w:val="28"/>
        </w:rPr>
        <w:t>2.为其所雇用作业人员进厂前必须到甲方指定医院做职业健康体检，体检不合格的不能进入甲方工作。其所雇用作业人员离职后必须到甲方指定医院做职业健康体检，体检结果盖章复印件报甲方循环经济车间留存。</w:t>
      </w:r>
    </w:p>
    <w:p>
      <w:pPr>
        <w:ind w:firstLine="560" w:firstLineChars="200"/>
        <w:rPr>
          <w:rFonts w:ascii="宋体" w:hAnsi="宋体"/>
          <w:sz w:val="28"/>
          <w:szCs w:val="28"/>
        </w:rPr>
      </w:pPr>
      <w:r>
        <w:rPr>
          <w:rFonts w:hint="eastAsia" w:ascii="宋体" w:hAnsi="宋体"/>
          <w:sz w:val="28"/>
          <w:szCs w:val="28"/>
        </w:rPr>
        <w:t>3.负责对其作业人员进行安全生产、生产工艺、设备操作规程、劳动纪律及甲方的有关制度进行培训，并经常进行法制、法规教育，逐步提高人员素质、因意外产生的经济补偿，劳动争议等均由乙方承担。</w:t>
      </w:r>
    </w:p>
    <w:p>
      <w:pPr>
        <w:ind w:firstLine="560" w:firstLineChars="200"/>
        <w:rPr>
          <w:rFonts w:hint="eastAsia" w:ascii="宋体" w:hAnsi="宋体" w:eastAsia="宋体" w:cs="宋体"/>
          <w:sz w:val="32"/>
          <w:szCs w:val="32"/>
        </w:rPr>
      </w:pPr>
      <w:r>
        <w:rPr>
          <w:rFonts w:hint="eastAsia" w:ascii="宋体" w:hAnsi="宋体"/>
          <w:sz w:val="28"/>
          <w:szCs w:val="28"/>
        </w:rPr>
        <w:t>4.乙方依法为乙方服务人员缴纳商业保险，所用服务人员在甲方工作过程中发生的工伤</w:t>
      </w:r>
      <w:r>
        <w:rPr>
          <w:rFonts w:hint="eastAsia" w:ascii="宋体" w:hAnsi="宋体"/>
          <w:sz w:val="28"/>
          <w:szCs w:val="28"/>
          <w:lang w:eastAsia="zh-CN"/>
        </w:rPr>
        <w:t>、</w:t>
      </w:r>
      <w:r>
        <w:rPr>
          <w:rFonts w:hint="eastAsia" w:ascii="宋体" w:hAnsi="宋体"/>
          <w:sz w:val="28"/>
          <w:szCs w:val="28"/>
        </w:rPr>
        <w:t>工亡事故</w:t>
      </w:r>
      <w:r>
        <w:rPr>
          <w:rFonts w:hint="eastAsia" w:ascii="宋体" w:hAnsi="宋体"/>
          <w:sz w:val="28"/>
          <w:szCs w:val="28"/>
          <w:lang w:eastAsia="zh-CN"/>
        </w:rPr>
        <w:t>及因个人身体原因发生的病故等</w:t>
      </w:r>
      <w:r>
        <w:rPr>
          <w:rFonts w:hint="eastAsia" w:ascii="宋体" w:hAnsi="宋体"/>
          <w:sz w:val="28"/>
          <w:szCs w:val="28"/>
        </w:rPr>
        <w:t>，由乙方负责统计、申报，并按国家相关政策进行妥善处理</w:t>
      </w:r>
      <w:r>
        <w:rPr>
          <w:rFonts w:hint="eastAsia" w:ascii="宋体" w:hAnsi="宋体"/>
          <w:sz w:val="28"/>
          <w:szCs w:val="28"/>
          <w:lang w:eastAsia="zh-CN"/>
        </w:rPr>
        <w:t>，</w:t>
      </w:r>
      <w:r>
        <w:rPr>
          <w:rFonts w:hint="eastAsia" w:ascii="宋体" w:hAnsi="宋体"/>
          <w:sz w:val="28"/>
          <w:szCs w:val="28"/>
        </w:rPr>
        <w:t>与甲方无关。提供年度服务人员职业健康体检报告书；月度或年度服务人员参加保险缴费票据复印件及参保服务人员花名册；乙方盖章后的复印件交至公司</w:t>
      </w:r>
      <w:r>
        <w:rPr>
          <w:rFonts w:hint="eastAsia" w:ascii="宋体" w:hAnsi="宋体"/>
          <w:sz w:val="28"/>
          <w:szCs w:val="28"/>
          <w:lang w:eastAsia="zh-CN"/>
        </w:rPr>
        <w:t>安全生产部</w:t>
      </w:r>
      <w:r>
        <w:rPr>
          <w:rFonts w:hint="eastAsia" w:ascii="宋体" w:hAnsi="宋体"/>
          <w:sz w:val="28"/>
          <w:szCs w:val="28"/>
        </w:rPr>
        <w:t>备案。</w:t>
      </w:r>
    </w:p>
    <w:p>
      <w:pPr>
        <w:ind w:firstLine="560" w:firstLineChars="200"/>
        <w:rPr>
          <w:rFonts w:ascii="宋体" w:hAnsi="宋体"/>
          <w:sz w:val="28"/>
          <w:szCs w:val="28"/>
        </w:rPr>
      </w:pPr>
      <w:r>
        <w:rPr>
          <w:rFonts w:hint="eastAsia" w:ascii="宋体" w:hAnsi="宋体"/>
          <w:sz w:val="28"/>
          <w:szCs w:val="28"/>
        </w:rPr>
        <w:t>5.负责按照甲方的要求及标准组织生产，乙方人员必须听从甲方工作人员的管理，并完成甲方交办的其他临时性工作。</w:t>
      </w:r>
    </w:p>
    <w:p>
      <w:pPr>
        <w:ind w:firstLine="560" w:firstLineChars="200"/>
        <w:rPr>
          <w:rFonts w:ascii="宋体" w:hAnsi="宋体"/>
          <w:sz w:val="28"/>
          <w:szCs w:val="28"/>
        </w:rPr>
      </w:pPr>
      <w:r>
        <w:rPr>
          <w:rFonts w:hint="eastAsia" w:ascii="宋体" w:hAnsi="宋体"/>
          <w:sz w:val="28"/>
          <w:szCs w:val="28"/>
        </w:rPr>
        <w:t>6、负责保管甲方提供的所有工具，确保正常使用，损坏、丢失赔偿。如造成设备损坏和丢失影响处置，按影响时间每小时扣除乙方</w:t>
      </w:r>
      <w:r>
        <w:rPr>
          <w:rFonts w:ascii="宋体" w:hAnsi="宋体"/>
          <w:sz w:val="28"/>
          <w:szCs w:val="28"/>
          <w:u w:val="single"/>
        </w:rPr>
        <w:t>100</w:t>
      </w:r>
      <w:r>
        <w:rPr>
          <w:rFonts w:hint="eastAsia" w:ascii="宋体" w:hAnsi="宋体"/>
          <w:sz w:val="28"/>
          <w:szCs w:val="28"/>
        </w:rPr>
        <w:t>元服务费用。</w:t>
      </w:r>
    </w:p>
    <w:p>
      <w:pPr>
        <w:ind w:firstLine="560" w:firstLineChars="200"/>
        <w:rPr>
          <w:rFonts w:ascii="宋体" w:hAnsi="宋体"/>
          <w:sz w:val="28"/>
          <w:szCs w:val="28"/>
        </w:rPr>
      </w:pPr>
      <w:r>
        <w:rPr>
          <w:rFonts w:hint="eastAsia" w:ascii="宋体" w:hAnsi="宋体"/>
          <w:sz w:val="28"/>
          <w:szCs w:val="28"/>
        </w:rPr>
        <w:t>7、根据生产处置要求，</w:t>
      </w:r>
      <w:r>
        <w:rPr>
          <w:rFonts w:hint="eastAsia" w:ascii="宋体" w:hAnsi="宋体"/>
          <w:sz w:val="28"/>
          <w:szCs w:val="28"/>
          <w:lang w:eastAsia="zh-CN"/>
        </w:rPr>
        <w:t>每天</w:t>
      </w:r>
      <w:r>
        <w:rPr>
          <w:rFonts w:hint="eastAsia" w:ascii="宋体" w:hAnsi="宋体"/>
          <w:sz w:val="28"/>
          <w:szCs w:val="28"/>
        </w:rPr>
        <w:t>作业</w:t>
      </w:r>
      <w:r>
        <w:rPr>
          <w:rFonts w:hint="eastAsia" w:ascii="宋体" w:hAnsi="宋体"/>
          <w:sz w:val="28"/>
          <w:szCs w:val="28"/>
          <w:lang w:eastAsia="zh-CN"/>
        </w:rPr>
        <w:t>人员不低于</w:t>
      </w:r>
      <w:r>
        <w:rPr>
          <w:rFonts w:hint="eastAsia" w:ascii="宋体" w:hAnsi="宋体"/>
          <w:sz w:val="28"/>
          <w:szCs w:val="28"/>
          <w:lang w:val="en-US" w:eastAsia="zh-CN"/>
        </w:rPr>
        <w:t>10人，</w:t>
      </w:r>
      <w:r>
        <w:rPr>
          <w:rFonts w:hint="eastAsia" w:ascii="宋体" w:hAnsi="宋体"/>
          <w:sz w:val="28"/>
          <w:szCs w:val="28"/>
        </w:rPr>
        <w:t>现场指派不少于一名现场管理人员，负责日常作业管理及与甲方沟通事宜。如乙方作业人员离职，需在5个工作日内补齐，不得因作业人员缺少影响甲方工作，超出5个工作日</w:t>
      </w:r>
      <w:r>
        <w:rPr>
          <w:rFonts w:hint="eastAsia" w:ascii="宋体" w:hAnsi="宋体"/>
          <w:sz w:val="28"/>
          <w:szCs w:val="28"/>
          <w:lang w:eastAsia="zh-CN"/>
        </w:rPr>
        <w:t>人员未补齐</w:t>
      </w:r>
      <w:r>
        <w:rPr>
          <w:rFonts w:hint="eastAsia" w:ascii="宋体" w:hAnsi="宋体"/>
          <w:sz w:val="28"/>
          <w:szCs w:val="28"/>
        </w:rPr>
        <w:t>将对乙方做出处罚。(每缺1人1天处罚500元，超出10个工作日的加倍处罚.）乙方新进人员必须在体检合格、保险有效、经培训后方可上岗。</w:t>
      </w:r>
    </w:p>
    <w:p>
      <w:pPr>
        <w:rPr>
          <w:rFonts w:ascii="宋体" w:hAnsi="宋体"/>
          <w:sz w:val="28"/>
          <w:szCs w:val="28"/>
        </w:rPr>
      </w:pPr>
      <w:r>
        <w:rPr>
          <w:rFonts w:hint="eastAsia" w:ascii="宋体" w:hAnsi="宋体"/>
          <w:sz w:val="28"/>
          <w:szCs w:val="28"/>
        </w:rPr>
        <w:t xml:space="preserve">   8、乙方每批次在甲方服务的人员，原则上在甲方单位连续工作时间不得超过</w:t>
      </w:r>
      <w:r>
        <w:rPr>
          <w:rFonts w:hint="eastAsia" w:ascii="宋体" w:hAnsi="宋体"/>
          <w:sz w:val="28"/>
          <w:szCs w:val="28"/>
          <w:u w:val="single"/>
        </w:rPr>
        <w:t>3</w:t>
      </w:r>
      <w:r>
        <w:rPr>
          <w:rFonts w:hint="eastAsia" w:ascii="宋体" w:hAnsi="宋体"/>
          <w:sz w:val="28"/>
          <w:szCs w:val="28"/>
        </w:rPr>
        <w:t>年，本着不影响甲方生产为原则，及时做好人员轮换工作。</w:t>
      </w:r>
    </w:p>
    <w:p>
      <w:pPr>
        <w:ind w:firstLine="560" w:firstLineChars="200"/>
        <w:rPr>
          <w:rFonts w:ascii="宋体" w:hAnsi="宋体"/>
          <w:sz w:val="28"/>
          <w:szCs w:val="28"/>
        </w:rPr>
      </w:pPr>
      <w:r>
        <w:rPr>
          <w:rFonts w:ascii="宋体" w:hAnsi="宋体"/>
          <w:sz w:val="28"/>
          <w:szCs w:val="28"/>
        </w:rPr>
        <w:t>9</w:t>
      </w:r>
      <w:r>
        <w:rPr>
          <w:rFonts w:hint="eastAsia" w:ascii="宋体" w:hAnsi="宋体"/>
          <w:sz w:val="28"/>
          <w:szCs w:val="28"/>
        </w:rPr>
        <w:t>.乙方需做好人员的现场管理和劳动防护用品正确穿戴监督工作，如离岗后发生职业病的与甲方无关，乙方需做好善后和治疗工作。</w:t>
      </w:r>
    </w:p>
    <w:p>
      <w:pPr>
        <w:ind w:firstLine="560" w:firstLineChars="200"/>
        <w:rPr>
          <w:rFonts w:ascii="宋体" w:hAnsi="宋体"/>
          <w:sz w:val="28"/>
          <w:szCs w:val="28"/>
        </w:rPr>
      </w:pPr>
      <w:r>
        <w:rPr>
          <w:rFonts w:hint="eastAsia" w:ascii="宋体" w:hAnsi="宋体"/>
          <w:sz w:val="28"/>
          <w:szCs w:val="28"/>
          <w:lang w:eastAsia="zh-CN"/>
        </w:rPr>
        <w:t>五</w:t>
      </w:r>
      <w:r>
        <w:rPr>
          <w:rFonts w:hint="eastAsia" w:ascii="宋体" w:hAnsi="宋体"/>
          <w:sz w:val="28"/>
          <w:szCs w:val="28"/>
        </w:rPr>
        <w:t>、其它约定</w:t>
      </w:r>
    </w:p>
    <w:p>
      <w:pPr>
        <w:jc w:val="left"/>
        <w:rPr>
          <w:rFonts w:hint="eastAsia" w:ascii="宋体" w:hAnsi="宋体"/>
          <w:sz w:val="28"/>
          <w:szCs w:val="28"/>
          <w:lang w:eastAsia="zh-CN"/>
        </w:rPr>
      </w:pPr>
      <w:r>
        <w:rPr>
          <w:rFonts w:hint="eastAsia" w:ascii="宋体" w:hAnsi="宋体"/>
          <w:sz w:val="28"/>
          <w:szCs w:val="28"/>
          <w:lang w:val="en-US" w:eastAsia="zh-CN"/>
        </w:rPr>
        <w:t xml:space="preserve">  </w:t>
      </w:r>
      <w:r>
        <w:rPr>
          <w:rFonts w:hint="eastAsia" w:ascii="宋体" w:hAnsi="宋体"/>
          <w:sz w:val="28"/>
          <w:szCs w:val="28"/>
        </w:rPr>
        <w:t>1、</w:t>
      </w:r>
      <w:r>
        <w:rPr>
          <w:rFonts w:hint="eastAsia" w:ascii="宋体" w:hAnsi="宋体"/>
          <w:sz w:val="28"/>
          <w:szCs w:val="28"/>
          <w:lang w:eastAsia="zh-CN"/>
        </w:rPr>
        <w:t>本合同未约定条款</w:t>
      </w:r>
      <w:r>
        <w:rPr>
          <w:rFonts w:hint="eastAsia" w:ascii="宋体" w:hAnsi="宋体"/>
          <w:sz w:val="28"/>
          <w:szCs w:val="28"/>
        </w:rPr>
        <w:t>依据乙方和甲方签订的外包项目安全生产管理协议书、外委施工项目环境保护协议书执行</w:t>
      </w:r>
      <w:r>
        <w:rPr>
          <w:rFonts w:hint="eastAsia" w:ascii="宋体" w:hAnsi="宋体"/>
          <w:sz w:val="28"/>
          <w:szCs w:val="28"/>
          <w:lang w:val="en-US" w:eastAsia="zh-CN"/>
        </w:rPr>
        <w:t>,详见（附件1、附件2）</w:t>
      </w:r>
      <w:r>
        <w:rPr>
          <w:rFonts w:hint="eastAsia" w:ascii="宋体" w:hAnsi="宋体"/>
          <w:sz w:val="28"/>
          <w:szCs w:val="28"/>
          <w:lang w:eastAsia="zh-CN"/>
        </w:rPr>
        <w:t>。</w:t>
      </w:r>
    </w:p>
    <w:p>
      <w:pPr>
        <w:ind w:firstLine="560" w:firstLineChars="200"/>
        <w:jc w:val="left"/>
        <w:rPr>
          <w:rFonts w:hint="eastAsia" w:ascii="宋体" w:hAnsi="宋体"/>
          <w:sz w:val="28"/>
          <w:szCs w:val="28"/>
        </w:rPr>
      </w:pPr>
      <w:r>
        <w:rPr>
          <w:rFonts w:hint="eastAsia" w:ascii="宋体" w:hAnsi="宋体"/>
          <w:sz w:val="28"/>
          <w:szCs w:val="28"/>
        </w:rPr>
        <w:t>2、乙方不得转包本合同，如发生此情况，一经甲方发现扣罚当月全部服务费用，并终止双方合同。</w:t>
      </w:r>
    </w:p>
    <w:p>
      <w:pPr>
        <w:widowControl/>
        <w:spacing w:line="408" w:lineRule="auto"/>
        <w:ind w:firstLine="560" w:firstLineChars="200"/>
        <w:jc w:val="left"/>
        <w:rPr>
          <w:rFonts w:ascii="宋体" w:hAnsi="宋体"/>
          <w:sz w:val="28"/>
          <w:szCs w:val="28"/>
          <w:lang w:val="zh-CN"/>
        </w:rPr>
      </w:pPr>
      <w:r>
        <w:rPr>
          <w:rFonts w:hint="eastAsia" w:ascii="宋体" w:hAnsi="宋体"/>
          <w:sz w:val="28"/>
          <w:szCs w:val="28"/>
          <w:lang w:val="zh-CN" w:eastAsia="zh-CN"/>
        </w:rPr>
        <w:t>六</w:t>
      </w:r>
      <w:r>
        <w:rPr>
          <w:rFonts w:hint="eastAsia" w:ascii="宋体" w:hAnsi="宋体"/>
          <w:sz w:val="28"/>
          <w:szCs w:val="28"/>
          <w:lang w:val="zh-CN"/>
        </w:rPr>
        <w:t>：保密条款</w:t>
      </w:r>
    </w:p>
    <w:p>
      <w:pPr>
        <w:pStyle w:val="4"/>
        <w:spacing w:line="333" w:lineRule="auto"/>
        <w:ind w:right="386" w:firstLine="559"/>
      </w:pPr>
      <w:r>
        <w:rPr>
          <w:rFonts w:hint="eastAsia" w:cs="Times New Roman"/>
          <w:lang w:val="en-US" w:bidi="ar-SA"/>
        </w:rPr>
        <w:t>合同双方有义务对本合同合作价格及内容予以保密，不得向任何第三方泄露本合同内容及技术信息和技术资料等，否则将追究泄密方的法律责任。</w:t>
      </w:r>
    </w:p>
    <w:p>
      <w:pPr>
        <w:pStyle w:val="7"/>
        <w:ind w:firstLine="560" w:firstLineChars="200"/>
        <w:rPr>
          <w:rFonts w:hAnsi="宋体" w:cs="Times New Roman"/>
          <w:sz w:val="28"/>
          <w:szCs w:val="28"/>
        </w:rPr>
      </w:pPr>
      <w:r>
        <w:rPr>
          <w:rFonts w:hint="eastAsia" w:hAnsi="宋体" w:cs="Times New Roman"/>
          <w:sz w:val="28"/>
          <w:szCs w:val="28"/>
          <w:lang w:eastAsia="zh-CN"/>
        </w:rPr>
        <w:t>七</w:t>
      </w:r>
      <w:r>
        <w:rPr>
          <w:rFonts w:hint="eastAsia" w:hAnsi="宋体" w:cs="Times New Roman"/>
          <w:sz w:val="28"/>
          <w:szCs w:val="28"/>
        </w:rPr>
        <w:t>、廉政条款</w:t>
      </w:r>
    </w:p>
    <w:p>
      <w:pPr>
        <w:pStyle w:val="7"/>
        <w:ind w:firstLine="560" w:firstLineChars="200"/>
        <w:rPr>
          <w:rFonts w:hAnsi="宋体" w:cs="Times New Roman"/>
          <w:sz w:val="28"/>
          <w:szCs w:val="28"/>
        </w:rPr>
      </w:pPr>
      <w:r>
        <w:rPr>
          <w:rFonts w:hint="eastAsia" w:hAnsi="宋体" w:cs="Times New Roman"/>
          <w:sz w:val="28"/>
          <w:szCs w:val="28"/>
        </w:rPr>
        <w:t>乙方及其工作人员在此承诺：不得在合同签订、履行过程中向甲方工作人员提供任何回扣、手续费、消费性娱乐活动，向甲方工作人员请客吃饭、馈赠任何礼物；不得向甲方工作人员以馈赠信用卡、购物卡、购物券的形式进行商业贿赂；不得向甲方工作人员承诺在合同履行完毕前后兑现任何利益承诺。</w:t>
      </w:r>
    </w:p>
    <w:p>
      <w:pPr>
        <w:ind w:firstLine="560" w:firstLineChars="200"/>
        <w:rPr>
          <w:rFonts w:ascii="宋体" w:hAnsi="宋体"/>
          <w:sz w:val="28"/>
          <w:szCs w:val="28"/>
        </w:rPr>
      </w:pPr>
      <w:r>
        <w:rPr>
          <w:rFonts w:hint="eastAsia" w:ascii="宋体" w:hAnsi="宋体"/>
          <w:sz w:val="28"/>
          <w:szCs w:val="28"/>
          <w:lang w:eastAsia="zh-CN"/>
        </w:rPr>
        <w:t>八</w:t>
      </w:r>
      <w:r>
        <w:rPr>
          <w:rFonts w:hint="eastAsia" w:ascii="宋体" w:hAnsi="宋体"/>
          <w:sz w:val="28"/>
          <w:szCs w:val="28"/>
        </w:rPr>
        <w:t>、双方因履行本合同而发生的争议，应协商、调解解决。解决不成的，双方均有权依法向合同签订地人民法院提起诉讼，合同签订地为山西省运城市闻喜县。</w:t>
      </w:r>
    </w:p>
    <w:p>
      <w:pPr>
        <w:ind w:firstLine="560" w:firstLineChars="200"/>
        <w:rPr>
          <w:rFonts w:ascii="宋体" w:hAnsi="宋体"/>
          <w:sz w:val="28"/>
          <w:szCs w:val="28"/>
        </w:rPr>
      </w:pPr>
      <w:r>
        <w:rPr>
          <w:rFonts w:hint="eastAsia" w:ascii="宋体" w:hAnsi="宋体"/>
          <w:sz w:val="28"/>
          <w:szCs w:val="28"/>
          <w:lang w:eastAsia="zh-CN"/>
        </w:rPr>
        <w:t>九</w:t>
      </w:r>
      <w:r>
        <w:rPr>
          <w:rFonts w:hint="eastAsia" w:ascii="宋体" w:hAnsi="宋体"/>
          <w:sz w:val="28"/>
          <w:szCs w:val="28"/>
        </w:rPr>
        <w:t>、本协议有效期自2023年1月</w:t>
      </w:r>
      <w:r>
        <w:rPr>
          <w:rFonts w:hint="eastAsia" w:hAnsi="宋体"/>
          <w:sz w:val="28"/>
          <w:szCs w:val="28"/>
        </w:rPr>
        <w:t>1</w:t>
      </w:r>
      <w:r>
        <w:rPr>
          <w:rFonts w:hint="eastAsia" w:ascii="宋体" w:hAnsi="宋体"/>
          <w:sz w:val="28"/>
          <w:szCs w:val="28"/>
        </w:rPr>
        <w:t>日至2023年12月31日止。</w:t>
      </w:r>
    </w:p>
    <w:p>
      <w:pPr>
        <w:ind w:firstLine="560" w:firstLineChars="200"/>
        <w:rPr>
          <w:rFonts w:hint="eastAsia" w:ascii="宋体" w:hAnsi="宋体"/>
          <w:sz w:val="28"/>
          <w:szCs w:val="28"/>
        </w:rPr>
      </w:pPr>
      <w:r>
        <w:rPr>
          <w:rFonts w:hint="eastAsia" w:ascii="宋体" w:hAnsi="宋体"/>
          <w:sz w:val="28"/>
          <w:szCs w:val="28"/>
        </w:rPr>
        <w:t>十、本协议一式</w:t>
      </w:r>
      <w:r>
        <w:rPr>
          <w:rFonts w:hint="eastAsia" w:ascii="宋体" w:hAnsi="宋体"/>
          <w:sz w:val="28"/>
          <w:szCs w:val="28"/>
          <w:u w:val="single"/>
        </w:rPr>
        <w:t>陆</w:t>
      </w:r>
      <w:r>
        <w:rPr>
          <w:rFonts w:hint="eastAsia" w:ascii="宋体" w:hAnsi="宋体"/>
          <w:sz w:val="28"/>
          <w:szCs w:val="28"/>
        </w:rPr>
        <w:t>份，甲方执</w:t>
      </w:r>
      <w:r>
        <w:rPr>
          <w:rFonts w:hint="eastAsia" w:ascii="宋体" w:hAnsi="宋体"/>
          <w:sz w:val="28"/>
          <w:szCs w:val="28"/>
          <w:u w:val="single"/>
        </w:rPr>
        <w:t>肆</w:t>
      </w:r>
      <w:r>
        <w:rPr>
          <w:rFonts w:hint="eastAsia" w:ascii="宋体" w:hAnsi="宋体"/>
          <w:sz w:val="28"/>
          <w:szCs w:val="28"/>
        </w:rPr>
        <w:t>份，乙方执</w:t>
      </w:r>
      <w:r>
        <w:rPr>
          <w:rFonts w:hint="eastAsia" w:ascii="宋体" w:hAnsi="宋体"/>
          <w:sz w:val="28"/>
          <w:szCs w:val="28"/>
          <w:u w:val="single"/>
        </w:rPr>
        <w:t>贰</w:t>
      </w:r>
      <w:r>
        <w:rPr>
          <w:rFonts w:hint="eastAsia" w:ascii="宋体" w:hAnsi="宋体"/>
          <w:sz w:val="28"/>
          <w:szCs w:val="28"/>
        </w:rPr>
        <w:t>份。</w:t>
      </w: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jc w:val="both"/>
        <w:rPr>
          <w:rFonts w:hint="eastAsia" w:ascii="宋体" w:hAnsi="宋体"/>
          <w:sz w:val="28"/>
          <w:szCs w:val="28"/>
          <w:lang w:eastAsia="zh-CN"/>
        </w:rPr>
      </w:pPr>
    </w:p>
    <w:p>
      <w:pPr>
        <w:pStyle w:val="2"/>
        <w:jc w:val="both"/>
        <w:rPr>
          <w:rFonts w:hint="eastAsia" w:ascii="宋体" w:hAnsi="宋体" w:eastAsia="微软雅黑"/>
          <w:sz w:val="28"/>
          <w:szCs w:val="28"/>
          <w:lang w:eastAsia="zh-CN"/>
        </w:rPr>
      </w:pPr>
      <w:r>
        <w:rPr>
          <w:rFonts w:hint="eastAsia" w:ascii="宋体" w:hAnsi="宋体"/>
          <w:sz w:val="28"/>
          <w:szCs w:val="28"/>
          <w:lang w:eastAsia="zh-CN"/>
        </w:rPr>
        <w:t>签字盖章页</w:t>
      </w:r>
    </w:p>
    <w:p>
      <w:pPr>
        <w:pStyle w:val="2"/>
        <w:jc w:val="both"/>
        <w:rPr>
          <w:rFonts w:ascii="宋体" w:hAnsi="宋体" w:eastAsia="宋体" w:cs="Times New Roman"/>
          <w:color w:val="auto"/>
          <w:sz w:val="28"/>
          <w:szCs w:val="28"/>
          <w:shd w:val="clear" w:color="auto" w:fill="auto"/>
        </w:rPr>
      </w:pPr>
    </w:p>
    <w:tbl>
      <w:tblPr>
        <w:tblStyle w:val="12"/>
        <w:tblW w:w="8941"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1"/>
        <w:gridCol w:w="4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甲方：</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乙方：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地址：</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法人代表：</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法人代表：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委托代理人：</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电话：</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eastAsiaTheme="minorEastAsia"/>
                <w:sz w:val="24"/>
              </w:rPr>
            </w:pPr>
            <w:r>
              <w:rPr>
                <w:rFonts w:hint="eastAsia" w:ascii="宋体" w:hAnsi="宋体"/>
                <w:sz w:val="24"/>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开户行：</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开户行：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账号：</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60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税号：</w:t>
            </w:r>
          </w:p>
        </w:tc>
        <w:tc>
          <w:tcPr>
            <w:tcW w:w="434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outlineLvl w:val="0"/>
              <w:rPr>
                <w:rFonts w:ascii="宋体" w:hAnsi="宋体"/>
                <w:sz w:val="24"/>
              </w:rPr>
            </w:pPr>
            <w:r>
              <w:rPr>
                <w:rFonts w:hint="eastAsia" w:ascii="宋体" w:hAnsi="宋体"/>
                <w:sz w:val="24"/>
              </w:rPr>
              <w:t>税号：</w:t>
            </w:r>
          </w:p>
        </w:tc>
      </w:tr>
    </w:tbl>
    <w:p>
      <w:pPr>
        <w:spacing w:line="480" w:lineRule="exact"/>
        <w:ind w:firstLine="280" w:firstLineChars="100"/>
        <w:contextualSpacing/>
        <w:jc w:val="left"/>
        <w:rPr>
          <w:rFonts w:ascii="宋体" w:hAnsi="宋体"/>
          <w:sz w:val="28"/>
          <w:szCs w:val="28"/>
        </w:rPr>
      </w:pPr>
    </w:p>
    <w:p>
      <w:pPr>
        <w:spacing w:line="480" w:lineRule="exact"/>
        <w:ind w:firstLine="280" w:firstLineChars="100"/>
        <w:contextualSpacing/>
        <w:jc w:val="left"/>
        <w:rPr>
          <w:rFonts w:ascii="宋体" w:hAnsi="宋体"/>
          <w:sz w:val="28"/>
          <w:szCs w:val="28"/>
        </w:rPr>
      </w:pPr>
    </w:p>
    <w:p>
      <w:pPr>
        <w:spacing w:line="480" w:lineRule="exact"/>
        <w:ind w:firstLine="280" w:firstLineChars="100"/>
        <w:contextualSpacing/>
        <w:jc w:val="left"/>
        <w:rPr>
          <w:rFonts w:ascii="宋体" w:hAnsi="宋体"/>
          <w:sz w:val="28"/>
          <w:szCs w:val="28"/>
        </w:rPr>
      </w:pPr>
    </w:p>
    <w:p>
      <w:pPr>
        <w:spacing w:line="480" w:lineRule="exact"/>
        <w:ind w:firstLine="280" w:firstLineChars="100"/>
        <w:contextualSpacing/>
        <w:jc w:val="left"/>
        <w:rPr>
          <w:rFonts w:ascii="宋体" w:hAnsi="宋体"/>
          <w:sz w:val="28"/>
          <w:szCs w:val="28"/>
        </w:rPr>
      </w:pPr>
    </w:p>
    <w:p>
      <w:pPr>
        <w:spacing w:line="480" w:lineRule="exact"/>
        <w:ind w:firstLine="280" w:firstLineChars="100"/>
        <w:contextualSpacing/>
        <w:jc w:val="left"/>
        <w:rPr>
          <w:rFonts w:ascii="宋体" w:hAnsi="宋体"/>
          <w:sz w:val="28"/>
          <w:szCs w:val="28"/>
        </w:rPr>
      </w:pPr>
    </w:p>
    <w:p>
      <w:pPr>
        <w:spacing w:line="480" w:lineRule="exact"/>
        <w:ind w:firstLine="280" w:firstLineChars="100"/>
        <w:contextualSpacing/>
        <w:jc w:val="left"/>
        <w:rPr>
          <w:rFonts w:ascii="宋体" w:hAnsi="宋体"/>
          <w:sz w:val="28"/>
          <w:szCs w:val="28"/>
        </w:rPr>
      </w:pPr>
    </w:p>
    <w:p>
      <w:pPr>
        <w:spacing w:line="480" w:lineRule="exact"/>
        <w:contextualSpacing/>
        <w:jc w:val="left"/>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spacing w:line="480" w:lineRule="exact"/>
        <w:contextualSpacing/>
        <w:jc w:val="left"/>
        <w:rPr>
          <w:rFonts w:ascii="宋体" w:hAnsi="宋体"/>
          <w:sz w:val="28"/>
          <w:szCs w:val="28"/>
        </w:rPr>
      </w:pPr>
      <w:r>
        <w:rPr>
          <w:rFonts w:hint="eastAsia" w:ascii="宋体" w:hAnsi="宋体"/>
          <w:sz w:val="28"/>
          <w:szCs w:val="28"/>
        </w:rPr>
        <w:t>附件1：</w:t>
      </w:r>
    </w:p>
    <w:p>
      <w:pPr>
        <w:spacing w:line="480" w:lineRule="exact"/>
        <w:contextualSpacing/>
        <w:jc w:val="center"/>
        <w:rPr>
          <w:rFonts w:ascii="宋体" w:hAnsi="宋体"/>
          <w:b/>
          <w:color w:val="000000"/>
          <w:sz w:val="36"/>
          <w:szCs w:val="36"/>
        </w:rPr>
      </w:pPr>
      <w:r>
        <w:rPr>
          <w:rFonts w:hint="eastAsia" w:ascii="宋体" w:hAnsi="宋体"/>
          <w:b/>
          <w:color w:val="000000"/>
          <w:sz w:val="36"/>
          <w:szCs w:val="36"/>
        </w:rPr>
        <w:t>外包项目安全生产管理协议书</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甲方：</w:t>
      </w:r>
      <w:r>
        <w:rPr>
          <w:rFonts w:ascii="宋体" w:hAnsi="宋体"/>
          <w:color w:val="000000"/>
          <w:sz w:val="28"/>
          <w:szCs w:val="28"/>
        </w:rPr>
        <w:t xml:space="preserve"> </w:t>
      </w:r>
    </w:p>
    <w:p>
      <w:pPr>
        <w:spacing w:line="480" w:lineRule="exact"/>
        <w:ind w:firstLine="560" w:firstLineChars="200"/>
        <w:contextualSpacing/>
        <w:rPr>
          <w:rFonts w:ascii="宋体" w:hAnsi="宋体"/>
          <w:color w:val="000000"/>
        </w:rPr>
      </w:pPr>
      <w:r>
        <w:rPr>
          <w:rFonts w:hint="eastAsia" w:ascii="宋体" w:hAnsi="宋体"/>
          <w:color w:val="000000"/>
          <w:sz w:val="28"/>
          <w:szCs w:val="28"/>
        </w:rPr>
        <w:t>乙方：</w:t>
      </w:r>
      <w:r>
        <w:rPr>
          <w:rFonts w:ascii="宋体" w:hAnsi="宋体"/>
          <w:color w:val="000000"/>
        </w:rPr>
        <w:t xml:space="preserve"> </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甲、乙双方根据</w:t>
      </w:r>
      <w:r>
        <w:rPr>
          <w:rFonts w:hint="eastAsia" w:ascii="宋体" w:hAnsi="宋体"/>
          <w:color w:val="000000"/>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color w:val="000000"/>
          <w:sz w:val="28"/>
          <w:szCs w:val="28"/>
          <w:u w:val="single"/>
        </w:rPr>
        <w:t>》</w:t>
      </w:r>
      <w:r>
        <w:rPr>
          <w:rFonts w:hint="eastAsia" w:ascii="宋体" w:hAnsi="宋体"/>
          <w:color w:val="000000"/>
          <w:sz w:val="28"/>
          <w:szCs w:val="28"/>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pPr>
        <w:pStyle w:val="19"/>
        <w:numPr>
          <w:ilvl w:val="0"/>
          <w:numId w:val="2"/>
        </w:numPr>
        <w:spacing w:line="480" w:lineRule="exact"/>
        <w:ind w:firstLineChars="0"/>
        <w:rPr>
          <w:rFonts w:ascii="宋体" w:hAnsi="宋体"/>
          <w:color w:val="000000"/>
          <w:sz w:val="28"/>
          <w:szCs w:val="28"/>
        </w:rPr>
      </w:pPr>
      <w:r>
        <w:rPr>
          <w:rFonts w:hint="eastAsia" w:ascii="宋体" w:hAnsi="宋体"/>
          <w:color w:val="000000"/>
          <w:sz w:val="28"/>
          <w:szCs w:val="28"/>
        </w:rPr>
        <w:t xml:space="preserve">  第一条 工程项目名称：</w:t>
      </w:r>
      <w:r>
        <w:rPr>
          <w:rFonts w:hint="eastAsia" w:ascii="宋体" w:hAnsi="宋体" w:cs="宋体"/>
          <w:sz w:val="28"/>
          <w:szCs w:val="28"/>
          <w:u w:val="single"/>
        </w:rPr>
        <w:t>工业固（危）废相关业务外包协议</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第二条 施工内容及作业范围：</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第三条 甲方安全职责：</w:t>
      </w:r>
    </w:p>
    <w:p>
      <w:pPr>
        <w:shd w:val="clear" w:color="auto" w:fill="FFFFFF"/>
        <w:spacing w:line="480" w:lineRule="exact"/>
        <w:ind w:firstLine="560" w:firstLineChars="200"/>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贯彻落实国家</w:t>
      </w:r>
      <w:r>
        <w:rPr>
          <w:rFonts w:hint="eastAsia" w:ascii="宋体" w:hAnsi="宋体"/>
          <w:color w:val="000000"/>
          <w:sz w:val="28"/>
          <w:szCs w:val="28"/>
        </w:rPr>
        <w:t>、</w:t>
      </w:r>
      <w:r>
        <w:rPr>
          <w:rFonts w:ascii="宋体" w:hAnsi="宋体"/>
          <w:color w:val="000000"/>
          <w:sz w:val="28"/>
          <w:szCs w:val="28"/>
        </w:rPr>
        <w:t>省</w:t>
      </w:r>
      <w:r>
        <w:rPr>
          <w:rFonts w:hint="eastAsia" w:ascii="宋体" w:hAnsi="宋体"/>
          <w:color w:val="000000"/>
          <w:sz w:val="28"/>
          <w:szCs w:val="28"/>
        </w:rPr>
        <w:t>、巿</w:t>
      </w:r>
      <w:r>
        <w:rPr>
          <w:rFonts w:ascii="宋体" w:hAnsi="宋体"/>
          <w:color w:val="000000"/>
          <w:sz w:val="28"/>
          <w:szCs w:val="28"/>
        </w:rPr>
        <w:t>有关施工现场安全生产管理的法律</w:t>
      </w:r>
      <w:r>
        <w:rPr>
          <w:rFonts w:hint="eastAsia" w:ascii="宋体" w:hAnsi="宋体"/>
          <w:color w:val="000000"/>
          <w:sz w:val="28"/>
          <w:szCs w:val="28"/>
        </w:rPr>
        <w:t>、</w:t>
      </w:r>
      <w:r>
        <w:rPr>
          <w:rFonts w:ascii="宋体" w:hAnsi="宋体"/>
          <w:color w:val="000000"/>
          <w:sz w:val="28"/>
          <w:szCs w:val="28"/>
        </w:rPr>
        <w:t>法规和管理规定，对现场进行安全生产监督检查和协调工作。</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审查乙方营业执照、安全资质、三项制度、应急预案、施工业绩、施工方案、进厂设备、教育培训、工伤保险（或意外险）等材料并存档备案。</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对作业项目进行风险辨识和分析，对乙方编制具体的安全施工方案进行审核备案。</w:t>
      </w:r>
    </w:p>
    <w:p>
      <w:pPr>
        <w:shd w:val="clear" w:color="auto" w:fill="FFFFFF"/>
        <w:spacing w:line="480" w:lineRule="exact"/>
        <w:ind w:firstLine="560" w:firstLineChars="200"/>
        <w:rPr>
          <w:rFonts w:ascii="宋体" w:hAnsi="宋体"/>
          <w:color w:val="000000"/>
          <w:sz w:val="28"/>
          <w:szCs w:val="28"/>
        </w:rPr>
      </w:pPr>
      <w:r>
        <w:rPr>
          <w:rFonts w:hint="eastAsia" w:ascii="宋体" w:hAnsi="宋体"/>
          <w:color w:val="000000"/>
          <w:sz w:val="28"/>
          <w:szCs w:val="28"/>
        </w:rPr>
        <w:t>4</w:t>
      </w:r>
      <w:r>
        <w:rPr>
          <w:rFonts w:ascii="宋体" w:hAnsi="宋体"/>
          <w:color w:val="000000"/>
          <w:sz w:val="28"/>
          <w:szCs w:val="28"/>
        </w:rPr>
        <w:t>.</w:t>
      </w:r>
      <w:r>
        <w:rPr>
          <w:rFonts w:hint="eastAsia" w:ascii="宋体" w:hAnsi="宋体"/>
          <w:color w:val="000000"/>
          <w:sz w:val="28"/>
          <w:szCs w:val="28"/>
        </w:rPr>
        <w:t>对乙方实际作业人员与资质审查备案人员（如特种作业、保险缴纳等）及进场工器具进行检查核验，并对人员进行作业前的安全生产、职业健康、道路交通以及消防等的教育培训和告知。</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对</w:t>
      </w:r>
      <w:r>
        <w:rPr>
          <w:rFonts w:ascii="宋体" w:hAnsi="宋体"/>
          <w:color w:val="000000"/>
          <w:sz w:val="28"/>
          <w:szCs w:val="28"/>
        </w:rPr>
        <w:t>乙方进行安全</w:t>
      </w:r>
      <w:r>
        <w:rPr>
          <w:rFonts w:hint="eastAsia" w:ascii="宋体" w:hAnsi="宋体"/>
          <w:color w:val="000000"/>
          <w:sz w:val="28"/>
          <w:szCs w:val="28"/>
        </w:rPr>
        <w:t>监督</w:t>
      </w:r>
      <w:r>
        <w:rPr>
          <w:rFonts w:ascii="宋体" w:hAnsi="宋体"/>
          <w:color w:val="000000"/>
          <w:sz w:val="28"/>
          <w:szCs w:val="28"/>
        </w:rPr>
        <w:t>检查，督促乙方执行有关安全生产方面的</w:t>
      </w:r>
      <w:r>
        <w:rPr>
          <w:rFonts w:hint="eastAsia" w:ascii="宋体" w:hAnsi="宋体"/>
          <w:color w:val="000000"/>
          <w:sz w:val="28"/>
          <w:szCs w:val="28"/>
        </w:rPr>
        <w:t>规章制度</w:t>
      </w:r>
      <w:r>
        <w:rPr>
          <w:rFonts w:ascii="宋体" w:hAnsi="宋体"/>
          <w:color w:val="000000"/>
          <w:sz w:val="28"/>
          <w:szCs w:val="28"/>
        </w:rPr>
        <w:t>，对乙方不符合安全文明</w:t>
      </w:r>
      <w:r>
        <w:rPr>
          <w:rFonts w:hint="eastAsia" w:ascii="宋体" w:hAnsi="宋体"/>
          <w:color w:val="000000"/>
          <w:sz w:val="28"/>
          <w:szCs w:val="28"/>
        </w:rPr>
        <w:t>生产</w:t>
      </w:r>
      <w:r>
        <w:rPr>
          <w:rFonts w:ascii="宋体" w:hAnsi="宋体"/>
          <w:color w:val="000000"/>
          <w:sz w:val="28"/>
          <w:szCs w:val="28"/>
        </w:rPr>
        <w:t>的行为进行制止和纠正。发现</w:t>
      </w:r>
      <w:r>
        <w:rPr>
          <w:rFonts w:hint="eastAsia" w:ascii="宋体" w:hAnsi="宋体"/>
          <w:color w:val="000000"/>
          <w:sz w:val="28"/>
          <w:szCs w:val="28"/>
        </w:rPr>
        <w:t>违章行为和生产</w:t>
      </w:r>
      <w:r>
        <w:rPr>
          <w:rFonts w:ascii="宋体" w:hAnsi="宋体"/>
          <w:color w:val="000000"/>
          <w:sz w:val="28"/>
          <w:szCs w:val="28"/>
        </w:rPr>
        <w:t>安全隐患的，甲方有权利要求</w:t>
      </w:r>
      <w:r>
        <w:rPr>
          <w:rFonts w:hint="eastAsia" w:ascii="宋体" w:hAnsi="宋体"/>
          <w:color w:val="000000"/>
          <w:sz w:val="28"/>
          <w:szCs w:val="28"/>
        </w:rPr>
        <w:t>乙方进行整改并</w:t>
      </w:r>
      <w:r>
        <w:rPr>
          <w:rFonts w:ascii="宋体" w:hAnsi="宋体"/>
          <w:color w:val="000000"/>
          <w:sz w:val="28"/>
          <w:szCs w:val="28"/>
        </w:rPr>
        <w:t>对乙方进行相应经济处罚；对整改不彻底或拒不整改的责令暂停服务，并加大经济处罚</w:t>
      </w:r>
      <w:r>
        <w:rPr>
          <w:rFonts w:hint="eastAsia" w:ascii="宋体" w:hAnsi="宋体"/>
          <w:color w:val="000000"/>
          <w:sz w:val="28"/>
          <w:szCs w:val="28"/>
        </w:rPr>
        <w:t>。</w:t>
      </w:r>
    </w:p>
    <w:p>
      <w:pPr>
        <w:spacing w:line="480" w:lineRule="exact"/>
        <w:ind w:right="19"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w:t>
      </w:r>
      <w:r>
        <w:rPr>
          <w:rFonts w:ascii="宋体" w:hAnsi="宋体"/>
          <w:color w:val="000000"/>
          <w:sz w:val="28"/>
          <w:szCs w:val="28"/>
        </w:rPr>
        <w:t>发生生产安全事故后，甲方有义务协助乙方开展事故救援服务，对乙方开展的安全生产活动提供帮助。</w:t>
      </w:r>
    </w:p>
    <w:p>
      <w:pPr>
        <w:spacing w:line="480" w:lineRule="exact"/>
        <w:ind w:right="19" w:firstLine="560" w:firstLineChars="200"/>
        <w:rPr>
          <w:rFonts w:ascii="宋体" w:hAnsi="宋体"/>
          <w:color w:val="000000"/>
          <w:sz w:val="28"/>
          <w:szCs w:val="28"/>
        </w:rPr>
      </w:pPr>
      <w:r>
        <w:rPr>
          <w:rFonts w:ascii="宋体" w:hAnsi="宋体"/>
          <w:color w:val="000000"/>
          <w:sz w:val="28"/>
          <w:szCs w:val="28"/>
        </w:rPr>
        <w:t>8.</w:t>
      </w:r>
      <w:r>
        <w:rPr>
          <w:rFonts w:hint="eastAsia" w:ascii="宋体" w:hAnsi="宋体"/>
          <w:color w:val="000000"/>
          <w:sz w:val="28"/>
          <w:szCs w:val="28"/>
        </w:rPr>
        <w:t>由于甲方违法、违规、违章原因导致的生产安全事故由甲方承担全部责任。</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甲方指派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（明确具体部门和人员）为现场协调员，负责与乙方进行有效沟通交流、现场监督和对合同实体进行全面管理，督促乙方员工遵守国家的安全标准和要求。</w:t>
      </w:r>
    </w:p>
    <w:p>
      <w:pPr>
        <w:spacing w:line="480" w:lineRule="exact"/>
        <w:ind w:firstLine="562" w:firstLineChars="200"/>
        <w:contextualSpacing/>
        <w:rPr>
          <w:rFonts w:ascii="宋体" w:hAnsi="宋体"/>
          <w:b/>
          <w:color w:val="000000"/>
          <w:sz w:val="28"/>
          <w:szCs w:val="28"/>
        </w:rPr>
      </w:pPr>
      <w:r>
        <w:rPr>
          <w:rFonts w:hint="eastAsia" w:ascii="宋体" w:hAnsi="宋体"/>
          <w:b/>
          <w:color w:val="000000"/>
          <w:sz w:val="28"/>
          <w:szCs w:val="28"/>
        </w:rPr>
        <w:t>第四条 乙方安全职责</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1.</w:t>
      </w:r>
      <w:r>
        <w:rPr>
          <w:rFonts w:hint="eastAsia" w:ascii="宋体" w:hAnsi="宋体" w:cs="宋体"/>
          <w:color w:val="000000"/>
          <w:sz w:val="28"/>
          <w:szCs w:val="28"/>
          <w:lang w:eastAsia="zh-TW"/>
        </w:rPr>
        <w:t xml:space="preserve"> 乙方</w:t>
      </w:r>
      <w:r>
        <w:rPr>
          <w:rFonts w:hint="eastAsia" w:ascii="宋体" w:hAnsi="宋体" w:cs="宋体"/>
          <w:color w:val="000000"/>
          <w:sz w:val="28"/>
          <w:szCs w:val="28"/>
        </w:rPr>
        <w:t>作为安全生产主体应</w:t>
      </w:r>
      <w:r>
        <w:rPr>
          <w:rFonts w:hint="eastAsia" w:ascii="宋体" w:hAnsi="宋体" w:cs="宋体"/>
          <w:color w:val="000000"/>
          <w:sz w:val="28"/>
          <w:szCs w:val="28"/>
          <w:lang w:eastAsia="zh-TW"/>
        </w:rPr>
        <w:t>对</w:t>
      </w:r>
      <w:r>
        <w:rPr>
          <w:rFonts w:hint="eastAsia" w:ascii="宋体" w:hAnsi="宋体" w:cs="宋体"/>
          <w:color w:val="000000"/>
          <w:sz w:val="28"/>
          <w:szCs w:val="28"/>
        </w:rPr>
        <w:t>工程项目现场</w:t>
      </w:r>
      <w:r>
        <w:rPr>
          <w:rFonts w:hint="eastAsia" w:ascii="宋体" w:hAnsi="宋体" w:cs="宋体"/>
          <w:color w:val="000000"/>
          <w:sz w:val="28"/>
          <w:szCs w:val="28"/>
          <w:lang w:eastAsia="zh-TW"/>
        </w:rPr>
        <w:t>施工过程中的人身、财产安全负全责</w:t>
      </w:r>
      <w:r>
        <w:rPr>
          <w:rFonts w:hint="eastAsia" w:ascii="宋体" w:hAnsi="宋体" w:cs="宋体"/>
          <w:color w:val="000000"/>
          <w:sz w:val="28"/>
          <w:szCs w:val="28"/>
        </w:rPr>
        <w:t>，</w:t>
      </w:r>
      <w:r>
        <w:rPr>
          <w:rFonts w:hint="eastAsia" w:ascii="宋体" w:hAnsi="宋体"/>
          <w:color w:val="000000"/>
          <w:sz w:val="28"/>
          <w:szCs w:val="28"/>
        </w:rPr>
        <w:t>严格执行国家安全生产法律法规标准和甲方安全管理规定，有效开展自主安全管理，落实安全主体责任，严防安全事故发生。</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2.未经甲方许可，乙方人员不得进行施工作业，严禁进入非本工程施工作业区域，严禁对作业项目进行转包和非法分包。</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3.乙方要建立与本工程相关的安全生产责任制、安全管理制度、操作规程和应急救援预案，针对作业项目进行风险辨识和分析，制定有效的防控措施并编制有针对性的安全施工方案，并报甲方审核备案。</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4.乙方主要负责人、项目负责人、安全管理人员、特种作业人员必须持有国家相关部门核发的合格有效的安全资格证书，并承诺其相关资料真实、有效，报甲方审核备案。</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保证从业人员掌握必需的安全生产知识、操作技能和应急逃生知识。</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6.乙方指派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作为本工程负责人，指派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电话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作为本工程施工现场安全负责人，全面负责本工程安全管理。</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8.乙方要在本工程施工作业现场周围设立安全护栏或拉设安全警戒线,并设置相应的安全警示标志，乙方不得超越甲方指定的施工范围进行施工，不得进入其它工作区。未经甲方同意，乙方不得擅自使用、损坏与施工无关的甲方设施设备；不得擅自拆除、变更甲方防护设施及标识。</w:t>
      </w:r>
    </w:p>
    <w:p>
      <w:pPr>
        <w:spacing w:line="480" w:lineRule="exact"/>
        <w:ind w:right="19" w:firstLine="560" w:firstLineChars="200"/>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10</w:t>
      </w:r>
      <w:r>
        <w:rPr>
          <w:rFonts w:hint="eastAsia" w:ascii="宋体" w:hAnsi="宋体"/>
          <w:color w:val="000000"/>
          <w:sz w:val="28"/>
          <w:szCs w:val="28"/>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11</w:t>
      </w:r>
      <w:r>
        <w:rPr>
          <w:rFonts w:hint="eastAsia" w:ascii="宋体" w:hAnsi="宋体"/>
          <w:color w:val="000000"/>
          <w:sz w:val="28"/>
          <w:szCs w:val="28"/>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12</w:t>
      </w:r>
      <w:r>
        <w:rPr>
          <w:rFonts w:hint="eastAsia" w:ascii="宋体" w:hAnsi="宋体"/>
          <w:color w:val="000000"/>
          <w:sz w:val="28"/>
          <w:szCs w:val="28"/>
        </w:rPr>
        <w:t>.施工现场特种作业人员和特种设备操作人员必须携带操作证原件或复印件；驾驶员必须携带驾驶证原件。</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13</w:t>
      </w:r>
      <w:r>
        <w:rPr>
          <w:rFonts w:hint="eastAsia" w:ascii="宋体" w:hAnsi="宋体"/>
          <w:color w:val="000000"/>
          <w:sz w:val="28"/>
          <w:szCs w:val="28"/>
        </w:rPr>
        <w:t>.作业人员行走过程中，禁止接打电话或接发微信、短信等分散注意力行为，上下楼梯扶好扶手，靠右行走，保持三点接触。</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14</w:t>
      </w:r>
      <w:r>
        <w:rPr>
          <w:rFonts w:hint="eastAsia" w:ascii="宋体" w:hAnsi="宋体"/>
          <w:color w:val="000000"/>
          <w:sz w:val="28"/>
          <w:szCs w:val="28"/>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私家车禁止进入甲方生产及限制车辆进入区域。</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15</w:t>
      </w:r>
      <w:r>
        <w:rPr>
          <w:rFonts w:hint="eastAsia" w:ascii="宋体" w:hAnsi="宋体"/>
          <w:color w:val="000000"/>
          <w:sz w:val="28"/>
          <w:szCs w:val="28"/>
        </w:rPr>
        <w:t>.涉及能量隔离作业任务，每人配备多套锁具，包括锁、标识牌（单位、姓名和联系电话）。</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16</w:t>
      </w:r>
      <w:r>
        <w:rPr>
          <w:rFonts w:hint="eastAsia" w:ascii="宋体" w:hAnsi="宋体"/>
          <w:color w:val="000000"/>
          <w:sz w:val="28"/>
          <w:szCs w:val="28"/>
        </w:rPr>
        <w:t>.建立工具器清单，使用的所有工器具（除扳手、螺丝刀、手锤和钳子）必须确保使用许可证、检测报告与实际设备设施相符，经甲方进行安全检查确认后才能进入施工现场使用，不合格的工器具不得携带进厂及使用。</w:t>
      </w:r>
    </w:p>
    <w:p>
      <w:pPr>
        <w:pStyle w:val="19"/>
        <w:spacing w:line="480" w:lineRule="exact"/>
        <w:ind w:firstLine="560"/>
        <w:contextualSpacing/>
        <w:rPr>
          <w:rFonts w:ascii="宋体" w:hAnsi="宋体"/>
          <w:color w:val="000000"/>
          <w:sz w:val="28"/>
          <w:szCs w:val="28"/>
        </w:rPr>
      </w:pPr>
      <w:r>
        <w:rPr>
          <w:rFonts w:ascii="宋体" w:hAnsi="宋体"/>
          <w:color w:val="000000"/>
          <w:sz w:val="28"/>
          <w:szCs w:val="28"/>
        </w:rPr>
        <w:t>17</w:t>
      </w:r>
      <w:r>
        <w:rPr>
          <w:rFonts w:hint="eastAsia" w:ascii="宋体" w:hAnsi="宋体"/>
          <w:color w:val="000000"/>
          <w:sz w:val="28"/>
          <w:szCs w:val="28"/>
        </w:rPr>
        <w:t>.作业场所分区域标识并整齐堆放备品备件和边角余料，确保通道畅通，作业现场必须做到当天工完场清，保持作业现场整洁干净。</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18</w:t>
      </w:r>
      <w:r>
        <w:rPr>
          <w:rFonts w:hint="eastAsia" w:ascii="宋体" w:hAnsi="宋体"/>
          <w:color w:val="000000"/>
          <w:sz w:val="28"/>
          <w:szCs w:val="28"/>
        </w:rPr>
        <w:t>.现场安全负责人应每天开展对施工现场的自主隐患排查，对排查出来的隐患及时整改，保留记录。</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19</w:t>
      </w:r>
      <w:r>
        <w:rPr>
          <w:rFonts w:hint="eastAsia" w:ascii="宋体" w:hAnsi="宋体"/>
          <w:color w:val="000000"/>
          <w:sz w:val="28"/>
          <w:szCs w:val="28"/>
        </w:rPr>
        <w:t>.与甲方保持日常工作沟通联系，发生疑难问题及时向甲方汇报。接受甲方的安全监督、检查，对甲方提出的安全整改意见应及时整改。</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20</w:t>
      </w:r>
      <w:r>
        <w:rPr>
          <w:rFonts w:hint="eastAsia" w:ascii="宋体" w:hAnsi="宋体"/>
          <w:color w:val="000000"/>
          <w:sz w:val="28"/>
          <w:szCs w:val="28"/>
        </w:rPr>
        <w:t>.对乙方违约考核等罚款项目可以从工程费中扣除或处罚现金，必要时乙方应向甲方缴纳工程项目合同标的2%-10%金额(不少于2000元，不高于</w:t>
      </w:r>
      <w:r>
        <w:rPr>
          <w:rFonts w:ascii="宋体" w:hAnsi="宋体"/>
          <w:color w:val="000000"/>
          <w:sz w:val="28"/>
          <w:szCs w:val="28"/>
        </w:rPr>
        <w:t>20</w:t>
      </w:r>
      <w:r>
        <w:rPr>
          <w:rFonts w:hint="eastAsia" w:ascii="宋体" w:hAnsi="宋体"/>
          <w:color w:val="000000"/>
          <w:sz w:val="28"/>
          <w:szCs w:val="28"/>
        </w:rPr>
        <w:t>万元)作为安全施工保证金，对乙方违约考核，优先从本保证金内扣除。工程完工后，余款返还。</w:t>
      </w:r>
    </w:p>
    <w:p>
      <w:pPr>
        <w:spacing w:line="480" w:lineRule="exact"/>
        <w:ind w:firstLine="560" w:firstLineChars="200"/>
        <w:contextualSpacing/>
        <w:rPr>
          <w:rFonts w:ascii="宋体" w:hAnsi="宋体" w:cs="宋体"/>
          <w:color w:val="000000"/>
          <w:sz w:val="28"/>
          <w:szCs w:val="28"/>
        </w:rPr>
      </w:pPr>
      <w:r>
        <w:rPr>
          <w:rFonts w:hint="eastAsia" w:ascii="宋体" w:hAnsi="宋体"/>
          <w:color w:val="000000"/>
          <w:sz w:val="28"/>
          <w:szCs w:val="28"/>
        </w:rPr>
        <w:t>2</w:t>
      </w:r>
      <w:r>
        <w:rPr>
          <w:rFonts w:ascii="宋体" w:hAnsi="宋体"/>
          <w:color w:val="000000"/>
          <w:sz w:val="28"/>
          <w:szCs w:val="28"/>
        </w:rPr>
        <w:t>1.</w:t>
      </w:r>
      <w:r>
        <w:rPr>
          <w:rFonts w:hint="eastAsia" w:ascii="宋体" w:hAnsi="宋体"/>
          <w:color w:val="000000"/>
          <w:sz w:val="28"/>
          <w:szCs w:val="28"/>
        </w:rPr>
        <w:t xml:space="preserve"> 因乙方违章、违规、违反安全操作规程导致的生产安全事故由乙方承担全部责任。因上述原因给甲</w:t>
      </w:r>
      <w:r>
        <w:rPr>
          <w:rFonts w:hint="eastAsia" w:ascii="宋体" w:hAnsi="宋体" w:cs="宋体"/>
          <w:color w:val="000000"/>
          <w:sz w:val="28"/>
          <w:szCs w:val="28"/>
        </w:rPr>
        <w:t>方或第三方造成了人身伤害及财产损失，</w:t>
      </w:r>
      <w:r>
        <w:rPr>
          <w:rFonts w:hint="eastAsia" w:ascii="宋体" w:hAnsi="宋体" w:cs="宋体"/>
          <w:color w:val="000000"/>
          <w:sz w:val="28"/>
          <w:szCs w:val="28"/>
          <w:lang w:eastAsia="zh-TW"/>
        </w:rPr>
        <w:t>涉及发生的费用由乙方全额</w:t>
      </w:r>
      <w:r>
        <w:rPr>
          <w:rFonts w:hint="eastAsia" w:ascii="宋体" w:hAnsi="宋体" w:cs="宋体"/>
          <w:color w:val="000000"/>
          <w:sz w:val="28"/>
          <w:szCs w:val="28"/>
        </w:rPr>
        <w:t>承担。</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2.</w:t>
      </w:r>
      <w:r>
        <w:rPr>
          <w:rFonts w:hint="eastAsia" w:ascii="宋体" w:hAnsi="宋体"/>
          <w:color w:val="000000"/>
          <w:sz w:val="28"/>
          <w:szCs w:val="28"/>
        </w:rPr>
        <w:t>乙方工程项目施工作业中</w:t>
      </w:r>
      <w:r>
        <w:rPr>
          <w:rFonts w:ascii="宋体" w:hAnsi="宋体"/>
          <w:color w:val="000000"/>
          <w:sz w:val="28"/>
          <w:szCs w:val="28"/>
        </w:rPr>
        <w:t>发生生产安全事故后，必须</w:t>
      </w:r>
      <w:r>
        <w:rPr>
          <w:rFonts w:hint="eastAsia" w:ascii="宋体" w:hAnsi="宋体"/>
          <w:color w:val="000000"/>
          <w:sz w:val="28"/>
          <w:szCs w:val="28"/>
        </w:rPr>
        <w:t>立即如实向甲方报告</w:t>
      </w:r>
      <w:r>
        <w:rPr>
          <w:rFonts w:ascii="宋体" w:hAnsi="宋体"/>
          <w:color w:val="000000"/>
          <w:sz w:val="28"/>
          <w:szCs w:val="28"/>
        </w:rPr>
        <w:t>，并按照</w:t>
      </w:r>
      <w:r>
        <w:rPr>
          <w:rFonts w:hint="eastAsia" w:ascii="宋体" w:hAnsi="宋体"/>
          <w:color w:val="000000"/>
          <w:sz w:val="28"/>
          <w:szCs w:val="28"/>
        </w:rPr>
        <w:t>国务院493号令的</w:t>
      </w:r>
      <w:r>
        <w:rPr>
          <w:rFonts w:ascii="宋体" w:hAnsi="宋体"/>
          <w:color w:val="000000"/>
          <w:sz w:val="28"/>
          <w:szCs w:val="28"/>
        </w:rPr>
        <w:t>相关规定如实向有关主管部门报告。</w:t>
      </w:r>
    </w:p>
    <w:p>
      <w:pPr>
        <w:spacing w:line="480" w:lineRule="exact"/>
        <w:ind w:firstLine="562" w:firstLineChars="200"/>
        <w:contextualSpacing/>
        <w:rPr>
          <w:rFonts w:ascii="宋体" w:hAnsi="宋体"/>
          <w:b/>
          <w:color w:val="000000"/>
          <w:sz w:val="28"/>
          <w:szCs w:val="28"/>
        </w:rPr>
      </w:pPr>
      <w:r>
        <w:rPr>
          <w:rFonts w:hint="eastAsia" w:ascii="宋体" w:hAnsi="宋体"/>
          <w:b/>
          <w:color w:val="000000"/>
          <w:sz w:val="28"/>
          <w:szCs w:val="28"/>
        </w:rPr>
        <w:t>第五条 违约处罚</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乙方违反本协议，应当按照以下标准和方式承担违约责任：</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1．进入甲方生产区未佩戴安全帽，违约处罚200元/人；在存在粉尘、中毒职业病危害因素场所，未佩戴防尘口罩违约处罚100元/人，未佩戴防毒口罩违约处罚200元/人；电工、电焊工作业未穿戴绝缘手套、绝缘鞋，违约处罚200元/人。</w:t>
      </w:r>
    </w:p>
    <w:p>
      <w:pPr>
        <w:spacing w:line="48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未开展风险辨识和培训或现场未设置专职安全员或现场日常安全监管缺失的，违约处罚500元/次。</w:t>
      </w:r>
    </w:p>
    <w:p>
      <w:pPr>
        <w:spacing w:line="48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高空作业未系安全带处罚500元，不规范处罚200元/人。</w:t>
      </w:r>
    </w:p>
    <w:p>
      <w:pPr>
        <w:spacing w:line="480" w:lineRule="exact"/>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特种作业（含特种设备操作）无证（含假证）操作，违约处罚</w:t>
      </w:r>
      <w:r>
        <w:rPr>
          <w:rFonts w:ascii="宋体" w:hAnsi="宋体"/>
          <w:color w:val="000000"/>
          <w:sz w:val="28"/>
          <w:szCs w:val="28"/>
        </w:rPr>
        <w:t>10</w:t>
      </w:r>
      <w:r>
        <w:rPr>
          <w:rFonts w:hint="eastAsia" w:ascii="宋体" w:hAnsi="宋体"/>
          <w:color w:val="000000"/>
          <w:sz w:val="28"/>
          <w:szCs w:val="28"/>
        </w:rPr>
        <w:t>00元/人。</w:t>
      </w:r>
    </w:p>
    <w:p>
      <w:pPr>
        <w:spacing w:line="48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危险作业未经审批，私自作业，违约处罚500元/人。</w:t>
      </w:r>
    </w:p>
    <w:p>
      <w:pPr>
        <w:spacing w:line="48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机动车辆超速，违约处罚200元/次。</w:t>
      </w:r>
    </w:p>
    <w:p>
      <w:pPr>
        <w:spacing w:line="480" w:lineRule="exact"/>
        <w:ind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施工用设备设施存在“五有”防护装置缺失，违约处罚200元/台。</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8</w:t>
      </w:r>
      <w:r>
        <w:rPr>
          <w:rFonts w:ascii="宋体" w:hAnsi="宋体"/>
          <w:color w:val="000000"/>
          <w:sz w:val="28"/>
          <w:szCs w:val="28"/>
        </w:rPr>
        <w:t>.</w:t>
      </w:r>
      <w:r>
        <w:rPr>
          <w:rFonts w:hint="eastAsia" w:ascii="宋体" w:hAnsi="宋体"/>
          <w:color w:val="000000"/>
          <w:sz w:val="28"/>
          <w:szCs w:val="28"/>
        </w:rPr>
        <w:t>酒后上岗、班中因饮酒以及打架斗殴、盗窃等行为扣罚全部保证金并辞退。</w:t>
      </w:r>
    </w:p>
    <w:p>
      <w:pPr>
        <w:spacing w:line="480" w:lineRule="exact"/>
        <w:ind w:firstLine="560" w:firstLineChars="200"/>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其他违反本协议或甲方安全管理规定，但未造成损害后果的，乙方应承担违约处罚100-1000元。</w:t>
      </w:r>
    </w:p>
    <w:p>
      <w:pPr>
        <w:spacing w:line="480" w:lineRule="exact"/>
        <w:ind w:firstLine="560" w:firstLineChars="200"/>
        <w:rPr>
          <w:rFonts w:ascii="宋体" w:hAnsi="宋体"/>
          <w:color w:val="000000"/>
          <w:sz w:val="28"/>
          <w:szCs w:val="28"/>
        </w:rPr>
      </w:pPr>
      <w:r>
        <w:rPr>
          <w:rFonts w:ascii="宋体" w:hAnsi="宋体"/>
          <w:color w:val="000000"/>
          <w:sz w:val="28"/>
          <w:szCs w:val="28"/>
        </w:rPr>
        <w:t>10</w:t>
      </w:r>
      <w:r>
        <w:rPr>
          <w:rFonts w:hint="eastAsia" w:ascii="宋体" w:hAnsi="宋体"/>
          <w:color w:val="000000"/>
          <w:sz w:val="28"/>
          <w:szCs w:val="28"/>
        </w:rPr>
        <w:t>.不听劝阻、不服从甲方管理以及重复违规，在首次处罚的基础上，加倍处罚；在节日、国家重大活动或敏感时段发生违规，加倍处罚。工程施工期间，违规3次及以上的人员，处罚后乙方应予以辞退。</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11.公司安全生产奖惩管理制度及考核细则的其他规定。</w:t>
      </w:r>
    </w:p>
    <w:p>
      <w:pPr>
        <w:spacing w:line="480" w:lineRule="exact"/>
        <w:ind w:firstLine="562" w:firstLineChars="200"/>
        <w:rPr>
          <w:rFonts w:ascii="宋体" w:hAnsi="宋体"/>
          <w:bCs/>
          <w:color w:val="000000"/>
          <w:sz w:val="28"/>
          <w:szCs w:val="28"/>
        </w:rPr>
      </w:pPr>
      <w:r>
        <w:rPr>
          <w:rFonts w:hint="eastAsia" w:ascii="宋体" w:hAnsi="宋体"/>
          <w:b/>
          <w:bCs/>
          <w:color w:val="000000"/>
          <w:sz w:val="28"/>
          <w:szCs w:val="28"/>
        </w:rPr>
        <w:t xml:space="preserve">第六条 </w:t>
      </w:r>
      <w:r>
        <w:rPr>
          <w:rFonts w:hint="eastAsia" w:ascii="宋体" w:hAnsi="宋体"/>
          <w:color w:val="000000"/>
          <w:sz w:val="28"/>
          <w:szCs w:val="28"/>
        </w:rPr>
        <w:t>甲、乙双方必须严格执行本协议，由于违反本协议而造成事故，由违约方承担一切经济损失。按照事故调查报告，乙方承担主要责任时，发生重伤及以上事故和重大设备事故时，扣除1</w:t>
      </w:r>
      <w:r>
        <w:rPr>
          <w:rFonts w:ascii="宋体" w:hAnsi="宋体"/>
          <w:color w:val="000000"/>
          <w:sz w:val="28"/>
          <w:szCs w:val="28"/>
        </w:rPr>
        <w:t>00%</w:t>
      </w:r>
      <w:r>
        <w:rPr>
          <w:rFonts w:hint="eastAsia" w:ascii="宋体" w:hAnsi="宋体"/>
          <w:color w:val="000000"/>
          <w:sz w:val="28"/>
          <w:szCs w:val="28"/>
        </w:rPr>
        <w:t>保证金。</w:t>
      </w:r>
    </w:p>
    <w:p>
      <w:pPr>
        <w:spacing w:line="480" w:lineRule="exact"/>
        <w:ind w:firstLine="562" w:firstLineChars="200"/>
        <w:rPr>
          <w:rFonts w:ascii="宋体" w:hAnsi="宋体"/>
          <w:b/>
          <w:bCs/>
          <w:color w:val="000000"/>
          <w:sz w:val="28"/>
          <w:szCs w:val="28"/>
        </w:rPr>
      </w:pPr>
      <w:r>
        <w:rPr>
          <w:rFonts w:hint="eastAsia" w:ascii="宋体" w:hAnsi="宋体"/>
          <w:b/>
          <w:bCs/>
          <w:color w:val="000000"/>
          <w:sz w:val="28"/>
          <w:szCs w:val="28"/>
        </w:rPr>
        <w:t xml:space="preserve">第七条 </w:t>
      </w:r>
      <w:r>
        <w:rPr>
          <w:rFonts w:hint="eastAsia" w:ascii="宋体" w:hAnsi="宋体"/>
          <w:color w:val="000000"/>
          <w:sz w:val="28"/>
          <w:szCs w:val="28"/>
        </w:rPr>
        <w:t>甲乙双方必须严格执行本协议，本协议的法律效力独立于本工程经济合同。本协议执行过程中，如发生争议，由双方协商解决；若经协商、调解不能解决争议的，双方同意向甲方属地人民法院提起诉讼。</w:t>
      </w:r>
    </w:p>
    <w:p>
      <w:pPr>
        <w:spacing w:line="480" w:lineRule="exact"/>
        <w:ind w:firstLine="562" w:firstLineChars="200"/>
        <w:rPr>
          <w:rFonts w:ascii="宋体" w:hAnsi="宋体"/>
          <w:b/>
          <w:bCs/>
          <w:color w:val="000000"/>
          <w:w w:val="110"/>
          <w:sz w:val="28"/>
          <w:szCs w:val="28"/>
        </w:rPr>
      </w:pPr>
      <w:r>
        <w:rPr>
          <w:rFonts w:hint="eastAsia" w:ascii="宋体" w:hAnsi="宋体"/>
          <w:b/>
          <w:bCs/>
          <w:color w:val="000000"/>
          <w:sz w:val="28"/>
          <w:szCs w:val="28"/>
        </w:rPr>
        <w:t xml:space="preserve">第八条 </w:t>
      </w:r>
      <w:r>
        <w:rPr>
          <w:rFonts w:hint="eastAsia" w:ascii="宋体" w:hAnsi="宋体"/>
          <w:color w:val="000000"/>
          <w:sz w:val="28"/>
          <w:szCs w:val="28"/>
        </w:rPr>
        <w:t>本协议有效期限：</w:t>
      </w:r>
      <w:r>
        <w:rPr>
          <w:rFonts w:hint="eastAsia" w:ascii="宋体" w:hAnsi="宋体"/>
          <w:color w:val="000000"/>
          <w:w w:val="120"/>
          <w:sz w:val="28"/>
          <w:szCs w:val="28"/>
        </w:rPr>
        <w:t xml:space="preserve">自  </w:t>
      </w:r>
      <w:r>
        <w:rPr>
          <w:rFonts w:hint="eastAsia" w:ascii="宋体" w:hAnsi="宋体"/>
          <w:bCs/>
          <w:color w:val="000000"/>
          <w:w w:val="120"/>
          <w:sz w:val="28"/>
          <w:szCs w:val="28"/>
        </w:rPr>
        <w:t>年  月  日</w:t>
      </w:r>
      <w:r>
        <w:rPr>
          <w:rFonts w:hint="eastAsia" w:ascii="宋体" w:hAnsi="宋体"/>
          <w:color w:val="000000"/>
          <w:w w:val="120"/>
          <w:sz w:val="28"/>
          <w:szCs w:val="28"/>
        </w:rPr>
        <w:t>起至本工</w:t>
      </w:r>
      <w:r>
        <w:rPr>
          <w:rFonts w:hint="eastAsia" w:ascii="宋体" w:hAnsi="宋体"/>
          <w:color w:val="000000"/>
          <w:sz w:val="28"/>
          <w:szCs w:val="28"/>
        </w:rPr>
        <w:t>程终止。</w:t>
      </w:r>
    </w:p>
    <w:p>
      <w:pPr>
        <w:spacing w:line="480" w:lineRule="exact"/>
        <w:ind w:firstLine="562" w:firstLineChars="200"/>
        <w:rPr>
          <w:rFonts w:ascii="宋体" w:hAnsi="宋体"/>
          <w:b/>
          <w:bCs/>
          <w:color w:val="000000"/>
          <w:sz w:val="28"/>
          <w:szCs w:val="28"/>
        </w:rPr>
      </w:pPr>
      <w:r>
        <w:rPr>
          <w:rFonts w:hint="eastAsia" w:ascii="宋体" w:hAnsi="宋体"/>
          <w:b/>
          <w:bCs/>
          <w:color w:val="000000"/>
          <w:sz w:val="28"/>
          <w:szCs w:val="28"/>
        </w:rPr>
        <w:t xml:space="preserve">第九条 </w:t>
      </w:r>
      <w:r>
        <w:rPr>
          <w:rFonts w:hint="eastAsia" w:ascii="宋体" w:hAnsi="宋体"/>
          <w:color w:val="000000"/>
          <w:sz w:val="28"/>
          <w:szCs w:val="28"/>
        </w:rPr>
        <w:t>本协议经双方法定代表人或委托代理人签字盖章后生效。</w:t>
      </w:r>
    </w:p>
    <w:p>
      <w:pPr>
        <w:spacing w:line="480" w:lineRule="exact"/>
        <w:ind w:firstLine="562" w:firstLineChars="200"/>
        <w:rPr>
          <w:rFonts w:ascii="宋体" w:hAnsi="宋体"/>
          <w:bCs/>
          <w:color w:val="000000"/>
          <w:sz w:val="28"/>
          <w:szCs w:val="28"/>
        </w:rPr>
      </w:pPr>
      <w:r>
        <w:rPr>
          <w:rFonts w:hint="eastAsia" w:ascii="宋体" w:hAnsi="宋体"/>
          <w:b/>
          <w:bCs/>
          <w:color w:val="000000"/>
          <w:sz w:val="28"/>
          <w:szCs w:val="28"/>
        </w:rPr>
        <w:t xml:space="preserve">第十条 </w:t>
      </w:r>
      <w:r>
        <w:rPr>
          <w:rFonts w:hint="eastAsia" w:ascii="宋体" w:hAnsi="宋体"/>
          <w:color w:val="000000"/>
          <w:sz w:val="28"/>
          <w:szCs w:val="28"/>
        </w:rPr>
        <w:t>本协议一式3份，甲方</w:t>
      </w:r>
      <w:r>
        <w:rPr>
          <w:rFonts w:hint="eastAsia" w:ascii="宋体" w:hAnsi="宋体"/>
          <w:bCs/>
          <w:color w:val="000000"/>
          <w:sz w:val="28"/>
          <w:szCs w:val="28"/>
        </w:rPr>
        <w:t>：接洽部门和安全环保部</w:t>
      </w:r>
      <w:r>
        <w:rPr>
          <w:rFonts w:hint="eastAsia" w:ascii="宋体" w:hAnsi="宋体"/>
          <w:color w:val="000000"/>
          <w:sz w:val="28"/>
          <w:szCs w:val="28"/>
        </w:rPr>
        <w:t>各存一份，</w:t>
      </w:r>
      <w:r>
        <w:rPr>
          <w:rFonts w:hint="eastAsia" w:ascii="宋体" w:hAnsi="宋体"/>
          <w:bCs/>
          <w:color w:val="000000"/>
          <w:sz w:val="28"/>
          <w:szCs w:val="28"/>
        </w:rPr>
        <w:t>乙方：存一份</w:t>
      </w:r>
      <w:r>
        <w:rPr>
          <w:rFonts w:hint="eastAsia" w:ascii="宋体" w:hAnsi="宋体"/>
          <w:color w:val="000000"/>
          <w:sz w:val="28"/>
          <w:szCs w:val="28"/>
        </w:rPr>
        <w:t>。</w:t>
      </w:r>
    </w:p>
    <w:p>
      <w:pPr>
        <w:spacing w:line="480" w:lineRule="exact"/>
        <w:ind w:firstLine="560" w:firstLineChars="20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甲方（盖章）：               乙方（盖章）：</w:t>
      </w:r>
    </w:p>
    <w:p>
      <w:pPr>
        <w:spacing w:line="480" w:lineRule="exact"/>
        <w:ind w:firstLine="560" w:firstLineChars="200"/>
        <w:rPr>
          <w:rFonts w:ascii="宋体" w:hAnsi="宋体"/>
          <w:color w:val="000000"/>
          <w:sz w:val="28"/>
          <w:szCs w:val="28"/>
        </w:rPr>
      </w:pPr>
    </w:p>
    <w:p>
      <w:pPr>
        <w:spacing w:line="480" w:lineRule="exact"/>
        <w:ind w:left="480" w:leftChars="24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法定代表人(签字)：           法定代表人(签字)：</w:t>
      </w: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或委托代理人（签字）：       或委托代理人（签字）：</w:t>
      </w:r>
    </w:p>
    <w:p>
      <w:pPr>
        <w:spacing w:line="480" w:lineRule="exact"/>
        <w:ind w:left="480" w:leftChars="240"/>
        <w:rPr>
          <w:rFonts w:ascii="宋体" w:hAnsi="宋体"/>
          <w:color w:val="000000"/>
          <w:sz w:val="28"/>
          <w:szCs w:val="28"/>
        </w:rPr>
      </w:pPr>
    </w:p>
    <w:p>
      <w:pPr>
        <w:spacing w:line="480" w:lineRule="exact"/>
        <w:ind w:left="480" w:leftChars="24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项目负责人及电话：           现场负责人及电话：</w:t>
      </w:r>
    </w:p>
    <w:p>
      <w:pPr>
        <w:spacing w:line="480" w:lineRule="exact"/>
        <w:ind w:left="480" w:leftChars="240"/>
        <w:rPr>
          <w:rFonts w:ascii="宋体" w:hAnsi="宋体"/>
          <w:color w:val="000000"/>
          <w:sz w:val="28"/>
          <w:szCs w:val="28"/>
        </w:rPr>
      </w:pPr>
    </w:p>
    <w:p>
      <w:pPr>
        <w:spacing w:line="480" w:lineRule="exact"/>
        <w:contextualSpacing/>
        <w:rPr>
          <w:rFonts w:ascii="宋体" w:hAnsi="宋体"/>
          <w:color w:val="000000"/>
          <w:sz w:val="28"/>
          <w:szCs w:val="28"/>
        </w:rPr>
      </w:pPr>
    </w:p>
    <w:p>
      <w:pPr>
        <w:spacing w:line="480" w:lineRule="exact"/>
        <w:ind w:firstLine="2520" w:firstLineChars="900"/>
        <w:contextualSpacing/>
        <w:rPr>
          <w:rFonts w:ascii="宋体" w:hAnsi="宋体"/>
          <w:color w:val="000000"/>
          <w:sz w:val="28"/>
          <w:szCs w:val="28"/>
        </w:rPr>
      </w:pPr>
      <w:r>
        <w:rPr>
          <w:rFonts w:hint="eastAsia" w:ascii="宋体" w:hAnsi="宋体"/>
          <w:color w:val="000000"/>
          <w:sz w:val="28"/>
          <w:szCs w:val="28"/>
        </w:rPr>
        <w:t>签订时间：      年   月   日</w:t>
      </w:r>
    </w:p>
    <w:p>
      <w:pPr>
        <w:jc w:val="left"/>
        <w:rPr>
          <w:rFonts w:ascii="宋体" w:hAnsi="宋体"/>
          <w:color w:val="000000"/>
          <w:sz w:val="28"/>
          <w:szCs w:val="28"/>
        </w:rPr>
      </w:pPr>
      <w:r>
        <w:rPr>
          <w:rFonts w:ascii="宋体" w:hAnsi="宋体"/>
          <w:color w:val="000000"/>
          <w:sz w:val="28"/>
          <w:szCs w:val="28"/>
        </w:rPr>
        <w:br w:type="page"/>
      </w:r>
      <w:r>
        <w:rPr>
          <w:rFonts w:hint="eastAsia" w:ascii="宋体" w:hAnsi="宋体"/>
          <w:color w:val="000000"/>
          <w:sz w:val="28"/>
          <w:szCs w:val="28"/>
        </w:rPr>
        <w:t>附件2：</w:t>
      </w:r>
    </w:p>
    <w:p>
      <w:pPr>
        <w:jc w:val="center"/>
        <w:rPr>
          <w:rFonts w:ascii="黑体" w:eastAsia="黑体"/>
          <w:sz w:val="32"/>
          <w:szCs w:val="32"/>
        </w:rPr>
      </w:pPr>
      <w:r>
        <w:rPr>
          <w:rFonts w:hint="eastAsia" w:ascii="黑体" w:eastAsia="黑体"/>
          <w:sz w:val="32"/>
          <w:szCs w:val="32"/>
        </w:rPr>
        <w:t>外委施工项目环境保护协议书</w:t>
      </w:r>
    </w:p>
    <w:p>
      <w:pPr>
        <w:ind w:firstLine="560" w:firstLineChars="200"/>
        <w:jc w:val="left"/>
        <w:rPr>
          <w:rFonts w:ascii="宋体" w:hAnsi="宋体"/>
          <w:sz w:val="28"/>
          <w:szCs w:val="28"/>
        </w:rPr>
      </w:pPr>
      <w:r>
        <w:rPr>
          <w:rFonts w:hint="eastAsia" w:ascii="宋体" w:hAnsi="宋体"/>
          <w:sz w:val="28"/>
          <w:szCs w:val="28"/>
        </w:rPr>
        <w:t xml:space="preserve">甲方： </w:t>
      </w:r>
    </w:p>
    <w:p>
      <w:pPr>
        <w:ind w:firstLine="560" w:firstLineChars="200"/>
        <w:jc w:val="left"/>
        <w:rPr>
          <w:rFonts w:ascii="宋体" w:hAnsi="宋体"/>
          <w:sz w:val="28"/>
          <w:szCs w:val="28"/>
        </w:rPr>
      </w:pPr>
      <w:r>
        <w:rPr>
          <w:rFonts w:hint="eastAsia" w:ascii="宋体" w:hAnsi="宋体"/>
          <w:sz w:val="28"/>
          <w:szCs w:val="28"/>
        </w:rPr>
        <w:t>乙方：</w:t>
      </w:r>
      <w:r>
        <w:rPr>
          <w:rFonts w:hint="eastAsia" w:ascii="宋体" w:hAnsi="宋体"/>
          <w:color w:val="000000"/>
          <w:sz w:val="28"/>
          <w:szCs w:val="28"/>
        </w:rPr>
        <w:t xml:space="preserve"> </w:t>
      </w:r>
    </w:p>
    <w:p>
      <w:pPr>
        <w:ind w:firstLine="560" w:firstLineChars="200"/>
        <w:rPr>
          <w:rFonts w:ascii="宋体" w:hAnsi="宋体"/>
          <w:sz w:val="28"/>
          <w:szCs w:val="28"/>
        </w:rPr>
      </w:pPr>
      <w:r>
        <w:rPr>
          <w:rFonts w:hint="eastAsia" w:ascii="宋体" w:hAnsi="宋体"/>
          <w:sz w:val="28"/>
          <w:szCs w:val="28"/>
        </w:rPr>
        <w:t>为了贯彻《中华人民共和国环境保护法》等法律法规和</w:t>
      </w:r>
      <w:r>
        <w:rPr>
          <w:rFonts w:hint="eastAsia" w:ascii="宋体" w:hAnsi="宋体" w:cs="华文仿宋"/>
          <w:sz w:val="28"/>
          <w:szCs w:val="28"/>
        </w:rPr>
        <w:t>地方相关环境保护规定及公司环保规章制度，</w:t>
      </w:r>
      <w:r>
        <w:rPr>
          <w:rFonts w:hint="eastAsia" w:ascii="宋体" w:hAnsi="宋体"/>
          <w:sz w:val="28"/>
          <w:szCs w:val="28"/>
        </w:rPr>
        <w:t>明确双方的环保责任，确保施工中不发生环境污染事件，</w:t>
      </w:r>
      <w:r>
        <w:rPr>
          <w:rFonts w:hint="eastAsia" w:ascii="宋体" w:hAnsi="宋体" w:cs="华文仿宋"/>
          <w:sz w:val="28"/>
          <w:szCs w:val="28"/>
        </w:rPr>
        <w:t>提供环境质量，</w:t>
      </w:r>
      <w:r>
        <w:rPr>
          <w:rFonts w:hint="eastAsia" w:ascii="宋体" w:hAnsi="宋体"/>
          <w:sz w:val="28"/>
          <w:szCs w:val="28"/>
        </w:rPr>
        <w:t>根据国家相关法律法规，</w:t>
      </w:r>
      <w:r>
        <w:rPr>
          <w:rFonts w:hint="eastAsia" w:ascii="宋体" w:hAnsi="宋体" w:cs="华文仿宋"/>
          <w:sz w:val="28"/>
          <w:szCs w:val="28"/>
        </w:rPr>
        <w:t>经甲、乙双方协商</w:t>
      </w:r>
      <w:r>
        <w:rPr>
          <w:rFonts w:hint="eastAsia" w:ascii="宋体" w:hAnsi="宋体"/>
          <w:sz w:val="28"/>
          <w:szCs w:val="28"/>
        </w:rPr>
        <w:t>一致，签订本协议。</w:t>
      </w:r>
    </w:p>
    <w:p>
      <w:pPr>
        <w:ind w:firstLine="560" w:firstLineChars="200"/>
        <w:jc w:val="left"/>
        <w:rPr>
          <w:rFonts w:ascii="宋体" w:hAnsi="宋体"/>
          <w:sz w:val="24"/>
          <w:szCs w:val="24"/>
        </w:rPr>
      </w:pPr>
      <w:r>
        <w:rPr>
          <w:rFonts w:hint="eastAsia" w:ascii="宋体" w:hAnsi="宋体"/>
          <w:sz w:val="28"/>
          <w:szCs w:val="28"/>
        </w:rPr>
        <w:t>第一条：工程项目：</w:t>
      </w:r>
      <w:r>
        <w:rPr>
          <w:rFonts w:hint="eastAsia" w:ascii="宋体" w:hAnsi="宋体" w:cs="宋体"/>
          <w:sz w:val="28"/>
          <w:szCs w:val="28"/>
          <w:u w:val="single"/>
        </w:rPr>
        <w:t>工业固（危）废相关业务外包协议</w:t>
      </w:r>
      <w:r>
        <w:rPr>
          <w:rFonts w:hint="eastAsia" w:ascii="宋体" w:hAnsi="宋体"/>
          <w:sz w:val="24"/>
          <w:szCs w:val="24"/>
        </w:rPr>
        <w:t>以下简称“本项目”</w:t>
      </w:r>
    </w:p>
    <w:p>
      <w:pPr>
        <w:ind w:firstLine="560" w:firstLineChars="200"/>
        <w:jc w:val="left"/>
        <w:rPr>
          <w:rFonts w:ascii="宋体" w:hAnsi="宋体"/>
          <w:sz w:val="24"/>
          <w:szCs w:val="24"/>
        </w:rPr>
      </w:pPr>
      <w:r>
        <w:rPr>
          <w:rFonts w:hint="eastAsia" w:ascii="宋体" w:hAnsi="宋体"/>
          <w:sz w:val="28"/>
          <w:szCs w:val="28"/>
        </w:rPr>
        <w:t>第二条：施工地址：</w:t>
      </w:r>
      <w:r>
        <w:rPr>
          <w:rFonts w:ascii="宋体" w:hAnsi="宋体"/>
          <w:sz w:val="24"/>
          <w:szCs w:val="24"/>
        </w:rPr>
        <w:t xml:space="preserve"> </w:t>
      </w:r>
    </w:p>
    <w:p>
      <w:pPr>
        <w:ind w:firstLine="560" w:firstLineChars="200"/>
        <w:jc w:val="left"/>
        <w:rPr>
          <w:rFonts w:ascii="宋体" w:hAnsi="宋体"/>
          <w:sz w:val="24"/>
          <w:szCs w:val="24"/>
        </w:rPr>
      </w:pPr>
      <w:r>
        <w:rPr>
          <w:rFonts w:hint="eastAsia" w:ascii="宋体" w:hAnsi="宋体"/>
          <w:sz w:val="28"/>
          <w:szCs w:val="28"/>
        </w:rPr>
        <w:t>第三条：</w:t>
      </w:r>
      <w:r>
        <w:rPr>
          <w:rFonts w:hint="eastAsia" w:ascii="宋体" w:hAnsi="宋体" w:cs="华文仿宋"/>
          <w:sz w:val="28"/>
          <w:szCs w:val="28"/>
        </w:rPr>
        <w:t>甲方的权利和义务：</w:t>
      </w:r>
    </w:p>
    <w:p>
      <w:pPr>
        <w:ind w:firstLine="560" w:firstLineChars="200"/>
        <w:rPr>
          <w:rFonts w:ascii="宋体" w:hAnsi="宋体" w:cs="华文仿宋"/>
          <w:sz w:val="28"/>
          <w:szCs w:val="28"/>
        </w:rPr>
      </w:pPr>
      <w:r>
        <w:rPr>
          <w:rFonts w:hint="eastAsia" w:ascii="宋体" w:hAnsi="宋体" w:cs="华文仿宋"/>
          <w:sz w:val="28"/>
          <w:szCs w:val="28"/>
        </w:rPr>
        <w:t>1、甲方给乙方提供国家及地方相关环境保护法律法规要求，并结合项目内容提出环保要求。</w:t>
      </w:r>
    </w:p>
    <w:p>
      <w:pPr>
        <w:ind w:firstLine="560" w:firstLineChars="200"/>
        <w:rPr>
          <w:rFonts w:ascii="宋体" w:hAnsi="宋体" w:cs="华文仿宋"/>
          <w:sz w:val="28"/>
          <w:szCs w:val="28"/>
        </w:rPr>
      </w:pPr>
      <w:r>
        <w:rPr>
          <w:rFonts w:hint="eastAsia" w:ascii="宋体" w:hAnsi="宋体" w:cs="华文仿宋"/>
          <w:sz w:val="28"/>
          <w:szCs w:val="28"/>
        </w:rPr>
        <w:t>2、甲方协助乙方本项目重要环境因素进行辨识、评价。</w:t>
      </w:r>
    </w:p>
    <w:p>
      <w:pPr>
        <w:ind w:firstLine="560" w:firstLineChars="200"/>
        <w:rPr>
          <w:rFonts w:ascii="宋体" w:hAnsi="宋体" w:cs="华文仿宋"/>
          <w:sz w:val="28"/>
          <w:szCs w:val="28"/>
        </w:rPr>
      </w:pPr>
      <w:r>
        <w:rPr>
          <w:rFonts w:hint="eastAsia" w:ascii="宋体" w:hAnsi="宋体" w:cs="华文仿宋"/>
          <w:sz w:val="28"/>
          <w:szCs w:val="28"/>
        </w:rPr>
        <w:t>3、甲方纠正乙方不规范行为，提出建议并监督其纠正效果满足环保要求。</w:t>
      </w:r>
    </w:p>
    <w:p>
      <w:pPr>
        <w:ind w:firstLine="560" w:firstLineChars="200"/>
        <w:rPr>
          <w:rFonts w:ascii="宋体" w:hAnsi="宋体" w:cs="华文仿宋"/>
          <w:sz w:val="28"/>
          <w:szCs w:val="28"/>
        </w:rPr>
      </w:pPr>
      <w:r>
        <w:rPr>
          <w:rFonts w:hint="eastAsia" w:ascii="宋体" w:hAnsi="宋体" w:cs="华文仿宋"/>
          <w:sz w:val="28"/>
          <w:szCs w:val="28"/>
        </w:rPr>
        <w:t>4、甲方对各外委施工单位作业过程中的环保检查，对违反环保不规范行为有处罚权。</w:t>
      </w:r>
    </w:p>
    <w:p>
      <w:pPr>
        <w:ind w:firstLine="560" w:firstLineChars="200"/>
        <w:rPr>
          <w:rFonts w:ascii="宋体" w:hAnsi="宋体" w:cs="华文仿宋"/>
          <w:sz w:val="28"/>
          <w:szCs w:val="28"/>
        </w:rPr>
      </w:pPr>
      <w:r>
        <w:rPr>
          <w:rFonts w:hint="eastAsia" w:ascii="宋体" w:hAnsi="宋体" w:cs="华文仿宋"/>
          <w:sz w:val="28"/>
          <w:szCs w:val="28"/>
        </w:rPr>
        <w:t>第四条、乙方的权利和义务：</w:t>
      </w:r>
    </w:p>
    <w:p>
      <w:pPr>
        <w:ind w:firstLine="560" w:firstLineChars="200"/>
        <w:rPr>
          <w:rFonts w:ascii="宋体" w:hAnsi="宋体" w:cs="华文仿宋"/>
          <w:sz w:val="28"/>
          <w:szCs w:val="28"/>
        </w:rPr>
      </w:pPr>
      <w:r>
        <w:rPr>
          <w:rFonts w:hint="eastAsia" w:ascii="宋体" w:hAnsi="宋体" w:cs="华文仿宋"/>
          <w:sz w:val="28"/>
          <w:szCs w:val="28"/>
        </w:rPr>
        <w:t>1、有义务遵守国家及地方环保法律法规要求及甲方的环保规章制度，并严格执行。</w:t>
      </w:r>
    </w:p>
    <w:p>
      <w:pPr>
        <w:ind w:firstLine="560" w:firstLineChars="200"/>
        <w:rPr>
          <w:rFonts w:ascii="宋体" w:hAnsi="宋体" w:cs="华文仿宋"/>
          <w:sz w:val="28"/>
          <w:szCs w:val="28"/>
        </w:rPr>
      </w:pPr>
      <w:r>
        <w:rPr>
          <w:rFonts w:hint="eastAsia" w:ascii="宋体" w:hAnsi="宋体" w:cs="华文仿宋"/>
          <w:sz w:val="28"/>
          <w:szCs w:val="28"/>
        </w:rPr>
        <w:t>2、有义务按照法规和地方标准识别出重要环境因素并制定防范管控措施。乙方在进入我公司施工现场地从事检修、施工建设工程时，要本着环保第一的思想，组织人员进行现场作业，工作现场应架设围挡，严格控制各项污染物的排放。遇有大风天气时，乙方应禁止一切易发生扬尘现象的作业。</w:t>
      </w:r>
    </w:p>
    <w:p>
      <w:pPr>
        <w:ind w:firstLine="560" w:firstLineChars="200"/>
        <w:rPr>
          <w:rFonts w:ascii="宋体" w:hAnsi="宋体" w:cs="华文仿宋"/>
          <w:sz w:val="28"/>
          <w:szCs w:val="28"/>
        </w:rPr>
      </w:pPr>
      <w:r>
        <w:rPr>
          <w:rFonts w:hint="eastAsia" w:ascii="宋体" w:hAnsi="宋体" w:cs="华文仿宋"/>
          <w:sz w:val="28"/>
          <w:szCs w:val="28"/>
        </w:rPr>
        <w:t>3、必须服从甲方环保人员管理，接受甲方现场监督检查。乙方的“三类人员（乙方的主要负责人、项目负责人、现场管理人员）”应接受甲方环保部门培训，将环保培训要求传达到每位施工人员，并对施工人员现场管理到位。</w:t>
      </w:r>
    </w:p>
    <w:p>
      <w:pPr>
        <w:ind w:firstLine="560" w:firstLineChars="200"/>
        <w:rPr>
          <w:rFonts w:ascii="宋体" w:hAnsi="宋体" w:cs="华文仿宋"/>
          <w:sz w:val="28"/>
          <w:szCs w:val="28"/>
        </w:rPr>
      </w:pPr>
      <w:r>
        <w:rPr>
          <w:rFonts w:hint="eastAsia" w:ascii="宋体" w:hAnsi="宋体" w:cs="华文仿宋"/>
          <w:sz w:val="28"/>
          <w:szCs w:val="28"/>
        </w:rPr>
        <w:t>4、合同实施期间，乙方必须指派专职或兼职人员负责环保管理工作，与甲方进行沟通。</w:t>
      </w:r>
    </w:p>
    <w:p>
      <w:pPr>
        <w:ind w:firstLine="560" w:firstLineChars="200"/>
        <w:rPr>
          <w:rFonts w:ascii="宋体" w:hAnsi="宋体" w:cs="华文仿宋"/>
          <w:sz w:val="28"/>
          <w:szCs w:val="28"/>
        </w:rPr>
      </w:pPr>
      <w:r>
        <w:rPr>
          <w:rFonts w:hint="eastAsia" w:ascii="宋体" w:hAnsi="宋体" w:cs="华文仿宋"/>
          <w:sz w:val="28"/>
          <w:szCs w:val="28"/>
        </w:rPr>
        <w:t>5、乙方进厂运输车辆须符合国家交通法律法规要求，一切运输车辆必须做好物料防外溢、撒落管理，确保运输车辆完好（车辆标准达到环保要求）。施工中产生的污水、废弃物、施工扬尘等，按照“谁污染，谁治理”的原则，采取有效措施进行治理。</w:t>
      </w:r>
    </w:p>
    <w:p>
      <w:pPr>
        <w:ind w:firstLine="560" w:firstLineChars="200"/>
        <w:rPr>
          <w:rFonts w:ascii="宋体" w:hAnsi="宋体"/>
          <w:sz w:val="28"/>
          <w:szCs w:val="28"/>
        </w:rPr>
      </w:pPr>
      <w:r>
        <w:rPr>
          <w:rFonts w:hint="eastAsia" w:ascii="宋体" w:hAnsi="宋体" w:cs="华文仿宋"/>
          <w:sz w:val="28"/>
          <w:szCs w:val="28"/>
        </w:rPr>
        <w:t>6、乙方所从事的各项工程完工之后，作业现场要做到日清日洁，保持干净。做到工完、料净、场地清。</w:t>
      </w:r>
      <w:r>
        <w:rPr>
          <w:rFonts w:hint="eastAsia" w:ascii="宋体" w:hAnsi="宋体"/>
          <w:sz w:val="28"/>
          <w:szCs w:val="28"/>
        </w:rPr>
        <w:t>并组织进行安全环保验收。</w:t>
      </w:r>
    </w:p>
    <w:p>
      <w:pPr>
        <w:ind w:firstLine="560" w:firstLineChars="200"/>
        <w:rPr>
          <w:rFonts w:ascii="宋体" w:hAnsi="宋体" w:cs="华文仿宋"/>
          <w:sz w:val="28"/>
          <w:szCs w:val="28"/>
        </w:rPr>
      </w:pPr>
      <w:r>
        <w:rPr>
          <w:rFonts w:hint="eastAsia" w:ascii="宋体" w:hAnsi="宋体" w:cs="华文仿宋"/>
          <w:sz w:val="28"/>
          <w:szCs w:val="28"/>
        </w:rPr>
        <w:t>7、如遇外部环保督导检查时，乙方需按照甲方要求配合迎检。</w:t>
      </w:r>
    </w:p>
    <w:p>
      <w:pPr>
        <w:ind w:firstLine="560" w:firstLineChars="200"/>
        <w:rPr>
          <w:rFonts w:ascii="宋体" w:hAnsi="宋体" w:cs="华文仿宋"/>
          <w:sz w:val="28"/>
          <w:szCs w:val="28"/>
        </w:rPr>
      </w:pPr>
      <w:r>
        <w:rPr>
          <w:rFonts w:hint="eastAsia" w:ascii="宋体" w:hAnsi="宋体" w:cs="华文仿宋"/>
          <w:sz w:val="28"/>
          <w:szCs w:val="28"/>
        </w:rPr>
        <w:t>8、因乙方施工期间未遵守甲方环保要求产生的环境事件，按照公司《环境保护管理办法》进行考核。乙方所从事的任何施工活动若被环保部门发现有违法行为，处理结果自行承担，甲方不予负责。</w:t>
      </w:r>
    </w:p>
    <w:p>
      <w:pPr>
        <w:ind w:firstLine="640"/>
        <w:rPr>
          <w:rFonts w:ascii="宋体" w:hAnsi="宋体" w:cs="华文仿宋"/>
          <w:sz w:val="28"/>
          <w:szCs w:val="28"/>
        </w:rPr>
      </w:pPr>
      <w:r>
        <w:rPr>
          <w:rFonts w:hint="eastAsia" w:ascii="宋体" w:hAnsi="宋体" w:cs="华文仿宋"/>
          <w:sz w:val="28"/>
          <w:szCs w:val="28"/>
        </w:rPr>
        <w:t>9、各种机械设备都要安装良好的噪音消声装置，噪音大机械应尽量在晚间2</w:t>
      </w:r>
      <w:r>
        <w:rPr>
          <w:rFonts w:ascii="宋体" w:hAnsi="宋体" w:cs="华文仿宋"/>
          <w:sz w:val="28"/>
          <w:szCs w:val="28"/>
        </w:rPr>
        <w:t>2-6</w:t>
      </w:r>
      <w:r>
        <w:rPr>
          <w:rFonts w:hint="eastAsia" w:ascii="宋体" w:hAnsi="宋体" w:cs="华文仿宋"/>
          <w:sz w:val="28"/>
          <w:szCs w:val="28"/>
        </w:rPr>
        <w:t>点使用，必须在夜间使用的高噪音声设备应采取各种防护、降噪措施。</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0</w:t>
      </w:r>
      <w:r>
        <w:rPr>
          <w:rFonts w:hint="eastAsia" w:ascii="宋体" w:hAnsi="宋体" w:cs="华文仿宋"/>
          <w:sz w:val="28"/>
          <w:szCs w:val="28"/>
        </w:rPr>
        <w:t>、对进出厂道路，不乱挖乱弃，旱季注意道路铺渣洒水养护，降低粉尘对环境的污染，雨季做好沟渠疏通，防止因雨水剥离道路造成污染。</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1</w:t>
      </w:r>
      <w:r>
        <w:rPr>
          <w:rFonts w:hint="eastAsia" w:ascii="宋体" w:hAnsi="宋体" w:cs="华文仿宋"/>
          <w:sz w:val="28"/>
          <w:szCs w:val="28"/>
        </w:rPr>
        <w:t>、因乙方施工期间未遵守甲方环保要求产生的环境事件，按照公司《环境保护管理办法》进行考核。乙方所从事的任何施工活动若被环保部门发现有违法行为，处理结果自行承担，甲方不予负责。</w:t>
      </w:r>
    </w:p>
    <w:p>
      <w:pPr>
        <w:ind w:firstLine="560" w:firstLineChars="200"/>
        <w:jc w:val="left"/>
        <w:rPr>
          <w:rFonts w:ascii="宋体" w:hAnsi="宋体"/>
          <w:sz w:val="28"/>
          <w:szCs w:val="28"/>
        </w:rPr>
      </w:pPr>
      <w:r>
        <w:rPr>
          <w:rFonts w:hint="eastAsia" w:ascii="宋体" w:hAnsi="宋体"/>
          <w:sz w:val="28"/>
          <w:szCs w:val="28"/>
        </w:rPr>
        <w:t>第五条、外委相关环保考核</w:t>
      </w:r>
    </w:p>
    <w:p>
      <w:pPr>
        <w:ind w:firstLine="420" w:firstLineChars="150"/>
        <w:jc w:val="left"/>
        <w:rPr>
          <w:rFonts w:ascii="宋体" w:hAnsi="宋体"/>
          <w:sz w:val="28"/>
          <w:szCs w:val="28"/>
        </w:rPr>
      </w:pPr>
      <w:r>
        <w:rPr>
          <w:rFonts w:hint="eastAsia" w:ascii="宋体" w:hAnsi="宋体"/>
          <w:sz w:val="28"/>
          <w:szCs w:val="28"/>
        </w:rPr>
        <w:t>1、施工单位在厂区内及周边或未在指定地点倾倒生活垃圾、厨余垃圾、建筑垃圾。要求立即整改，考核外委相关方单位2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2、施工单位需做好工作区域内的无组织排放防治工作，若无组织排放防治不到位，造成扬尘，要求立即整改，考核外委相关方单位2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3、施工单位未按照六个百分百对施工现场进行管理，责令立即整改，并处罚1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4、施工结束后施工单位在现场遗留的建筑垃圾材料、施工设备及所搭设的临时房屋等设施及一般固废未自行处理，责令立即清理，并处罚1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5、施工现场作业环境脏乱，当日换班前未清理作业现场，人走场未清，责令立即清理，并处罚1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6、施工单位在厂区内及周边随意倾倒掩埋危废，责令相关单位立即彻底回收，并处罚责任单位2</w:t>
      </w:r>
      <w:r>
        <w:rPr>
          <w:rFonts w:ascii="宋体" w:hAnsi="宋体"/>
          <w:sz w:val="28"/>
          <w:szCs w:val="28"/>
        </w:rPr>
        <w:t>000/</w:t>
      </w:r>
      <w:r>
        <w:rPr>
          <w:rFonts w:hint="eastAsia" w:ascii="宋体" w:hAnsi="宋体"/>
          <w:sz w:val="28"/>
          <w:szCs w:val="28"/>
        </w:rPr>
        <w:t>次，逾期未整改将以</w:t>
      </w:r>
      <w:r>
        <w:rPr>
          <w:rFonts w:ascii="宋体" w:hAnsi="宋体"/>
          <w:sz w:val="28"/>
          <w:szCs w:val="28"/>
        </w:rPr>
        <w:t>2000/</w:t>
      </w:r>
      <w:r>
        <w:rPr>
          <w:rFonts w:hint="eastAsia" w:ascii="宋体" w:hAnsi="宋体"/>
          <w:sz w:val="28"/>
          <w:szCs w:val="28"/>
        </w:rPr>
        <w:t>日计罚。两次及以上出现类似情况将加倍进行处罚。态度蛮横或拒不执行的责任单位，移交司法机关。</w:t>
      </w:r>
    </w:p>
    <w:p>
      <w:pPr>
        <w:ind w:firstLine="420" w:firstLineChars="150"/>
        <w:jc w:val="left"/>
        <w:rPr>
          <w:rFonts w:ascii="宋体" w:hAnsi="宋体"/>
          <w:sz w:val="28"/>
          <w:szCs w:val="28"/>
        </w:rPr>
      </w:pPr>
      <w:r>
        <w:rPr>
          <w:rFonts w:hint="eastAsia" w:ascii="宋体" w:hAnsi="宋体"/>
          <w:sz w:val="28"/>
          <w:szCs w:val="28"/>
        </w:rPr>
        <w:t>7、因对接部门未告知本考核办法，导致相关单位违反办法，除按照本考核办法对相关单位进行处罚外，处罚对接部门5</w:t>
      </w:r>
      <w:r>
        <w:rPr>
          <w:rFonts w:ascii="宋体" w:hAnsi="宋体"/>
          <w:sz w:val="28"/>
          <w:szCs w:val="28"/>
        </w:rPr>
        <w:t>00/</w:t>
      </w:r>
      <w:r>
        <w:rPr>
          <w:rFonts w:hint="eastAsia" w:ascii="宋体" w:hAnsi="宋体"/>
          <w:sz w:val="28"/>
          <w:szCs w:val="28"/>
        </w:rPr>
        <w:t>次。</w:t>
      </w:r>
    </w:p>
    <w:p>
      <w:pPr>
        <w:ind w:firstLine="280" w:firstLineChars="100"/>
        <w:jc w:val="left"/>
        <w:rPr>
          <w:rFonts w:ascii="宋体" w:hAnsi="宋体"/>
          <w:sz w:val="28"/>
          <w:szCs w:val="28"/>
        </w:rPr>
      </w:pPr>
      <w:r>
        <w:rPr>
          <w:rFonts w:hint="eastAsia" w:ascii="宋体" w:hAnsi="宋体"/>
          <w:sz w:val="28"/>
          <w:szCs w:val="28"/>
        </w:rPr>
        <w:t>第六条</w:t>
      </w:r>
    </w:p>
    <w:p>
      <w:pPr>
        <w:ind w:firstLine="420" w:firstLineChars="150"/>
        <w:jc w:val="left"/>
        <w:rPr>
          <w:rFonts w:ascii="宋体" w:hAnsi="宋体"/>
          <w:sz w:val="28"/>
          <w:szCs w:val="28"/>
        </w:rPr>
      </w:pPr>
      <w:r>
        <w:rPr>
          <w:rFonts w:hint="eastAsia" w:ascii="宋体" w:hAnsi="宋体"/>
          <w:sz w:val="28"/>
          <w:szCs w:val="28"/>
        </w:rPr>
        <w:t>1、甲乙双方必须严格执行本协议，本协议与主合同具有同等法律效力。</w:t>
      </w:r>
    </w:p>
    <w:p>
      <w:pPr>
        <w:ind w:firstLine="280" w:firstLineChars="100"/>
        <w:jc w:val="left"/>
        <w:rPr>
          <w:rFonts w:ascii="宋体" w:hAnsi="宋体"/>
          <w:sz w:val="28"/>
          <w:szCs w:val="28"/>
        </w:rPr>
      </w:pPr>
      <w:r>
        <w:rPr>
          <w:rFonts w:hint="eastAsia" w:ascii="宋体" w:hAnsi="宋体"/>
          <w:sz w:val="28"/>
          <w:szCs w:val="28"/>
        </w:rPr>
        <w:t>第七条 、本协议自签订之日起生效，一式三份，甲方两份，乙方一份。</w:t>
      </w:r>
    </w:p>
    <w:p>
      <w:pPr>
        <w:ind w:firstLine="280" w:firstLineChars="100"/>
        <w:jc w:val="left"/>
        <w:rPr>
          <w:rFonts w:ascii="宋体" w:hAnsi="宋体"/>
          <w:sz w:val="28"/>
          <w:szCs w:val="28"/>
        </w:rPr>
      </w:pPr>
      <w:r>
        <w:rPr>
          <w:rFonts w:hint="eastAsia" w:ascii="宋体" w:hAnsi="宋体"/>
          <w:sz w:val="28"/>
          <w:szCs w:val="28"/>
        </w:rPr>
        <w:t xml:space="preserve">甲方：（盖章）           </w:t>
      </w:r>
      <w:r>
        <w:rPr>
          <w:rFonts w:ascii="宋体" w:hAnsi="宋体"/>
          <w:sz w:val="28"/>
          <w:szCs w:val="28"/>
        </w:rPr>
        <w:t xml:space="preserve">    </w:t>
      </w:r>
      <w:r>
        <w:rPr>
          <w:rFonts w:hint="eastAsia" w:ascii="宋体" w:hAnsi="宋体"/>
          <w:sz w:val="28"/>
          <w:szCs w:val="28"/>
        </w:rPr>
        <w:t xml:space="preserve"> 乙方：（盖章）            </w:t>
      </w:r>
    </w:p>
    <w:p>
      <w:pPr>
        <w:jc w:val="lef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法定代表人： </w:t>
      </w:r>
      <w:r>
        <w:rPr>
          <w:rFonts w:ascii="宋体" w:hAnsi="宋体"/>
          <w:sz w:val="28"/>
          <w:szCs w:val="28"/>
        </w:rPr>
        <w:t xml:space="preserve">                </w:t>
      </w:r>
      <w:r>
        <w:rPr>
          <w:rFonts w:hint="eastAsia" w:ascii="宋体" w:hAnsi="宋体"/>
          <w:sz w:val="28"/>
          <w:szCs w:val="28"/>
        </w:rPr>
        <w:t>法定代表人：</w:t>
      </w:r>
    </w:p>
    <w:p>
      <w:pPr>
        <w:ind w:firstLine="280" w:firstLineChars="100"/>
        <w:jc w:val="left"/>
        <w:rPr>
          <w:rFonts w:ascii="宋体" w:hAnsi="宋体"/>
          <w:sz w:val="28"/>
          <w:szCs w:val="28"/>
        </w:rPr>
      </w:pPr>
      <w:r>
        <w:rPr>
          <w:rFonts w:hint="eastAsia" w:ascii="宋体" w:hAnsi="宋体"/>
          <w:sz w:val="28"/>
          <w:szCs w:val="28"/>
        </w:rPr>
        <w:t xml:space="preserve">或委托代理人： </w:t>
      </w:r>
      <w:r>
        <w:rPr>
          <w:rFonts w:ascii="宋体" w:hAnsi="宋体"/>
          <w:sz w:val="28"/>
          <w:szCs w:val="28"/>
        </w:rPr>
        <w:t xml:space="preserve">              </w:t>
      </w:r>
      <w:r>
        <w:rPr>
          <w:rFonts w:hint="eastAsia" w:ascii="宋体" w:hAnsi="宋体"/>
          <w:sz w:val="28"/>
          <w:szCs w:val="28"/>
        </w:rPr>
        <w:t>或委托代理人：</w:t>
      </w:r>
    </w:p>
    <w:p>
      <w:pPr>
        <w:ind w:firstLine="280" w:firstLineChars="100"/>
        <w:jc w:val="left"/>
        <w:rPr>
          <w:rFonts w:ascii="宋体" w:hAnsi="宋体"/>
          <w:sz w:val="28"/>
          <w:szCs w:val="28"/>
        </w:rPr>
      </w:pPr>
      <w:r>
        <w:rPr>
          <w:rFonts w:hint="eastAsia" w:ascii="宋体" w:hAnsi="宋体"/>
          <w:sz w:val="28"/>
          <w:szCs w:val="28"/>
        </w:rPr>
        <w:t xml:space="preserve">签订时间：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jc w:val="left"/>
        <w:rPr>
          <w:rFonts w:ascii="宋体" w:hAnsi="宋体"/>
          <w:sz w:val="28"/>
          <w:szCs w:val="28"/>
        </w:rPr>
      </w:pPr>
    </w:p>
    <w:p>
      <w:pPr>
        <w:spacing w:line="480" w:lineRule="exact"/>
        <w:contextualSpacing/>
        <w:rPr>
          <w:rFonts w:ascii="宋体" w:hAnsi="宋体"/>
          <w:color w:val="000000"/>
          <w:sz w:val="28"/>
          <w:szCs w:val="28"/>
        </w:rPr>
      </w:pPr>
    </w:p>
    <w:p>
      <w:pPr>
        <w:rPr>
          <w:rFonts w:ascii="宋体" w:hAnsi="宋体"/>
          <w:sz w:val="28"/>
          <w:szCs w:val="28"/>
        </w:rPr>
      </w:pPr>
    </w:p>
    <w:p>
      <w:pPr>
        <w:rPr>
          <w:rFonts w:ascii="宋体" w:hAnsi="宋体"/>
          <w:sz w:val="28"/>
          <w:szCs w:val="28"/>
        </w:rPr>
      </w:pPr>
    </w:p>
    <w:p>
      <w:pPr>
        <w:rPr>
          <w:sz w:val="28"/>
          <w:szCs w:val="28"/>
        </w:rPr>
      </w:pPr>
    </w:p>
    <w:sectPr>
      <w:headerReference r:id="rId3"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ms Rmn">
    <w:altName w:val="Times New Roman"/>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615"/>
      </w:tabs>
      <w:jc w:val="left"/>
    </w:pPr>
    <w: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4"/>
        <w:szCs w:val="24"/>
      </w:rPr>
      <w:t>金隅冀东焦作区域公司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F1373"/>
    <w:multiLevelType w:val="multilevel"/>
    <w:tmpl w:val="58EF13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942624"/>
    <w:multiLevelType w:val="multilevel"/>
    <w:tmpl w:val="62942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7D5D5C"/>
    <w:multiLevelType w:val="multilevel"/>
    <w:tmpl w:val="647D5D5C"/>
    <w:lvl w:ilvl="0" w:tentative="0">
      <w:start w:val="1"/>
      <w:numFmt w:val="none"/>
      <w:pStyle w:val="3"/>
      <w:suff w:val="nothing"/>
      <w:lvlText w:val="第一部分"/>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wOTc5ZTI5NTVjOTRiMWEzNTg2ODk2NDcxYzExNTMifQ=="/>
  </w:docVars>
  <w:rsids>
    <w:rsidRoot w:val="00A90B2C"/>
    <w:rsid w:val="00013CCF"/>
    <w:rsid w:val="000515DB"/>
    <w:rsid w:val="00083084"/>
    <w:rsid w:val="00101848"/>
    <w:rsid w:val="00215264"/>
    <w:rsid w:val="00277299"/>
    <w:rsid w:val="00295F54"/>
    <w:rsid w:val="002B174E"/>
    <w:rsid w:val="002C17FE"/>
    <w:rsid w:val="002C35C3"/>
    <w:rsid w:val="00385D55"/>
    <w:rsid w:val="00392304"/>
    <w:rsid w:val="003A0A9F"/>
    <w:rsid w:val="003C115B"/>
    <w:rsid w:val="003C2D87"/>
    <w:rsid w:val="0040258F"/>
    <w:rsid w:val="004B6534"/>
    <w:rsid w:val="004D1868"/>
    <w:rsid w:val="0050102D"/>
    <w:rsid w:val="00511C08"/>
    <w:rsid w:val="00566144"/>
    <w:rsid w:val="00583234"/>
    <w:rsid w:val="0058566B"/>
    <w:rsid w:val="0059441D"/>
    <w:rsid w:val="005B4A4C"/>
    <w:rsid w:val="005C4C5E"/>
    <w:rsid w:val="005E7201"/>
    <w:rsid w:val="00614D2F"/>
    <w:rsid w:val="006A3964"/>
    <w:rsid w:val="006B1B6B"/>
    <w:rsid w:val="007051E7"/>
    <w:rsid w:val="0072180B"/>
    <w:rsid w:val="00721B19"/>
    <w:rsid w:val="00752902"/>
    <w:rsid w:val="00807F1E"/>
    <w:rsid w:val="00831F78"/>
    <w:rsid w:val="00866437"/>
    <w:rsid w:val="008D725E"/>
    <w:rsid w:val="00951940"/>
    <w:rsid w:val="009734A1"/>
    <w:rsid w:val="00993962"/>
    <w:rsid w:val="00A25A27"/>
    <w:rsid w:val="00A90B2C"/>
    <w:rsid w:val="00AD5990"/>
    <w:rsid w:val="00B277D1"/>
    <w:rsid w:val="00B80F43"/>
    <w:rsid w:val="00BB7E93"/>
    <w:rsid w:val="00BE7352"/>
    <w:rsid w:val="00C765DC"/>
    <w:rsid w:val="00C97AD6"/>
    <w:rsid w:val="00CA0A12"/>
    <w:rsid w:val="00CA5960"/>
    <w:rsid w:val="00CB2C35"/>
    <w:rsid w:val="00CC561B"/>
    <w:rsid w:val="00D74CAE"/>
    <w:rsid w:val="00E60E54"/>
    <w:rsid w:val="00EB1F74"/>
    <w:rsid w:val="00F10D53"/>
    <w:rsid w:val="00F114D7"/>
    <w:rsid w:val="01003E69"/>
    <w:rsid w:val="01856FA9"/>
    <w:rsid w:val="066C2605"/>
    <w:rsid w:val="06B65CC6"/>
    <w:rsid w:val="06C84399"/>
    <w:rsid w:val="0D1B387B"/>
    <w:rsid w:val="138F28CD"/>
    <w:rsid w:val="14117786"/>
    <w:rsid w:val="161672D6"/>
    <w:rsid w:val="1A022675"/>
    <w:rsid w:val="1B4A1EFB"/>
    <w:rsid w:val="1CAD7281"/>
    <w:rsid w:val="1DD62433"/>
    <w:rsid w:val="1F6812CD"/>
    <w:rsid w:val="255E3F62"/>
    <w:rsid w:val="263F128D"/>
    <w:rsid w:val="288778B4"/>
    <w:rsid w:val="288F1E84"/>
    <w:rsid w:val="2BA456FE"/>
    <w:rsid w:val="2C630BEE"/>
    <w:rsid w:val="2C972542"/>
    <w:rsid w:val="2F6A44C2"/>
    <w:rsid w:val="30472ECA"/>
    <w:rsid w:val="306F77B8"/>
    <w:rsid w:val="30704627"/>
    <w:rsid w:val="318850D4"/>
    <w:rsid w:val="32B032B9"/>
    <w:rsid w:val="32DB1233"/>
    <w:rsid w:val="346C4839"/>
    <w:rsid w:val="384D1181"/>
    <w:rsid w:val="3CF00EF2"/>
    <w:rsid w:val="3DB83D20"/>
    <w:rsid w:val="3F2301EA"/>
    <w:rsid w:val="437C2204"/>
    <w:rsid w:val="445D5F4C"/>
    <w:rsid w:val="450B13D8"/>
    <w:rsid w:val="48830356"/>
    <w:rsid w:val="48F76AE6"/>
    <w:rsid w:val="4AEB5531"/>
    <w:rsid w:val="4C331F8F"/>
    <w:rsid w:val="4C5D160E"/>
    <w:rsid w:val="4C7021B4"/>
    <w:rsid w:val="4E485802"/>
    <w:rsid w:val="50E377D9"/>
    <w:rsid w:val="51A30035"/>
    <w:rsid w:val="55FC4CB4"/>
    <w:rsid w:val="573863B9"/>
    <w:rsid w:val="5A500AFE"/>
    <w:rsid w:val="5AF033D3"/>
    <w:rsid w:val="5C226CDE"/>
    <w:rsid w:val="5FA665A1"/>
    <w:rsid w:val="64C41A1B"/>
    <w:rsid w:val="664A6F38"/>
    <w:rsid w:val="665305B5"/>
    <w:rsid w:val="675E02D0"/>
    <w:rsid w:val="6902262F"/>
    <w:rsid w:val="691B1DAE"/>
    <w:rsid w:val="6E001646"/>
    <w:rsid w:val="6EE70AF4"/>
    <w:rsid w:val="70B06858"/>
    <w:rsid w:val="726F2096"/>
    <w:rsid w:val="77FA0CB5"/>
    <w:rsid w:val="7B2A37B1"/>
    <w:rsid w:val="7DA7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ms Rmn" w:hAnsi="Tms Rmn" w:eastAsia="宋体" w:cs="Times New Roman"/>
      <w:lang w:val="en-US" w:eastAsia="zh-CN" w:bidi="ar-SA"/>
    </w:rPr>
  </w:style>
  <w:style w:type="paragraph" w:styleId="3">
    <w:name w:val="heading 1"/>
    <w:basedOn w:val="1"/>
    <w:next w:val="1"/>
    <w:link w:val="18"/>
    <w:qFormat/>
    <w:uiPriority w:val="0"/>
    <w:pPr>
      <w:keepNext/>
      <w:keepLines/>
      <w:numPr>
        <w:ilvl w:val="0"/>
        <w:numId w:val="1"/>
      </w:numPr>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400" w:lineRule="exact"/>
      <w:jc w:val="center"/>
    </w:pPr>
    <w:rPr>
      <w:rFonts w:ascii="微软雅黑" w:hAnsi="微软雅黑" w:eastAsia="微软雅黑" w:cs="微软雅黑"/>
      <w:color w:val="000000"/>
      <w:sz w:val="18"/>
      <w:szCs w:val="18"/>
      <w:shd w:val="clear" w:color="auto" w:fill="FFFFFF"/>
      <w:lang w:val="en-US" w:eastAsia="zh-CN" w:bidi="ar-SA"/>
    </w:rPr>
  </w:style>
  <w:style w:type="paragraph" w:styleId="4">
    <w:name w:val="Body Text"/>
    <w:basedOn w:val="1"/>
    <w:qFormat/>
    <w:uiPriority w:val="1"/>
    <w:pPr>
      <w:ind w:left="140"/>
    </w:pPr>
    <w:rPr>
      <w:rFonts w:ascii="宋体" w:hAnsi="宋体" w:cs="宋体"/>
      <w:sz w:val="28"/>
      <w:szCs w:val="28"/>
      <w:lang w:val="zh-CN" w:bidi="zh-CN"/>
    </w:rPr>
  </w:style>
  <w:style w:type="paragraph" w:styleId="5">
    <w:name w:val="Body Text Indent"/>
    <w:basedOn w:val="1"/>
    <w:next w:val="6"/>
    <w:qFormat/>
    <w:uiPriority w:val="0"/>
    <w:pPr>
      <w:spacing w:line="360" w:lineRule="auto"/>
    </w:pPr>
    <w:rPr>
      <w:sz w:val="24"/>
    </w:rPr>
  </w:style>
  <w:style w:type="paragraph" w:styleId="6">
    <w:name w:val="Body Text First Indent 2"/>
    <w:basedOn w:val="5"/>
    <w:next w:val="1"/>
    <w:qFormat/>
    <w:uiPriority w:val="99"/>
    <w:pPr>
      <w:ind w:firstLine="480" w:firstLineChars="200"/>
    </w:pPr>
  </w:style>
  <w:style w:type="paragraph" w:styleId="7">
    <w:name w:val="Plain Text"/>
    <w:basedOn w:val="1"/>
    <w:qFormat/>
    <w:uiPriority w:val="0"/>
    <w:rPr>
      <w:rFonts w:ascii="宋体" w:hAnsi="Courier New" w:cs="Courier New"/>
      <w:szCs w:val="21"/>
    </w:rPr>
  </w:style>
  <w:style w:type="paragraph" w:styleId="8">
    <w:name w:val="Balloon Text"/>
    <w:basedOn w:val="1"/>
    <w:link w:val="21"/>
    <w:semiHidden/>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ascii="Calibri" w:hAnsi="Calibri"/>
      <w:sz w:val="24"/>
      <w:szCs w:val="2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customStyle="1" w:styleId="16">
    <w:name w:val="页眉 Char"/>
    <w:basedOn w:val="14"/>
    <w:link w:val="10"/>
    <w:qFormat/>
    <w:uiPriority w:val="0"/>
    <w:rPr>
      <w:sz w:val="18"/>
      <w:szCs w:val="18"/>
    </w:rPr>
  </w:style>
  <w:style w:type="character" w:customStyle="1" w:styleId="17">
    <w:name w:val="页脚 Char"/>
    <w:basedOn w:val="14"/>
    <w:link w:val="9"/>
    <w:qFormat/>
    <w:uiPriority w:val="0"/>
    <w:rPr>
      <w:sz w:val="18"/>
      <w:szCs w:val="18"/>
    </w:rPr>
  </w:style>
  <w:style w:type="character" w:customStyle="1" w:styleId="18">
    <w:name w:val="标题 1 Char"/>
    <w:basedOn w:val="14"/>
    <w:link w:val="3"/>
    <w:qFormat/>
    <w:uiPriority w:val="0"/>
    <w:rPr>
      <w:rFonts w:ascii="Tms Rmn" w:hAnsi="Tms Rmn" w:eastAsia="宋体" w:cs="Times New Roman"/>
      <w:b/>
      <w:bCs/>
      <w:kern w:val="44"/>
      <w:sz w:val="44"/>
      <w:szCs w:val="44"/>
    </w:rPr>
  </w:style>
  <w:style w:type="paragraph" w:styleId="19">
    <w:name w:val="List Paragraph"/>
    <w:basedOn w:val="1"/>
    <w:qFormat/>
    <w:uiPriority w:val="34"/>
    <w:pPr>
      <w:ind w:firstLine="420" w:firstLineChars="200"/>
    </w:pPr>
  </w:style>
  <w:style w:type="paragraph" w:customStyle="1" w:styleId="20">
    <w:name w:val="制度-正文"/>
    <w:basedOn w:val="1"/>
    <w:qFormat/>
    <w:uiPriority w:val="0"/>
    <w:pPr>
      <w:widowControl/>
      <w:adjustRightInd w:val="0"/>
      <w:spacing w:line="560" w:lineRule="exact"/>
      <w:ind w:firstLine="200" w:firstLineChars="200"/>
      <w:jc w:val="left"/>
    </w:pPr>
    <w:rPr>
      <w:rFonts w:hint="eastAsia" w:ascii="仿宋_GB2312" w:hAnsi="Times New Roman" w:eastAsia="仿宋_GB2312"/>
      <w:sz w:val="32"/>
      <w:szCs w:val="32"/>
    </w:rPr>
  </w:style>
  <w:style w:type="character" w:customStyle="1" w:styleId="21">
    <w:name w:val="批注框文本 Char"/>
    <w:basedOn w:val="14"/>
    <w:link w:val="8"/>
    <w:semiHidden/>
    <w:qFormat/>
    <w:uiPriority w:val="99"/>
    <w:rPr>
      <w:rFonts w:ascii="Tms Rmn" w:hAnsi="Tms Rm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4105-34B8-4532-A788-0C0D264F87D3}">
  <ds:schemaRefs/>
</ds:datastoreItem>
</file>

<file path=docProps/app.xml><?xml version="1.0" encoding="utf-8"?>
<Properties xmlns="http://schemas.openxmlformats.org/officeDocument/2006/extended-properties" xmlns:vt="http://schemas.openxmlformats.org/officeDocument/2006/docPropsVTypes">
  <Template>Normal</Template>
  <Company>陵川金隅冀东环保科技有限公司</Company>
  <Pages>32</Pages>
  <Words>14255</Words>
  <Characters>14774</Characters>
  <Lines>115</Lines>
  <Paragraphs>32</Paragraphs>
  <TotalTime>21</TotalTime>
  <ScaleCrop>false</ScaleCrop>
  <LinksUpToDate>false</LinksUpToDate>
  <CharactersWithSpaces>15720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2022-11-02T00:53:00Z</dcterms:created>
  <dc:creator>王新刚</dc:creator>
  <cp:lastModifiedBy>梁俊峰</cp:lastModifiedBy>
  <dcterms:modified xsi:type="dcterms:W3CDTF">2022-11-30T03:17:14Z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1F730F2D0E1046C78F0069AA6C83A06C</vt:lpwstr>
  </property>
</Properties>
</file>