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2022年</w:t>
      </w:r>
      <w:r>
        <w:rPr>
          <w:rFonts w:hint="eastAsia"/>
          <w:b/>
          <w:bCs/>
          <w:sz w:val="28"/>
          <w:szCs w:val="28"/>
        </w:rPr>
        <w:t>职工职业健康体检及普检方案</w:t>
      </w:r>
    </w:p>
    <w:p>
      <w:pPr>
        <w:ind w:firstLine="1968" w:firstLineChars="700"/>
        <w:rPr>
          <w:b/>
          <w:bCs/>
          <w:sz w:val="28"/>
          <w:szCs w:val="28"/>
        </w:rPr>
      </w:pP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一、服务名称</w:t>
      </w:r>
      <w:r>
        <w:rPr>
          <w:rFonts w:hint="eastAsia"/>
          <w:b/>
          <w:bCs/>
          <w:sz w:val="32"/>
          <w:szCs w:val="40"/>
        </w:rPr>
        <w:t>：</w:t>
      </w:r>
      <w:r>
        <w:rPr>
          <w:rFonts w:hint="eastAsia"/>
          <w:sz w:val="28"/>
          <w:szCs w:val="28"/>
        </w:rPr>
        <w:t>职工职业健康体检及普检。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工期要求</w:t>
      </w:r>
      <w:r>
        <w:rPr>
          <w:rFonts w:hint="eastAsia"/>
          <w:b/>
          <w:bCs/>
          <w:sz w:val="32"/>
          <w:szCs w:val="40"/>
        </w:rPr>
        <w:t>：</w:t>
      </w:r>
      <w:r>
        <w:rPr>
          <w:rFonts w:hint="eastAsia"/>
          <w:sz w:val="28"/>
          <w:szCs w:val="28"/>
        </w:rPr>
        <w:t>自合同签订之日起三个月内完成检测并出具检测报告。</w:t>
      </w: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三、针对此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供应商需要提供的资质：</w:t>
      </w:r>
      <w:r>
        <w:rPr>
          <w:rFonts w:hint="eastAsia"/>
          <w:sz w:val="28"/>
          <w:szCs w:val="36"/>
        </w:rPr>
        <w:t>具备医疗机构执业许可证。</w:t>
      </w: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28"/>
        </w:rPr>
        <w:t>四、承包方式：</w:t>
      </w:r>
      <w:r>
        <w:rPr>
          <w:rFonts w:hint="eastAsia"/>
          <w:sz w:val="28"/>
          <w:szCs w:val="36"/>
        </w:rPr>
        <w:t>进行体检并出具体检报告。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五、是否需勘踏现场。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否。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内容：</w:t>
      </w:r>
    </w:p>
    <w:tbl>
      <w:tblPr>
        <w:tblStyle w:val="4"/>
        <w:tblW w:w="857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332"/>
        <w:gridCol w:w="1533"/>
        <w:gridCol w:w="1151"/>
        <w:gridCol w:w="608"/>
        <w:gridCol w:w="654"/>
        <w:gridCol w:w="1023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分项内容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eastAsia="zh-CN" w:bidi="ar"/>
              </w:rPr>
              <w:t>服务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要求、规范、说明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eastAsia="zh-CN" w:bidi="ar"/>
              </w:rPr>
              <w:t>服务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内容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地点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lang w:bidi="ar"/>
              </w:rPr>
              <w:t>单价上限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验收标准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职业健康体检及普检项目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检测报告需符合张家口市卫健委、桥东区卫生监督所相关要求（体检项目及人数见附件）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进行2022年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张冀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公司职工体检及普检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体检机构内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50000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体检报告符合国家标准及行业标准</w:t>
            </w:r>
          </w:p>
        </w:tc>
      </w:tr>
    </w:tbl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付款方式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检测完毕且乙方出具符合要求检测报告后，乙方开具增值税发票交付给甲方，发票入账后按甲方资金计划付款。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签订合同需提供的资料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30"/>
        <w:gridCol w:w="592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审查内容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相关要求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  <w:lang w:val="en-US" w:eastAsia="zh-CN" w:bidi="ar"/>
              </w:rPr>
              <w:t>是否需要提供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营业执照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提供原件及复印件，复印件加盖公章。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法定代表人身份证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合同或安全协议签订人为法定代表人时，需提供身份证复印件。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法定代表人授权委托书及身份证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0C827"/>
    <w:multiLevelType w:val="singleLevel"/>
    <w:tmpl w:val="3090C82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jI5MmY0ZWZmZDY5YjhhNGY4MDU3MmM3OGM1ZTMifQ=="/>
  </w:docVars>
  <w:rsids>
    <w:rsidRoot w:val="00C3575C"/>
    <w:rsid w:val="0000508B"/>
    <w:rsid w:val="0001549C"/>
    <w:rsid w:val="00037063"/>
    <w:rsid w:val="0008597F"/>
    <w:rsid w:val="000A6DAB"/>
    <w:rsid w:val="000C4DA6"/>
    <w:rsid w:val="000C7673"/>
    <w:rsid w:val="000D274C"/>
    <w:rsid w:val="000E0AB4"/>
    <w:rsid w:val="001310CF"/>
    <w:rsid w:val="00183328"/>
    <w:rsid w:val="0019091B"/>
    <w:rsid w:val="001E30A2"/>
    <w:rsid w:val="001F2B6C"/>
    <w:rsid w:val="002135E3"/>
    <w:rsid w:val="00217667"/>
    <w:rsid w:val="002968EB"/>
    <w:rsid w:val="002B7E4C"/>
    <w:rsid w:val="002D1365"/>
    <w:rsid w:val="00312C2E"/>
    <w:rsid w:val="0033740B"/>
    <w:rsid w:val="00342B72"/>
    <w:rsid w:val="00352BF0"/>
    <w:rsid w:val="003A7EB0"/>
    <w:rsid w:val="003E26CD"/>
    <w:rsid w:val="003F215E"/>
    <w:rsid w:val="003F687D"/>
    <w:rsid w:val="00410D70"/>
    <w:rsid w:val="00411669"/>
    <w:rsid w:val="00434C5C"/>
    <w:rsid w:val="00437171"/>
    <w:rsid w:val="00440626"/>
    <w:rsid w:val="00474FCA"/>
    <w:rsid w:val="004817EC"/>
    <w:rsid w:val="004C1670"/>
    <w:rsid w:val="004C7DB9"/>
    <w:rsid w:val="004C7E64"/>
    <w:rsid w:val="004D474B"/>
    <w:rsid w:val="00517EEA"/>
    <w:rsid w:val="00534DD5"/>
    <w:rsid w:val="005A1FCC"/>
    <w:rsid w:val="005A2F42"/>
    <w:rsid w:val="005C005F"/>
    <w:rsid w:val="005C2FF1"/>
    <w:rsid w:val="005D5D6A"/>
    <w:rsid w:val="005F4745"/>
    <w:rsid w:val="00601A04"/>
    <w:rsid w:val="00614CDB"/>
    <w:rsid w:val="006738C7"/>
    <w:rsid w:val="00694BC3"/>
    <w:rsid w:val="0069556D"/>
    <w:rsid w:val="006C556C"/>
    <w:rsid w:val="0070661B"/>
    <w:rsid w:val="007163DB"/>
    <w:rsid w:val="00780028"/>
    <w:rsid w:val="0078511F"/>
    <w:rsid w:val="007A543E"/>
    <w:rsid w:val="007F64A8"/>
    <w:rsid w:val="00822983"/>
    <w:rsid w:val="0086660A"/>
    <w:rsid w:val="0087055E"/>
    <w:rsid w:val="00871334"/>
    <w:rsid w:val="008914C6"/>
    <w:rsid w:val="008A235A"/>
    <w:rsid w:val="008D1A80"/>
    <w:rsid w:val="008E382A"/>
    <w:rsid w:val="009219B2"/>
    <w:rsid w:val="009E78AF"/>
    <w:rsid w:val="00A11A7D"/>
    <w:rsid w:val="00A63F1F"/>
    <w:rsid w:val="00A85B68"/>
    <w:rsid w:val="00AB34C7"/>
    <w:rsid w:val="00AC67C1"/>
    <w:rsid w:val="00B0766E"/>
    <w:rsid w:val="00B4719D"/>
    <w:rsid w:val="00B53D03"/>
    <w:rsid w:val="00B71DEF"/>
    <w:rsid w:val="00B801EC"/>
    <w:rsid w:val="00B81C09"/>
    <w:rsid w:val="00BB1F66"/>
    <w:rsid w:val="00BE4994"/>
    <w:rsid w:val="00BF6674"/>
    <w:rsid w:val="00C14D8F"/>
    <w:rsid w:val="00C1594F"/>
    <w:rsid w:val="00C3575C"/>
    <w:rsid w:val="00C36CE5"/>
    <w:rsid w:val="00C56808"/>
    <w:rsid w:val="00C62AB6"/>
    <w:rsid w:val="00CA2FE3"/>
    <w:rsid w:val="00CC2D14"/>
    <w:rsid w:val="00CE6AD2"/>
    <w:rsid w:val="00CF78A9"/>
    <w:rsid w:val="00D71077"/>
    <w:rsid w:val="00D86ED9"/>
    <w:rsid w:val="00DB44AC"/>
    <w:rsid w:val="00E42363"/>
    <w:rsid w:val="00ED10DA"/>
    <w:rsid w:val="00EE49A8"/>
    <w:rsid w:val="00EF200C"/>
    <w:rsid w:val="00F1161E"/>
    <w:rsid w:val="00F3488B"/>
    <w:rsid w:val="00FC316F"/>
    <w:rsid w:val="00FC4E1D"/>
    <w:rsid w:val="00FE213A"/>
    <w:rsid w:val="00FE2663"/>
    <w:rsid w:val="09927309"/>
    <w:rsid w:val="32B12926"/>
    <w:rsid w:val="402D587E"/>
    <w:rsid w:val="46EF71DA"/>
    <w:rsid w:val="7457008A"/>
    <w:rsid w:val="7A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488</Words>
  <Characters>498</Characters>
  <Lines>6</Lines>
  <Paragraphs>1</Paragraphs>
  <TotalTime>2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2021-02-23T03:39:00Z</dcterms:created>
  <dc:creator>苏江</dc:creator>
  <cp:lastModifiedBy>沈</cp:lastModifiedBy>
  <dcterms:modified xsi:type="dcterms:W3CDTF">2022-11-18T11:11:24Z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F2333BFAFDD74DB2BA351E0F3AD47BBC</vt:lpwstr>
  </property>
</Properties>
</file>