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olor w:val="000000"/>
          <w:sz w:val="24"/>
          <w:szCs w:val="24"/>
          <w:lang w:val="zh-CN"/>
        </w:rPr>
      </w:pPr>
    </w:p>
    <w:p>
      <w:pPr>
        <w:autoSpaceDE w:val="0"/>
        <w:autoSpaceDN w:val="0"/>
        <w:adjustRightInd w:val="0"/>
        <w:jc w:val="center"/>
        <w:rPr>
          <w:rFonts w:ascii="宋体" w:cs="宋体"/>
          <w:b/>
          <w:color w:val="000000"/>
          <w:sz w:val="48"/>
          <w:szCs w:val="48"/>
          <w:lang w:val="zh-CN"/>
        </w:rPr>
      </w:pPr>
    </w:p>
    <w:p>
      <w:pPr>
        <w:autoSpaceDE w:val="0"/>
        <w:autoSpaceDN w:val="0"/>
        <w:adjustRightInd w:val="0"/>
        <w:rPr>
          <w:rFonts w:ascii="宋体" w:cs="宋体"/>
          <w:b/>
          <w:color w:val="000000"/>
          <w:sz w:val="48"/>
          <w:szCs w:val="48"/>
          <w:lang w:val="zh-CN"/>
        </w:rPr>
      </w:pPr>
    </w:p>
    <w:p>
      <w:pPr>
        <w:autoSpaceDE w:val="0"/>
        <w:autoSpaceDN w:val="0"/>
        <w:adjustRightInd w:val="0"/>
        <w:jc w:val="center"/>
        <w:rPr>
          <w:b/>
          <w:color w:val="000000"/>
          <w:sz w:val="28"/>
          <w:szCs w:val="28"/>
        </w:rPr>
      </w:pPr>
      <w:r>
        <w:rPr>
          <w:rFonts w:hint="eastAsia" w:ascii="宋体" w:cs="宋体"/>
          <w:b/>
          <w:color w:val="000000"/>
          <w:sz w:val="28"/>
          <w:szCs w:val="28"/>
          <w:lang w:val="en-US" w:eastAsia="zh-CN"/>
        </w:rPr>
        <w:t>四平金隅水泥有限公司</w:t>
      </w:r>
      <w:r>
        <w:rPr>
          <w:rFonts w:hint="eastAsia" w:ascii="宋体" w:cs="宋体"/>
          <w:b/>
          <w:color w:val="000000"/>
          <w:sz w:val="28"/>
          <w:szCs w:val="28"/>
          <w:lang w:val="zh-CN"/>
        </w:rPr>
        <w:t>招标书</w:t>
      </w:r>
      <w:r>
        <w:rPr>
          <w:rFonts w:hint="eastAsia" w:ascii="仿宋_GB2312" w:eastAsia="仿宋_GB2312" w:cs="仿宋_GB2312"/>
          <w:b/>
          <w:color w:val="000000"/>
          <w:sz w:val="28"/>
          <w:szCs w:val="28"/>
          <w:lang w:val="zh-CN"/>
        </w:rPr>
        <w:t>【202</w:t>
      </w:r>
      <w:r>
        <w:rPr>
          <w:rFonts w:hint="eastAsia" w:ascii="仿宋_GB2312" w:eastAsia="仿宋_GB2312" w:cs="仿宋_GB2312"/>
          <w:b/>
          <w:color w:val="000000"/>
          <w:sz w:val="28"/>
          <w:szCs w:val="28"/>
          <w:lang w:val="en-US" w:eastAsia="zh-CN"/>
        </w:rPr>
        <w:t>2</w:t>
      </w:r>
      <w:r>
        <w:rPr>
          <w:rFonts w:hint="eastAsia" w:ascii="仿宋_GB2312" w:eastAsia="仿宋_GB2312" w:cs="仿宋_GB2312"/>
          <w:b/>
          <w:color w:val="000000"/>
          <w:sz w:val="28"/>
          <w:szCs w:val="28"/>
          <w:lang w:val="zh-CN"/>
        </w:rPr>
        <w:t>】</w:t>
      </w:r>
      <w:r>
        <w:rPr>
          <w:rFonts w:hint="eastAsia" w:ascii="仿宋_GB2312" w:eastAsia="仿宋_GB2312" w:cs="仿宋_GB2312"/>
          <w:b/>
          <w:color w:val="000000"/>
          <w:sz w:val="28"/>
          <w:szCs w:val="28"/>
          <w:lang w:val="en-US" w:eastAsia="zh-CN"/>
        </w:rPr>
        <w:t>SNJG-2022-</w:t>
      </w:r>
      <w:r>
        <w:rPr>
          <w:rFonts w:hint="eastAsia" w:ascii="仿宋_GB2312" w:eastAsia="仿宋_GB2312" w:cs="仿宋_GB2312"/>
          <w:b/>
          <w:color w:val="000000"/>
          <w:sz w:val="28"/>
          <w:szCs w:val="28"/>
          <w:lang w:val="zh-CN"/>
        </w:rPr>
        <w:t>00</w:t>
      </w:r>
      <w:r>
        <w:rPr>
          <w:rFonts w:hint="eastAsia" w:ascii="仿宋_GB2312" w:eastAsia="仿宋_GB2312" w:cs="仿宋_GB2312"/>
          <w:b/>
          <w:color w:val="000000"/>
          <w:sz w:val="28"/>
          <w:szCs w:val="28"/>
          <w:lang w:val="en-US" w:eastAsia="zh-CN"/>
        </w:rPr>
        <w:t>2</w:t>
      </w:r>
      <w:r>
        <w:rPr>
          <w:rFonts w:hint="eastAsia" w:ascii="仿宋_GB2312" w:eastAsia="仿宋_GB2312" w:cs="仿宋_GB2312"/>
          <w:b/>
          <w:color w:val="000000"/>
          <w:sz w:val="28"/>
          <w:szCs w:val="28"/>
          <w:lang w:val="zh-CN"/>
        </w:rPr>
        <w:t>号</w:t>
      </w:r>
    </w:p>
    <w:p>
      <w:pPr>
        <w:autoSpaceDE w:val="0"/>
        <w:autoSpaceDN w:val="0"/>
        <w:adjustRightInd w:val="0"/>
        <w:jc w:val="center"/>
        <w:rPr>
          <w:rFonts w:ascii="宋体" w:cs="宋体"/>
          <w:b/>
          <w:color w:val="000000"/>
          <w:sz w:val="48"/>
          <w:szCs w:val="48"/>
          <w:lang w:val="zh-CN"/>
        </w:rPr>
      </w:pPr>
    </w:p>
    <w:p>
      <w:pPr>
        <w:spacing w:line="276" w:lineRule="auto"/>
        <w:ind w:firstLine="1205" w:firstLineChars="250"/>
        <w:rPr>
          <w:rFonts w:ascii="宋体" w:cs="宋体"/>
          <w:b/>
          <w:color w:val="000000"/>
          <w:sz w:val="48"/>
          <w:szCs w:val="48"/>
          <w:lang w:val="zh-CN"/>
        </w:rPr>
      </w:pPr>
      <w:r>
        <w:rPr>
          <w:rFonts w:ascii="宋体" w:cs="宋体"/>
          <w:b/>
          <w:color w:val="000000"/>
          <w:sz w:val="48"/>
          <w:szCs w:val="48"/>
          <w:lang w:val="zh-CN"/>
        </w:rPr>
        <w:t>四平金隅—水泥库下散装定量灌装及</w:t>
      </w:r>
    </w:p>
    <w:p>
      <w:pPr>
        <w:spacing w:line="276" w:lineRule="auto"/>
        <w:ind w:left="0" w:firstLine="2168" w:firstLineChars="450"/>
        <w:rPr>
          <w:rFonts w:ascii="宋体" w:cs="宋体"/>
          <w:b/>
          <w:color w:val="000000"/>
          <w:sz w:val="48"/>
          <w:szCs w:val="48"/>
          <w:lang w:val="zh-CN"/>
        </w:rPr>
      </w:pPr>
      <w:r>
        <w:rPr>
          <w:rFonts w:ascii="宋体" w:cs="宋体"/>
          <w:b/>
          <w:color w:val="000000"/>
          <w:sz w:val="48"/>
          <w:szCs w:val="48"/>
          <w:lang w:val="zh-CN"/>
        </w:rPr>
        <w:t>智能发运系统电气安装工程项目</w:t>
      </w:r>
    </w:p>
    <w:p>
      <w:pPr>
        <w:spacing w:line="276" w:lineRule="auto"/>
        <w:jc w:val="center"/>
        <w:rPr>
          <w:rFonts w:ascii="宋体" w:cs="宋体"/>
          <w:b/>
          <w:color w:val="000000"/>
          <w:sz w:val="36"/>
          <w:szCs w:val="36"/>
          <w:lang w:val="zh-CN"/>
        </w:rPr>
      </w:pPr>
    </w:p>
    <w:p>
      <w:pPr>
        <w:autoSpaceDE w:val="0"/>
        <w:autoSpaceDN w:val="0"/>
        <w:adjustRightInd w:val="0"/>
        <w:jc w:val="center"/>
        <w:rPr>
          <w:rFonts w:ascii="仿宋_GB2312" w:eastAsia="仿宋_GB2312" w:cs="仿宋_GB2312"/>
          <w:b/>
          <w:bCs/>
          <w:color w:val="000000"/>
          <w:sz w:val="102"/>
          <w:szCs w:val="102"/>
          <w:lang w:val="zh-CN"/>
        </w:rPr>
      </w:pPr>
    </w:p>
    <w:p>
      <w:pPr>
        <w:autoSpaceDE w:val="0"/>
        <w:autoSpaceDN w:val="0"/>
        <w:adjustRightInd w:val="0"/>
        <w:jc w:val="center"/>
        <w:rPr>
          <w:rFonts w:ascii="仿宋_GB2312" w:eastAsia="仿宋_GB2312" w:cs="仿宋_GB2312"/>
          <w:b/>
          <w:bCs/>
          <w:color w:val="000000"/>
          <w:sz w:val="84"/>
          <w:szCs w:val="84"/>
          <w:lang w:val="zh-CN"/>
        </w:rPr>
      </w:pPr>
    </w:p>
    <w:p>
      <w:pPr>
        <w:autoSpaceDE w:val="0"/>
        <w:autoSpaceDN w:val="0"/>
        <w:adjustRightInd w:val="0"/>
        <w:jc w:val="center"/>
        <w:rPr>
          <w:rFonts w:ascii="仿宋_GB2312" w:eastAsia="仿宋_GB2312" w:cs="仿宋_GB2312"/>
          <w:b/>
          <w:bCs/>
          <w:color w:val="000000"/>
          <w:sz w:val="84"/>
          <w:szCs w:val="84"/>
          <w:lang w:val="zh-CN"/>
        </w:rPr>
      </w:pPr>
    </w:p>
    <w:p>
      <w:pPr>
        <w:autoSpaceDE w:val="0"/>
        <w:autoSpaceDN w:val="0"/>
        <w:adjustRightInd w:val="0"/>
        <w:jc w:val="center"/>
        <w:rPr>
          <w:rFonts w:ascii="仿宋_GB2312" w:eastAsia="仿宋_GB2312"/>
          <w:b/>
          <w:bCs/>
          <w:color w:val="000000"/>
          <w:sz w:val="84"/>
          <w:szCs w:val="84"/>
        </w:rPr>
      </w:pPr>
      <w:r>
        <w:rPr>
          <w:rFonts w:hint="eastAsia" w:ascii="仿宋_GB2312" w:eastAsia="仿宋_GB2312" w:cs="仿宋_GB2312"/>
          <w:b/>
          <w:bCs/>
          <w:color w:val="000000"/>
          <w:sz w:val="84"/>
          <w:szCs w:val="84"/>
          <w:lang w:val="zh-CN"/>
        </w:rPr>
        <w:t>招标书</w:t>
      </w:r>
    </w:p>
    <w:p>
      <w:pPr>
        <w:spacing w:after="240" w:afterLines="100" w:line="540" w:lineRule="exact"/>
        <w:jc w:val="center"/>
        <w:rPr>
          <w:rFonts w:ascii="隶书" w:eastAsia="隶书"/>
          <w:color w:val="000000"/>
          <w:sz w:val="72"/>
          <w:szCs w:val="72"/>
          <w:lang w:val="zh-CN"/>
        </w:rPr>
      </w:pPr>
      <w:r>
        <w:rPr>
          <w:rFonts w:ascii="隶书" w:eastAsia="隶书"/>
          <w:color w:val="000000"/>
          <w:sz w:val="72"/>
          <w:szCs w:val="72"/>
          <w:lang w:val="zh-CN"/>
        </w:rPr>
        <w:br w:type="page"/>
      </w:r>
    </w:p>
    <w:p>
      <w:pPr>
        <w:spacing w:after="240" w:afterLines="100" w:line="540" w:lineRule="exact"/>
        <w:ind w:firstLine="4160" w:firstLineChars="800"/>
        <w:jc w:val="both"/>
        <w:rPr>
          <w:rFonts w:hint="eastAsia" w:ascii="隶书" w:eastAsia="隶书"/>
          <w:color w:val="000000"/>
          <w:sz w:val="72"/>
          <w:szCs w:val="72"/>
          <w:lang w:eastAsia="zh-CN"/>
        </w:rPr>
      </w:pPr>
      <w:r>
        <w:rPr>
          <w:rFonts w:hint="eastAsia" w:ascii="隶书" w:eastAsia="隶书" w:cs="隶书"/>
          <w:color w:val="000000"/>
          <w:sz w:val="52"/>
          <w:szCs w:val="52"/>
          <w:lang w:val="en-US" w:eastAsia="zh-CN"/>
        </w:rPr>
        <w:t>目录</w:t>
      </w:r>
    </w:p>
    <w:p>
      <w:pPr>
        <w:spacing w:line="640" w:lineRule="exact"/>
        <w:ind w:firstLine="648"/>
        <w:rPr>
          <w:rFonts w:ascii="仿宋_GB2312" w:eastAsia="仿宋_GB2312"/>
          <w:color w:val="000000"/>
          <w:sz w:val="30"/>
          <w:szCs w:val="30"/>
        </w:rPr>
      </w:pPr>
      <w:r>
        <w:rPr>
          <w:rFonts w:hint="eastAsia" w:ascii="仿宋_GB2312" w:eastAsia="仿宋_GB2312" w:cs="仿宋_GB2312"/>
          <w:color w:val="000000"/>
          <w:sz w:val="30"/>
          <w:szCs w:val="30"/>
        </w:rPr>
        <w:t>第一章、项目概况说明及投标各项要求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一、项目名称</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二、项目内容</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三、对投标方的实质要求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四、报价说明</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五、结算方式</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六、废标</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七、投标保证金和履约保证金的约定</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第二章、评标原则</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第三章、评标及定标</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第四章、投标文件皮带要求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一、对投标方的资质要求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二、投标方须提供以下合法、有效文件及相关资料</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三、填报投标书说明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第五章、其它说明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附件一：投标文件样本（文件一至七）</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附件二：报价单</w:t>
      </w:r>
    </w:p>
    <w:p>
      <w:pPr>
        <w:spacing w:line="640" w:lineRule="exact"/>
        <w:ind w:firstLine="600" w:firstLineChars="200"/>
        <w:rPr>
          <w:rFonts w:ascii="仿宋_GB2312" w:eastAsia="仿宋_GB2312"/>
          <w:color w:val="000000"/>
          <w:sz w:val="30"/>
          <w:szCs w:val="30"/>
        </w:rPr>
      </w:pPr>
    </w:p>
    <w:p>
      <w:pPr>
        <w:spacing w:line="500" w:lineRule="exact"/>
        <w:rPr>
          <w:rFonts w:ascii="仿宋_GB2312" w:eastAsia="仿宋_GB2312"/>
          <w:color w:val="000000"/>
          <w:sz w:val="30"/>
          <w:szCs w:val="30"/>
        </w:rPr>
      </w:pPr>
    </w:p>
    <w:p>
      <w:pPr>
        <w:spacing w:line="500" w:lineRule="exact"/>
        <w:ind w:firstLine="1807" w:firstLineChars="450"/>
        <w:rPr>
          <w:rFonts w:hint="eastAsia" w:cs="宋体"/>
          <w:b/>
          <w:bCs/>
          <w:color w:val="000000"/>
          <w:sz w:val="40"/>
          <w:szCs w:val="40"/>
        </w:rPr>
      </w:pPr>
    </w:p>
    <w:p>
      <w:pPr>
        <w:spacing w:line="500" w:lineRule="exact"/>
        <w:ind w:firstLine="1807" w:firstLineChars="450"/>
        <w:rPr>
          <w:rFonts w:hint="eastAsia" w:cs="宋体"/>
          <w:b/>
          <w:bCs/>
          <w:color w:val="000000"/>
          <w:sz w:val="40"/>
          <w:szCs w:val="40"/>
        </w:rPr>
      </w:pPr>
    </w:p>
    <w:p>
      <w:pPr>
        <w:spacing w:line="500" w:lineRule="exact"/>
        <w:ind w:firstLine="1807" w:firstLineChars="450"/>
        <w:rPr>
          <w:rFonts w:ascii="仿宋_GB2312" w:eastAsia="仿宋_GB2312"/>
          <w:b/>
          <w:bCs/>
          <w:color w:val="000000"/>
          <w:sz w:val="40"/>
          <w:szCs w:val="40"/>
        </w:rPr>
      </w:pPr>
      <w:r>
        <w:rPr>
          <w:rFonts w:hint="eastAsia" w:cs="宋体"/>
          <w:b/>
          <w:bCs/>
          <w:color w:val="000000"/>
          <w:sz w:val="40"/>
          <w:szCs w:val="40"/>
        </w:rPr>
        <w:t>第一章</w:t>
      </w:r>
      <w:r>
        <w:rPr>
          <w:rFonts w:hint="eastAsia" w:ascii="仿宋_GB2312" w:eastAsia="仿宋_GB2312" w:cs="仿宋_GB2312"/>
          <w:b/>
          <w:bCs/>
          <w:color w:val="000000"/>
          <w:sz w:val="40"/>
          <w:szCs w:val="40"/>
        </w:rPr>
        <w:t>项目概况说明及投标各项要求</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四平金隅水泥有限公司</w:t>
      </w:r>
      <w:r>
        <w:rPr>
          <w:rFonts w:hint="eastAsia" w:ascii="仿宋_GB2312" w:eastAsia="仿宋_GB2312" w:cs="仿宋_GB2312"/>
          <w:color w:val="000000"/>
          <w:sz w:val="30"/>
          <w:szCs w:val="30"/>
        </w:rPr>
        <w:t>（以下简称：招标方）</w:t>
      </w:r>
      <w:r>
        <w:rPr>
          <w:rFonts w:hint="eastAsia" w:ascii="仿宋_GB2312" w:eastAsia="仿宋_GB2312" w:cs="仿宋_GB2312"/>
          <w:color w:val="000000"/>
          <w:sz w:val="30"/>
          <w:szCs w:val="30"/>
          <w:lang w:eastAsia="zh-CN"/>
        </w:rPr>
        <w:t>，</w:t>
      </w:r>
      <w:r>
        <w:rPr>
          <w:rFonts w:hint="eastAsia" w:ascii="仿宋_GB2312" w:eastAsia="仿宋_GB2312" w:cs="仿宋_GB2312"/>
          <w:color w:val="000000"/>
          <w:sz w:val="30"/>
          <w:szCs w:val="30"/>
        </w:rPr>
        <w:t>就</w:t>
      </w:r>
      <w:r>
        <w:rPr>
          <w:rFonts w:ascii="仿宋_GB2312" w:eastAsia="仿宋_GB2312" w:cs="仿宋_GB2312"/>
          <w:color w:val="000000"/>
          <w:sz w:val="30"/>
          <w:szCs w:val="30"/>
        </w:rPr>
        <w:t>四平金隅--水泥库下散装定量灌装及智能发运系统电气安装工程项目</w:t>
      </w:r>
      <w:r>
        <w:rPr>
          <w:rFonts w:hint="eastAsia" w:ascii="仿宋_GB2312" w:eastAsia="仿宋_GB2312" w:cs="仿宋_GB2312"/>
          <w:color w:val="000000"/>
          <w:sz w:val="30"/>
          <w:szCs w:val="30"/>
        </w:rPr>
        <w:t>进行招标，现采取</w:t>
      </w:r>
      <w:r>
        <w:rPr>
          <w:rFonts w:hint="eastAsia" w:ascii="仿宋_GB2312" w:eastAsia="仿宋_GB2312" w:cs="仿宋_GB2312"/>
          <w:color w:val="000000"/>
          <w:sz w:val="30"/>
          <w:szCs w:val="30"/>
          <w:lang w:val="en-US" w:eastAsia="zh-CN"/>
        </w:rPr>
        <w:t>公开</w:t>
      </w:r>
      <w:r>
        <w:rPr>
          <w:rFonts w:hint="eastAsia" w:ascii="仿宋_GB2312" w:eastAsia="仿宋_GB2312" w:cs="仿宋_GB2312"/>
          <w:color w:val="000000"/>
          <w:sz w:val="30"/>
          <w:szCs w:val="30"/>
        </w:rPr>
        <w:t>招标的方式确定</w:t>
      </w:r>
      <w:r>
        <w:rPr>
          <w:rFonts w:ascii="仿宋_GB2312" w:eastAsia="仿宋_GB2312" w:cs="仿宋_GB2312"/>
          <w:color w:val="000000"/>
          <w:sz w:val="30"/>
          <w:szCs w:val="30"/>
        </w:rPr>
        <w:t>四平金隅--水泥库下散装定量灌装及智能发运技术项目</w:t>
      </w:r>
      <w:r>
        <w:rPr>
          <w:rFonts w:hint="eastAsia" w:ascii="仿宋_GB2312" w:eastAsia="仿宋_GB2312" w:cs="仿宋_GB2312"/>
          <w:color w:val="000000"/>
          <w:sz w:val="30"/>
          <w:szCs w:val="30"/>
        </w:rPr>
        <w:t>的施工单位，欢迎您参与投标。</w:t>
      </w:r>
    </w:p>
    <w:p>
      <w:pPr>
        <w:numPr>
          <w:ilvl w:val="0"/>
          <w:numId w:val="2"/>
        </w:numPr>
        <w:spacing w:line="460" w:lineRule="exact"/>
        <w:ind w:left="0" w:firstLine="602" w:firstLineChars="200"/>
        <w:rPr>
          <w:rFonts w:ascii="仿宋_GB2312" w:eastAsia="仿宋_GB2312" w:cs="仿宋_GB2312"/>
          <w:b/>
          <w:color w:val="000000"/>
          <w:sz w:val="30"/>
          <w:szCs w:val="30"/>
        </w:rPr>
      </w:pPr>
      <w:r>
        <w:rPr>
          <w:rFonts w:hint="eastAsia" w:ascii="仿宋_GB2312" w:eastAsia="仿宋_GB2312" w:cs="仿宋_GB2312"/>
          <w:b/>
          <w:color w:val="000000"/>
          <w:sz w:val="30"/>
          <w:szCs w:val="30"/>
        </w:rPr>
        <w:t>项目名称：</w:t>
      </w:r>
      <w:r>
        <w:rPr>
          <w:rFonts w:ascii="仿宋_GB2312" w:eastAsia="仿宋_GB2312" w:cs="仿宋_GB2312"/>
          <w:b/>
          <w:color w:val="000000"/>
          <w:sz w:val="30"/>
          <w:szCs w:val="30"/>
        </w:rPr>
        <w:t>四平金隅—水泥库下散装定量灌装及智能发运系统电气安装工程项目</w:t>
      </w:r>
    </w:p>
    <w:p>
      <w:pPr>
        <w:spacing w:line="460" w:lineRule="exact"/>
        <w:ind w:firstLine="602" w:firstLineChars="200"/>
        <w:rPr>
          <w:rFonts w:ascii="仿宋_GB2312" w:eastAsia="仿宋_GB2312" w:cs="仿宋_GB2312"/>
          <w:b/>
          <w:color w:val="000000"/>
          <w:sz w:val="30"/>
          <w:szCs w:val="30"/>
        </w:rPr>
      </w:pPr>
      <w:r>
        <w:rPr>
          <w:rFonts w:hint="eastAsia" w:ascii="仿宋_GB2312" w:eastAsia="仿宋_GB2312" w:cs="仿宋_GB2312"/>
          <w:b/>
          <w:color w:val="000000"/>
          <w:sz w:val="30"/>
          <w:szCs w:val="30"/>
        </w:rPr>
        <w:t>二、项目内容、</w:t>
      </w:r>
      <w:r>
        <w:rPr>
          <w:rFonts w:hint="eastAsia" w:ascii="仿宋_GB2312" w:eastAsia="仿宋_GB2312" w:cs="仿宋_GB2312"/>
          <w:b/>
          <w:bCs/>
          <w:color w:val="000000"/>
          <w:sz w:val="30"/>
          <w:szCs w:val="30"/>
        </w:rPr>
        <w:t>施工要求</w:t>
      </w:r>
      <w:r>
        <w:rPr>
          <w:rFonts w:ascii="仿宋_GB2312" w:eastAsia="仿宋_GB2312" w:cs="仿宋_GB2312"/>
          <w:b/>
          <w:bCs/>
          <w:color w:val="000000"/>
          <w:sz w:val="30"/>
          <w:szCs w:val="30"/>
        </w:rPr>
        <w:t>、</w:t>
      </w:r>
      <w:r>
        <w:rPr>
          <w:rFonts w:hint="eastAsia" w:ascii="仿宋_GB2312" w:eastAsia="仿宋_GB2312" w:cs="仿宋_GB2312"/>
          <w:b/>
          <w:bCs/>
          <w:color w:val="000000"/>
          <w:sz w:val="30"/>
          <w:szCs w:val="30"/>
        </w:rPr>
        <w:t>质量要求及工期</w:t>
      </w:r>
      <w:r>
        <w:rPr>
          <w:rFonts w:ascii="仿宋_GB2312" w:eastAsia="仿宋_GB2312" w:cs="仿宋_GB2312"/>
          <w:b/>
          <w:bCs/>
          <w:color w:val="000000"/>
          <w:sz w:val="30"/>
          <w:szCs w:val="30"/>
        </w:rPr>
        <w:t>要求</w:t>
      </w:r>
      <w:r>
        <w:rPr>
          <w:rFonts w:hint="eastAsia" w:ascii="仿宋_GB2312" w:eastAsia="仿宋_GB2312" w:cs="仿宋_GB2312"/>
          <w:b/>
          <w:color w:val="000000"/>
          <w:sz w:val="30"/>
          <w:szCs w:val="30"/>
        </w:rPr>
        <w:t>：</w:t>
      </w:r>
    </w:p>
    <w:p>
      <w:pPr>
        <w:numPr>
          <w:ilvl w:val="0"/>
          <w:numId w:val="3"/>
        </w:numPr>
        <w:spacing w:line="460" w:lineRule="exact"/>
        <w:rPr>
          <w:rFonts w:ascii="仿宋_GB2312" w:eastAsia="仿宋_GB2312" w:cs="仿宋_GB2312"/>
          <w:color w:val="000000"/>
          <w:sz w:val="30"/>
          <w:szCs w:val="30"/>
        </w:rPr>
      </w:pPr>
      <w:r>
        <w:rPr>
          <w:rFonts w:hint="eastAsia" w:ascii="仿宋_GB2312" w:eastAsia="仿宋_GB2312" w:cs="仿宋_GB2312"/>
          <w:color w:val="000000"/>
          <w:sz w:val="30"/>
          <w:szCs w:val="30"/>
        </w:rPr>
        <w:t>项目内容：</w:t>
      </w:r>
      <w:r>
        <w:rPr>
          <w:rFonts w:ascii="仿宋_GB2312" w:eastAsia="仿宋_GB2312" w:cs="仿宋_GB2312"/>
          <w:color w:val="000000"/>
          <w:sz w:val="30"/>
          <w:szCs w:val="30"/>
        </w:rPr>
        <w:t>四平金隅—水泥库下散装定量灌装及智能发运系统电气安装工程项目</w:t>
      </w:r>
      <w:r>
        <w:rPr>
          <w:rFonts w:hint="eastAsia" w:ascii="仿宋_GB2312" w:eastAsia="仿宋_GB2312" w:cs="仿宋_GB2312"/>
          <w:color w:val="000000"/>
          <w:sz w:val="30"/>
          <w:szCs w:val="30"/>
        </w:rPr>
        <w:t>。</w:t>
      </w:r>
    </w:p>
    <w:p>
      <w:pPr>
        <w:spacing w:line="460" w:lineRule="exact"/>
        <w:ind w:left="1438"/>
        <w:rPr>
          <w:rFonts w:ascii="仿宋_GB2312" w:eastAsia="仿宋_GB2312" w:cs="仿宋_GB2312"/>
          <w:color w:val="000000"/>
          <w:sz w:val="30"/>
          <w:szCs w:val="30"/>
        </w:rPr>
      </w:pPr>
      <w:r>
        <w:rPr>
          <w:rFonts w:ascii="仿宋_GB2312" w:eastAsia="仿宋_GB2312" w:cs="仿宋_GB2312"/>
          <w:color w:val="000000"/>
          <w:sz w:val="30"/>
          <w:szCs w:val="30"/>
        </w:rPr>
        <w:t>具体</w:t>
      </w:r>
      <w:r>
        <w:rPr>
          <w:rFonts w:hint="eastAsia" w:ascii="仿宋_GB2312" w:eastAsia="仿宋_GB2312" w:cs="仿宋_GB2312"/>
          <w:color w:val="000000"/>
          <w:sz w:val="30"/>
          <w:szCs w:val="30"/>
        </w:rPr>
        <w:t>内容</w:t>
      </w:r>
      <w:r>
        <w:rPr>
          <w:rFonts w:ascii="仿宋_GB2312" w:eastAsia="仿宋_GB2312" w:cs="仿宋_GB2312"/>
          <w:color w:val="000000"/>
          <w:sz w:val="30"/>
          <w:szCs w:val="30"/>
        </w:rPr>
        <w:t>：</w:t>
      </w:r>
    </w:p>
    <w:tbl>
      <w:tblPr>
        <w:tblStyle w:val="16"/>
        <w:tblW w:w="8362" w:type="dxa"/>
        <w:tblInd w:w="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3352"/>
        <w:gridCol w:w="1125"/>
        <w:gridCol w:w="118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序号</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项目名称</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单位</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数量</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配电柜安装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2</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配电箱安装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3</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现场按钮控制盒安装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现场配电柜改造</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5</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电力电缆敷设</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1560</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6</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控制电缆敷设</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4240</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7</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桥架安装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60</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8</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铁管敷设</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884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9</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监控摄像头安装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16</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10</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电源线，网线敷设</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3400</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11</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穿线管敷设</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3200</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12</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IC读卡器安装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13</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显示屏安装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14</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网络机柜安装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15</w:t>
            </w:r>
          </w:p>
        </w:tc>
        <w:tc>
          <w:tcPr>
            <w:tcW w:w="33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音响安装</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1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2</w:t>
            </w:r>
          </w:p>
        </w:tc>
        <w:tc>
          <w:tcPr>
            <w:tcW w:w="15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bl>
    <w:p>
      <w:pPr>
        <w:pStyle w:val="2"/>
        <w:numPr>
          <w:ilvl w:val="0"/>
          <w:numId w:val="0"/>
        </w:numPr>
        <w:ind w:left="0" w:firstLine="0"/>
      </w:pPr>
    </w:p>
    <w:p>
      <w:pPr>
        <w:autoSpaceDE w:val="0"/>
        <w:autoSpaceDN w:val="0"/>
        <w:adjustRightInd w:val="0"/>
        <w:spacing w:line="460" w:lineRule="exact"/>
        <w:ind w:firstLine="602" w:firstLineChars="200"/>
        <w:rPr>
          <w:rFonts w:ascii="仿宋_GB2312" w:eastAsia="仿宋_GB2312" w:cs="仿宋_GB2312"/>
          <w:b/>
          <w:color w:val="000000"/>
          <w:sz w:val="30"/>
          <w:szCs w:val="30"/>
        </w:rPr>
      </w:pPr>
      <w:bookmarkStart w:id="0" w:name="_GoBack"/>
      <w:r>
        <w:rPr>
          <w:rFonts w:hint="eastAsia" w:ascii="仿宋_GB2312" w:eastAsia="仿宋_GB2312" w:cs="仿宋_GB2312"/>
          <w:b/>
          <w:color w:val="000000"/>
          <w:sz w:val="30"/>
          <w:szCs w:val="30"/>
        </w:rPr>
        <w:t>(二)施工要求:</w:t>
      </w:r>
    </w:p>
    <w:bookmarkEnd w:id="0"/>
    <w:p>
      <w:pPr>
        <w:spacing w:line="460" w:lineRule="exact"/>
        <w:ind w:firstLine="600" w:firstLineChars="200"/>
        <w:jc w:val="left"/>
        <w:rPr>
          <w:rFonts w:ascii="仿宋_GB2312" w:eastAsia="仿宋_GB2312" w:cs="仿宋_GB2312"/>
          <w:b/>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、在施工中与</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交叉作业时，不得对</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造成影响威胁，要具有可靠的保障措施。</w:t>
      </w:r>
    </w:p>
    <w:p>
      <w:pPr>
        <w:spacing w:line="460" w:lineRule="exact"/>
        <w:ind w:firstLine="600" w:firstLineChars="200"/>
        <w:jc w:val="left"/>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、中标方在施工期间内，必须严格遵守</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的各项管理制度，服从</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的管理，严格遵守安全操作规程，参与投标单位必须严格执行受限空间作业的相关规定，制定情况方案和安全保证措施，与</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签署安全管理协议。对在施工中发生的各种事故，由中标方自行负责，与</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无关。中标方在施工过程中，造成</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rPr>
        <w:t>其他设备、设施损坏的，由中标方全额赔偿。</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中标方必须指定唯一的施工现场代表，必须给现场代表明确的书面授权。现场代表签署的文件、文书其后果责任由中标方承担。</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lang w:val="en-US" w:eastAsia="zh-CN"/>
        </w:rPr>
        <w:t>4</w:t>
      </w:r>
      <w:r>
        <w:rPr>
          <w:rFonts w:hint="eastAsia" w:ascii="仿宋_GB2312" w:eastAsia="仿宋_GB2312"/>
          <w:color w:val="000000"/>
          <w:sz w:val="30"/>
          <w:szCs w:val="30"/>
        </w:rPr>
        <w:t>、施工技术要求等未尽事宜另行洽谈。</w:t>
      </w:r>
    </w:p>
    <w:p>
      <w:pPr>
        <w:spacing w:line="460" w:lineRule="exact"/>
        <w:ind w:firstLine="602" w:firstLineChars="200"/>
        <w:jc w:val="left"/>
        <w:rPr>
          <w:rFonts w:ascii="仿宋_GB2312" w:eastAsia="仿宋_GB2312"/>
          <w:color w:val="000000"/>
          <w:sz w:val="30"/>
          <w:szCs w:val="30"/>
        </w:rPr>
      </w:pPr>
      <w:r>
        <w:rPr>
          <w:rFonts w:hint="eastAsia" w:ascii="仿宋_GB2312" w:eastAsia="仿宋_GB2312" w:cs="仿宋_GB2312"/>
          <w:b/>
          <w:color w:val="000000"/>
          <w:sz w:val="30"/>
          <w:szCs w:val="30"/>
        </w:rPr>
        <w:t>（</w:t>
      </w:r>
      <w:r>
        <w:rPr>
          <w:rFonts w:hint="eastAsia" w:ascii="仿宋_GB2312" w:eastAsia="仿宋_GB2312"/>
          <w:b/>
          <w:color w:val="000000"/>
          <w:sz w:val="30"/>
          <w:szCs w:val="30"/>
        </w:rPr>
        <w:t>三</w:t>
      </w:r>
      <w:r>
        <w:rPr>
          <w:rFonts w:ascii="仿宋_GB2312" w:eastAsia="仿宋_GB2312"/>
          <w:b/>
          <w:color w:val="000000"/>
          <w:sz w:val="30"/>
          <w:szCs w:val="30"/>
        </w:rPr>
        <w:t>）</w:t>
      </w:r>
      <w:r>
        <w:rPr>
          <w:rFonts w:hint="eastAsia" w:ascii="仿宋_GB2312" w:eastAsia="仿宋_GB2312"/>
          <w:b/>
          <w:color w:val="000000"/>
          <w:sz w:val="30"/>
          <w:szCs w:val="30"/>
        </w:rPr>
        <w:t>质量要求：</w:t>
      </w:r>
      <w:r>
        <w:rPr>
          <w:rFonts w:hint="eastAsia" w:ascii="仿宋_GB2312" w:eastAsia="仿宋_GB2312"/>
          <w:color w:val="000000"/>
          <w:sz w:val="30"/>
          <w:szCs w:val="30"/>
        </w:rPr>
        <w:t>工程质量严格按照国家标准执行，如国家标准未明确规定的按行业现行质量标准和施工规范要求执行，投标方在施工过程中须做到文明施工、安全施工。如现场施工中存在技术方面的分歧，以</w:t>
      </w:r>
      <w:r>
        <w:rPr>
          <w:rFonts w:hint="eastAsia" w:ascii="仿宋_GB2312" w:eastAsia="仿宋_GB2312"/>
          <w:color w:val="000000"/>
          <w:sz w:val="30"/>
          <w:szCs w:val="30"/>
          <w:lang w:val="en-US" w:eastAsia="zh-CN"/>
        </w:rPr>
        <w:t>四平</w:t>
      </w:r>
      <w:r>
        <w:rPr>
          <w:rFonts w:hint="eastAsia" w:ascii="仿宋_GB2312" w:eastAsia="仿宋_GB2312"/>
          <w:color w:val="000000"/>
          <w:sz w:val="30"/>
          <w:szCs w:val="30"/>
        </w:rPr>
        <w:t>公司相关技术人员的要求为准。</w:t>
      </w:r>
    </w:p>
    <w:p>
      <w:pPr>
        <w:spacing w:line="460" w:lineRule="exact"/>
        <w:ind w:firstLine="602" w:firstLineChars="200"/>
        <w:rPr>
          <w:rFonts w:ascii="仿宋_GB2312" w:eastAsia="仿宋_GB2312" w:cs="仿宋_GB2312"/>
          <w:color w:val="000000"/>
          <w:sz w:val="30"/>
          <w:szCs w:val="30"/>
        </w:rPr>
      </w:pPr>
      <w:r>
        <w:rPr>
          <w:rFonts w:hint="eastAsia" w:ascii="仿宋_GB2312" w:eastAsia="仿宋_GB2312"/>
          <w:b/>
          <w:color w:val="000000"/>
          <w:sz w:val="30"/>
          <w:szCs w:val="30"/>
        </w:rPr>
        <w:t>（四</w:t>
      </w:r>
      <w:r>
        <w:rPr>
          <w:rFonts w:ascii="仿宋_GB2312" w:eastAsia="仿宋_GB2312"/>
          <w:b/>
          <w:color w:val="000000"/>
          <w:sz w:val="30"/>
          <w:szCs w:val="30"/>
        </w:rPr>
        <w:t>）</w:t>
      </w:r>
      <w:r>
        <w:rPr>
          <w:rFonts w:hint="eastAsia" w:ascii="仿宋_GB2312" w:eastAsia="仿宋_GB2312"/>
          <w:b/>
          <w:color w:val="000000"/>
          <w:sz w:val="30"/>
          <w:szCs w:val="30"/>
          <w:lang w:val="zh-CN"/>
        </w:rPr>
        <w:t>工期要求</w:t>
      </w:r>
      <w:r>
        <w:rPr>
          <w:rFonts w:hint="eastAsia" w:ascii="仿宋_GB2312" w:eastAsia="仿宋_GB2312"/>
          <w:b/>
          <w:color w:val="000000"/>
          <w:sz w:val="30"/>
          <w:szCs w:val="30"/>
        </w:rPr>
        <w:t>：</w:t>
      </w:r>
      <w:r>
        <w:rPr>
          <w:rFonts w:hint="eastAsia" w:ascii="仿宋_GB2312" w:eastAsia="仿宋_GB2312"/>
          <w:color w:val="000000"/>
          <w:sz w:val="30"/>
          <w:szCs w:val="30"/>
        </w:rPr>
        <w:t>从通知</w:t>
      </w:r>
      <w:r>
        <w:rPr>
          <w:rFonts w:hint="eastAsia" w:ascii="仿宋_GB2312" w:eastAsia="仿宋_GB2312"/>
          <w:color w:val="000000"/>
          <w:sz w:val="30"/>
          <w:szCs w:val="30"/>
          <w:lang w:val="en-US" w:eastAsia="zh-CN"/>
        </w:rPr>
        <w:t>时起24小时</w:t>
      </w:r>
      <w:r>
        <w:rPr>
          <w:rFonts w:hint="eastAsia" w:ascii="仿宋_GB2312" w:eastAsia="仿宋_GB2312"/>
          <w:color w:val="000000"/>
          <w:sz w:val="30"/>
          <w:szCs w:val="30"/>
        </w:rPr>
        <w:t>内</w:t>
      </w:r>
      <w:r>
        <w:rPr>
          <w:rFonts w:hint="eastAsia" w:ascii="仿宋_GB2312" w:eastAsia="仿宋_GB2312"/>
          <w:color w:val="000000"/>
          <w:sz w:val="30"/>
          <w:szCs w:val="30"/>
          <w:lang w:val="en-US" w:eastAsia="zh-CN"/>
        </w:rPr>
        <w:t>到达现场</w:t>
      </w:r>
      <w:r>
        <w:rPr>
          <w:rFonts w:hint="eastAsia" w:ascii="仿宋_GB2312" w:eastAsia="仿宋_GB2312"/>
          <w:color w:val="000000"/>
          <w:sz w:val="30"/>
          <w:szCs w:val="30"/>
          <w:lang w:val="zh-CN"/>
        </w:rPr>
        <w:t>，具体时间以</w:t>
      </w:r>
      <w:r>
        <w:rPr>
          <w:rFonts w:hint="eastAsia" w:ascii="仿宋_GB2312" w:eastAsia="仿宋_GB2312"/>
          <w:color w:val="000000"/>
          <w:sz w:val="30"/>
          <w:szCs w:val="30"/>
          <w:lang w:val="en-US" w:eastAsia="zh-CN"/>
        </w:rPr>
        <w:t>四平</w:t>
      </w:r>
      <w:r>
        <w:rPr>
          <w:rFonts w:ascii="仿宋_GB2312" w:eastAsia="仿宋_GB2312" w:cs="仿宋_GB2312"/>
          <w:color w:val="000000"/>
          <w:sz w:val="30"/>
          <w:szCs w:val="30"/>
        </w:rPr>
        <w:t>公司</w:t>
      </w:r>
      <w:r>
        <w:rPr>
          <w:rFonts w:hint="eastAsia" w:ascii="仿宋_GB2312" w:eastAsia="仿宋_GB2312"/>
          <w:color w:val="000000"/>
          <w:sz w:val="30"/>
          <w:szCs w:val="30"/>
          <w:lang w:val="zh-CN"/>
        </w:rPr>
        <w:t>通知为准。</w:t>
      </w:r>
    </w:p>
    <w:p>
      <w:pPr>
        <w:spacing w:line="460" w:lineRule="exact"/>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三、对投标方的实质要求</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应仔细阅读并全面理解招标文件的各项要求，对招标文件中提出的实质性要求和条件做出响应；投标方主体资格必须合法、合规，必须服从招标方要求并有履行投标承诺的诚意，并能认真按招标文件要求编制投标文件。</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二</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投标方一旦中标，不得提出与投标书承诺相抵触的任何要求。</w:t>
      </w:r>
    </w:p>
    <w:p>
      <w:pPr>
        <w:spacing w:line="460" w:lineRule="exact"/>
        <w:ind w:firstLine="600" w:firstLineChars="200"/>
        <w:jc w:val="left"/>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color w:val="000000"/>
          <w:sz w:val="30"/>
          <w:szCs w:val="30"/>
        </w:rPr>
        <w:t>招标文件的第一章至第五章，投标方要骑缝盖章。</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四</w:t>
      </w:r>
      <w:r>
        <w:rPr>
          <w:rFonts w:ascii="仿宋_GB2312" w:eastAsia="仿宋_GB2312" w:cs="仿宋_GB2312"/>
          <w:color w:val="000000"/>
          <w:sz w:val="30"/>
          <w:szCs w:val="30"/>
        </w:rPr>
        <w:t>)</w:t>
      </w:r>
      <w:r>
        <w:rPr>
          <w:rFonts w:hint="eastAsia" w:ascii="仿宋_GB2312" w:eastAsia="仿宋_GB2312" w:cs="仿宋_GB2312"/>
          <w:color w:val="000000"/>
          <w:sz w:val="30"/>
          <w:szCs w:val="30"/>
        </w:rPr>
        <w:t>招标方将对此招标全程认真监控，严防舞弊行为。招标工作中一经发现有围标及其他舞弊的行为，招标方将立即中止招标。</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五</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投标方如发现招标方工作人员与其他投标方有行贿、受贿行为，可能影响招标工作公正的，招标方真诚欢迎您举报，一经查实，立即中止，重新组织招标。</w:t>
      </w:r>
    </w:p>
    <w:p>
      <w:pPr>
        <w:spacing w:line="460" w:lineRule="exact"/>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六</w:t>
      </w:r>
      <w:r>
        <w:rPr>
          <w:rFonts w:ascii="仿宋_GB2312" w:eastAsia="仿宋_GB2312" w:cs="仿宋_GB2312"/>
          <w:color w:val="000000"/>
          <w:sz w:val="30"/>
          <w:szCs w:val="30"/>
        </w:rPr>
        <w:t>)</w:t>
      </w:r>
      <w:r>
        <w:rPr>
          <w:rFonts w:hint="eastAsia" w:ascii="仿宋_GB2312" w:eastAsia="仿宋_GB2312" w:cs="仿宋_GB2312"/>
          <w:color w:val="000000"/>
          <w:sz w:val="30"/>
          <w:szCs w:val="30"/>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60" w:lineRule="exact"/>
        <w:ind w:firstLine="56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授予合同：招标方在授予合同时有权对规定的数量和有关服务予以增加或减少。</w:t>
      </w:r>
    </w:p>
    <w:p>
      <w:pPr>
        <w:spacing w:line="460" w:lineRule="exact"/>
        <w:ind w:firstLine="560"/>
        <w:rPr>
          <w:rFonts w:ascii="仿宋_GB2312" w:eastAsia="仿宋_GB2312"/>
          <w:color w:val="000000"/>
          <w:sz w:val="28"/>
          <w:szCs w:val="28"/>
        </w:rPr>
      </w:pPr>
      <w:r>
        <w:rPr>
          <w:rFonts w:ascii="仿宋_GB2312" w:eastAsia="仿宋_GB2312"/>
          <w:color w:val="000000"/>
          <w:sz w:val="28"/>
          <w:szCs w:val="28"/>
        </w:rPr>
        <w:t>(</w:t>
      </w:r>
      <w:r>
        <w:rPr>
          <w:rFonts w:hint="eastAsia" w:ascii="仿宋_GB2312" w:eastAsia="仿宋_GB2312"/>
          <w:color w:val="000000"/>
          <w:sz w:val="28"/>
          <w:szCs w:val="28"/>
        </w:rPr>
        <w:t>八</w:t>
      </w:r>
      <w:r>
        <w:rPr>
          <w:rFonts w:ascii="仿宋_GB2312" w:eastAsia="仿宋_GB2312"/>
          <w:color w:val="000000"/>
          <w:sz w:val="28"/>
          <w:szCs w:val="28"/>
        </w:rPr>
        <w:t>)</w:t>
      </w:r>
      <w:r>
        <w:rPr>
          <w:rFonts w:hint="eastAsia" w:ascii="仿宋_GB2312" w:eastAsia="仿宋_GB2312"/>
          <w:color w:val="000000"/>
          <w:sz w:val="28"/>
          <w:szCs w:val="28"/>
        </w:rPr>
        <w:t>廉政条款</w:t>
      </w:r>
    </w:p>
    <w:p>
      <w:pPr>
        <w:spacing w:line="460" w:lineRule="exact"/>
        <w:ind w:firstLine="56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eastAsia="仿宋_GB2312"/>
          <w:color w:val="000000"/>
          <w:sz w:val="28"/>
          <w:szCs w:val="28"/>
        </w:rPr>
        <w:t>30%</w:t>
      </w:r>
      <w:r>
        <w:rPr>
          <w:rFonts w:hint="eastAsia" w:ascii="仿宋_GB2312" w:eastAsia="仿宋_GB2312"/>
          <w:color w:val="000000"/>
          <w:sz w:val="28"/>
          <w:szCs w:val="28"/>
        </w:rPr>
        <w:t>的违约金。</w:t>
      </w:r>
    </w:p>
    <w:p>
      <w:pPr>
        <w:spacing w:line="460" w:lineRule="exact"/>
        <w:ind w:firstLine="560" w:firstLineChars="200"/>
        <w:jc w:val="left"/>
        <w:rPr>
          <w:rFonts w:ascii="仿宋_GB2312" w:eastAsia="仿宋_GB2312"/>
          <w:color w:val="000000"/>
          <w:sz w:val="30"/>
          <w:szCs w:val="30"/>
        </w:rPr>
      </w:pPr>
      <w:r>
        <w:rPr>
          <w:rFonts w:ascii="仿宋_GB2312" w:eastAsia="仿宋_GB2312"/>
          <w:color w:val="000000"/>
          <w:sz w:val="28"/>
          <w:szCs w:val="28"/>
        </w:rPr>
        <w:t>2</w:t>
      </w:r>
      <w:r>
        <w:rPr>
          <w:rFonts w:hint="eastAsia" w:ascii="仿宋_GB2312" w:eastAsia="仿宋_GB2312"/>
          <w:color w:val="000000"/>
          <w:sz w:val="28"/>
          <w:szCs w:val="28"/>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eastAsia="仿宋_GB2312"/>
          <w:color w:val="000000"/>
          <w:sz w:val="28"/>
          <w:szCs w:val="28"/>
        </w:rPr>
        <w:t>30%</w:t>
      </w:r>
      <w:r>
        <w:rPr>
          <w:rFonts w:hint="eastAsia" w:ascii="仿宋_GB2312" w:eastAsia="仿宋_GB2312"/>
          <w:color w:val="000000"/>
          <w:sz w:val="28"/>
          <w:szCs w:val="28"/>
        </w:rPr>
        <w:t>的违约金。</w:t>
      </w:r>
    </w:p>
    <w:p>
      <w:pPr>
        <w:spacing w:line="460" w:lineRule="exact"/>
        <w:ind w:firstLine="753" w:firstLineChars="250"/>
        <w:jc w:val="left"/>
        <w:rPr>
          <w:rFonts w:ascii="仿宋_GB2312" w:eastAsia="仿宋_GB2312"/>
          <w:b/>
          <w:bCs/>
          <w:color w:val="000000"/>
          <w:sz w:val="30"/>
          <w:szCs w:val="30"/>
        </w:rPr>
      </w:pPr>
      <w:r>
        <w:rPr>
          <w:rFonts w:hint="eastAsia" w:ascii="仿宋_GB2312" w:eastAsia="仿宋_GB2312" w:cs="仿宋_GB2312"/>
          <w:b/>
          <w:bCs/>
          <w:color w:val="000000"/>
          <w:sz w:val="30"/>
          <w:szCs w:val="30"/>
        </w:rPr>
        <w:t>四、报价说明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w:t>
      </w:r>
      <w:r>
        <w:rPr>
          <w:rFonts w:hint="eastAsia" w:ascii="仿宋_GB2312" w:eastAsia="仿宋_GB2312"/>
          <w:color w:val="000000"/>
          <w:sz w:val="30"/>
          <w:szCs w:val="30"/>
          <w:lang w:val="en-US" w:eastAsia="zh-CN"/>
        </w:rPr>
        <w:t>报价</w:t>
      </w:r>
      <w:r>
        <w:rPr>
          <w:rFonts w:hint="eastAsia" w:ascii="仿宋_GB2312" w:eastAsia="仿宋_GB2312"/>
          <w:color w:val="000000"/>
          <w:sz w:val="30"/>
          <w:szCs w:val="30"/>
        </w:rPr>
        <w:t>清单中的每一子项须填入单价或价格，且只允许有一个报价。</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 xml:space="preserve">(二) </w:t>
      </w:r>
      <w:r>
        <w:rPr>
          <w:rFonts w:hint="eastAsia" w:ascii="仿宋_GB2312" w:eastAsia="仿宋_GB2312"/>
          <w:color w:val="000000"/>
          <w:sz w:val="30"/>
          <w:szCs w:val="30"/>
          <w:lang w:val="en-US" w:eastAsia="zh-CN"/>
        </w:rPr>
        <w:t>报价</w:t>
      </w:r>
      <w:r>
        <w:rPr>
          <w:rFonts w:hint="eastAsia" w:ascii="仿宋_GB2312" w:eastAsia="仿宋_GB2312"/>
          <w:color w:val="000000"/>
          <w:sz w:val="30"/>
          <w:szCs w:val="30"/>
        </w:rPr>
        <w:t>清单中标价的单价或金额，应包括所需人工费、施工机械使用费、</w:t>
      </w:r>
      <w:r>
        <w:rPr>
          <w:rFonts w:ascii="仿宋_GB2312" w:eastAsia="仿宋_GB2312"/>
          <w:color w:val="000000"/>
          <w:sz w:val="30"/>
          <w:szCs w:val="30"/>
        </w:rPr>
        <w:t>辅材</w:t>
      </w:r>
      <w:r>
        <w:rPr>
          <w:rFonts w:hint="eastAsia" w:ascii="仿宋_GB2312" w:eastAsia="仿宋_GB2312"/>
          <w:color w:val="000000"/>
          <w:sz w:val="30"/>
          <w:szCs w:val="30"/>
        </w:rPr>
        <w:t>费，其他（运杂费、保险费，以及合同明示或暗示的风险、责任和义务等），以及管理费、税及利润等</w:t>
      </w:r>
    </w:p>
    <w:p>
      <w:pPr>
        <w:spacing w:line="460" w:lineRule="exact"/>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w:t>
      </w:r>
      <w:r>
        <w:rPr>
          <w:rFonts w:hint="eastAsia" w:ascii="仿宋_GB2312" w:eastAsia="仿宋_GB2312" w:cs="仿宋_GB2312"/>
          <w:color w:val="000000"/>
          <w:sz w:val="30"/>
          <w:szCs w:val="30"/>
          <w:lang w:val="en-US" w:eastAsia="zh-CN"/>
        </w:rPr>
        <w:t>三</w:t>
      </w:r>
      <w:r>
        <w:rPr>
          <w:rFonts w:hint="eastAsia" w:ascii="仿宋_GB2312" w:eastAsia="仿宋_GB2312" w:cs="仿宋_GB2312"/>
          <w:color w:val="000000"/>
          <w:sz w:val="30"/>
          <w:szCs w:val="30"/>
          <w:lang w:val="zh-CN"/>
        </w:rPr>
        <w:t>)要求投标方按报价单要求进行报价，报价中含税，并且明确发票种类及税率。（报价单中所列项目必须填写齐全并加盖单位公章同时要有法人或授权委托签字）。</w:t>
      </w:r>
    </w:p>
    <w:p>
      <w:pPr>
        <w:spacing w:line="460" w:lineRule="exact"/>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w:t>
      </w:r>
      <w:r>
        <w:rPr>
          <w:rFonts w:hint="eastAsia" w:ascii="仿宋_GB2312" w:eastAsia="仿宋_GB2312" w:cs="仿宋_GB2312"/>
          <w:color w:val="000000"/>
          <w:sz w:val="30"/>
          <w:szCs w:val="30"/>
          <w:lang w:val="en-US" w:eastAsia="zh-CN"/>
        </w:rPr>
        <w:t>四</w:t>
      </w:r>
      <w:r>
        <w:rPr>
          <w:rFonts w:hint="eastAsia" w:ascii="仿宋_GB2312" w:eastAsia="仿宋_GB2312" w:cs="仿宋_GB2312"/>
          <w:color w:val="000000"/>
          <w:sz w:val="30"/>
          <w:szCs w:val="30"/>
          <w:lang w:val="zh-CN"/>
        </w:rPr>
        <w:t>)所有报价均以人民币为准，若大写金额与小写金额不符时，则以最低金额为准。</w:t>
      </w:r>
    </w:p>
    <w:p>
      <w:pPr>
        <w:snapToGrid w:val="0"/>
        <w:spacing w:line="4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特别说明：付款前中标单位要开具全额的增值税专用发票，到财务挂账后方可按相关要求付款。</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六、有以下情况之一的</w:t>
      </w:r>
      <w:r>
        <w:rPr>
          <w:rFonts w:ascii="仿宋_GB2312" w:eastAsia="仿宋_GB2312" w:cs="仿宋_GB2312"/>
          <w:color w:val="000000"/>
          <w:sz w:val="30"/>
          <w:szCs w:val="30"/>
        </w:rPr>
        <w:t>,</w:t>
      </w:r>
      <w:r>
        <w:rPr>
          <w:rFonts w:hint="eastAsia" w:ascii="仿宋_GB2312" w:eastAsia="仿宋_GB2312" w:cs="仿宋_GB2312"/>
          <w:color w:val="000000"/>
          <w:sz w:val="30"/>
          <w:szCs w:val="30"/>
        </w:rPr>
        <w:t>当次招标作废：</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合格投标人少于</w:t>
      </w:r>
      <w:r>
        <w:rPr>
          <w:rFonts w:ascii="仿宋_GB2312" w:eastAsia="仿宋_GB2312" w:cs="仿宋_GB2312"/>
          <w:color w:val="000000"/>
          <w:sz w:val="30"/>
          <w:szCs w:val="30"/>
        </w:rPr>
        <w:t>3</w:t>
      </w:r>
      <w:r>
        <w:rPr>
          <w:rFonts w:hint="eastAsia" w:ascii="仿宋_GB2312" w:eastAsia="仿宋_GB2312" w:cs="仿宋_GB2312"/>
          <w:color w:val="000000"/>
          <w:sz w:val="30"/>
          <w:szCs w:val="30"/>
        </w:rPr>
        <w:t>家。</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二</w:t>
      </w:r>
      <w:r>
        <w:rPr>
          <w:rFonts w:ascii="仿宋_GB2312" w:eastAsia="仿宋_GB2312" w:cs="仿宋_GB2312"/>
          <w:color w:val="000000"/>
          <w:sz w:val="30"/>
          <w:szCs w:val="30"/>
        </w:rPr>
        <w:t>)</w:t>
      </w:r>
      <w:r>
        <w:rPr>
          <w:rFonts w:hint="eastAsia" w:ascii="仿宋_GB2312" w:eastAsia="仿宋_GB2312" w:cs="仿宋_GB2312"/>
          <w:color w:val="000000"/>
          <w:sz w:val="30"/>
          <w:szCs w:val="30"/>
        </w:rPr>
        <w:t>发现投标方串通、围标、舞弊违反招标原则，伤害公司利益的。</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color w:val="000000"/>
          <w:sz w:val="30"/>
          <w:szCs w:val="30"/>
        </w:rPr>
        <w:t>监督部门认定招标程序不符合国家法律法规和公司相关规定，可能导致严重损害企业利益的。</w:t>
      </w:r>
    </w:p>
    <w:p>
      <w:pPr>
        <w:widowControl/>
        <w:spacing w:line="460" w:lineRule="exact"/>
        <w:ind w:firstLine="597" w:firstLineChars="199"/>
        <w:rPr>
          <w:rFonts w:ascii="仿宋_GB2312" w:eastAsia="仿宋_GB2312" w:cs="仿宋_GB2312"/>
          <w:color w:val="000000"/>
          <w:sz w:val="30"/>
          <w:szCs w:val="30"/>
        </w:rPr>
      </w:pPr>
      <w:r>
        <w:rPr>
          <w:rFonts w:ascii="仿宋_GB2312" w:eastAsia="仿宋_GB2312" w:cs="仿宋_GB2312"/>
          <w:color w:val="000000"/>
          <w:sz w:val="30"/>
          <w:szCs w:val="30"/>
        </w:rPr>
        <w:t xml:space="preserve"> (</w:t>
      </w:r>
      <w:r>
        <w:rPr>
          <w:rFonts w:hint="eastAsia" w:ascii="仿宋_GB2312" w:eastAsia="仿宋_GB2312" w:cs="仿宋_GB2312"/>
          <w:color w:val="000000"/>
          <w:sz w:val="30"/>
          <w:szCs w:val="30"/>
        </w:rPr>
        <w:t>四</w:t>
      </w:r>
      <w:r>
        <w:rPr>
          <w:rFonts w:ascii="仿宋_GB2312" w:eastAsia="仿宋_GB2312" w:cs="仿宋_GB2312"/>
          <w:color w:val="000000"/>
          <w:sz w:val="30"/>
          <w:szCs w:val="30"/>
        </w:rPr>
        <w:t>)</w:t>
      </w:r>
      <w:r>
        <w:rPr>
          <w:rFonts w:hint="eastAsia" w:ascii="仿宋_GB2312" w:eastAsia="仿宋_GB2312" w:cs="仿宋_GB2312"/>
          <w:color w:val="000000"/>
          <w:sz w:val="30"/>
          <w:szCs w:val="30"/>
        </w:rPr>
        <w:t>全部投标人的报价结果一致的。</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（五）经评标，没有实质上满足招标文件商务、技术要求的投标人。</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（六）投标人或招标人员存在串标、围标等违规行为。</w:t>
      </w:r>
    </w:p>
    <w:p>
      <w:pPr>
        <w:widowControl/>
        <w:spacing w:line="460" w:lineRule="exact"/>
        <w:ind w:firstLine="597" w:firstLineChars="199"/>
        <w:rPr>
          <w:rFonts w:ascii="仿宋_GB2312" w:eastAsia="仿宋_GB2312" w:cs="仿宋_GB2312"/>
          <w:color w:val="000000"/>
          <w:sz w:val="30"/>
          <w:szCs w:val="30"/>
        </w:rPr>
      </w:pPr>
      <w:r>
        <w:rPr>
          <w:rFonts w:hint="eastAsia" w:ascii="仿宋_GB2312" w:eastAsia="仿宋_GB2312" w:cs="仿宋_GB2312"/>
          <w:color w:val="000000"/>
          <w:sz w:val="30"/>
          <w:szCs w:val="30"/>
        </w:rPr>
        <w:t>（七）投标最高有效报价高于招标方设定的标底，招标方有权终止此次招标。</w:t>
      </w:r>
    </w:p>
    <w:p>
      <w:pPr>
        <w:spacing w:line="276" w:lineRule="auto"/>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lang w:val="zh-CN"/>
        </w:rPr>
        <w:t>七、</w:t>
      </w:r>
      <w:r>
        <w:rPr>
          <w:rFonts w:hint="eastAsia" w:ascii="仿宋_GB2312" w:eastAsia="仿宋_GB2312" w:cs="仿宋_GB2312"/>
          <w:b/>
          <w:bCs/>
          <w:color w:val="000000"/>
          <w:sz w:val="30"/>
          <w:szCs w:val="30"/>
        </w:rPr>
        <w:t>投标保证金及履约保证金约定</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（一）投标保证金约定</w:t>
      </w:r>
    </w:p>
    <w:p>
      <w:pPr>
        <w:spacing w:line="276" w:lineRule="auto"/>
        <w:ind w:firstLine="602" w:firstLineChars="200"/>
        <w:rPr>
          <w:rFonts w:ascii="仿宋_GB2312" w:eastAsia="仿宋_GB2312"/>
          <w:color w:val="FF0000"/>
          <w:sz w:val="30"/>
          <w:szCs w:val="30"/>
        </w:rPr>
      </w:pPr>
      <w:r>
        <w:rPr>
          <w:rFonts w:ascii="仿宋_GB2312" w:eastAsia="仿宋_GB2312" w:cs="仿宋_GB2312"/>
          <w:b/>
          <w:color w:val="000000"/>
          <w:sz w:val="30"/>
          <w:szCs w:val="30"/>
        </w:rPr>
        <w:t>1</w:t>
      </w:r>
      <w:r>
        <w:rPr>
          <w:rFonts w:hint="eastAsia" w:ascii="仿宋_GB2312" w:eastAsia="仿宋_GB2312" w:cs="仿宋_GB2312"/>
          <w:b/>
          <w:color w:val="000000"/>
          <w:sz w:val="30"/>
          <w:szCs w:val="30"/>
        </w:rPr>
        <w:t>、</w:t>
      </w:r>
      <w:r>
        <w:rPr>
          <w:rFonts w:hint="eastAsia" w:ascii="仿宋_GB2312" w:eastAsia="仿宋_GB2312" w:cs="仿宋_GB2312"/>
          <w:b/>
          <w:sz w:val="30"/>
          <w:szCs w:val="30"/>
        </w:rPr>
        <w:t>投标方在投标前</w:t>
      </w:r>
      <w:r>
        <w:rPr>
          <w:rFonts w:ascii="仿宋_GB2312" w:eastAsia="仿宋_GB2312" w:cs="仿宋_GB2312"/>
          <w:b/>
          <w:sz w:val="30"/>
          <w:szCs w:val="30"/>
        </w:rPr>
        <w:t>,</w:t>
      </w:r>
      <w:r>
        <w:rPr>
          <w:rFonts w:hint="eastAsia" w:ascii="仿宋_GB2312" w:eastAsia="仿宋_GB2312" w:cs="仿宋_GB2312"/>
          <w:b/>
          <w:sz w:val="30"/>
          <w:szCs w:val="30"/>
        </w:rPr>
        <w:t>必须到</w:t>
      </w:r>
      <w:r>
        <w:rPr>
          <w:rFonts w:hint="eastAsia" w:ascii="仿宋_GB2312" w:eastAsia="仿宋_GB2312" w:cs="仿宋_GB2312"/>
          <w:b/>
          <w:sz w:val="30"/>
          <w:szCs w:val="30"/>
          <w:lang w:val="en-US" w:eastAsia="zh-CN"/>
        </w:rPr>
        <w:t>四平</w:t>
      </w:r>
      <w:r>
        <w:rPr>
          <w:rFonts w:hint="eastAsia" w:ascii="仿宋_GB2312" w:eastAsia="仿宋_GB2312" w:cs="仿宋_GB2312"/>
          <w:b/>
          <w:sz w:val="30"/>
          <w:szCs w:val="30"/>
          <w:lang w:val="zh-CN"/>
        </w:rPr>
        <w:t>公司</w:t>
      </w:r>
      <w:r>
        <w:rPr>
          <w:rFonts w:hint="eastAsia" w:ascii="仿宋_GB2312" w:eastAsia="仿宋_GB2312" w:cs="仿宋_GB2312"/>
          <w:b/>
          <w:sz w:val="30"/>
          <w:szCs w:val="30"/>
        </w:rPr>
        <w:t>交纳</w:t>
      </w:r>
      <w:r>
        <w:rPr>
          <w:rFonts w:hint="eastAsia" w:ascii="仿宋_GB2312" w:eastAsia="仿宋_GB2312" w:cs="仿宋_GB2312"/>
          <w:b/>
          <w:color w:val="auto"/>
          <w:sz w:val="30"/>
          <w:szCs w:val="30"/>
        </w:rPr>
        <w:t>人民币</w:t>
      </w:r>
      <w:r>
        <w:rPr>
          <w:rFonts w:hint="eastAsia" w:ascii="仿宋_GB2312" w:eastAsia="仿宋_GB2312" w:cs="仿宋_GB2312"/>
          <w:b/>
          <w:color w:val="auto"/>
          <w:sz w:val="30"/>
          <w:szCs w:val="30"/>
          <w:lang w:val="en-US" w:eastAsia="zh-CN"/>
        </w:rPr>
        <w:t>叁仟元</w:t>
      </w:r>
      <w:r>
        <w:rPr>
          <w:rFonts w:hint="eastAsia" w:ascii="仿宋_GB2312" w:eastAsia="仿宋_GB2312" w:cs="仿宋_GB2312"/>
          <w:b/>
          <w:sz w:val="30"/>
          <w:szCs w:val="30"/>
        </w:rPr>
        <w:t>整（</w:t>
      </w:r>
      <w:r>
        <w:rPr>
          <w:rFonts w:hint="eastAsia" w:ascii="仿宋_GB2312" w:eastAsia="仿宋_GB2312" w:cs="仿宋_GB2312"/>
          <w:b/>
          <w:sz w:val="30"/>
          <w:szCs w:val="30"/>
          <w:lang w:val="en-US" w:eastAsia="zh-CN"/>
        </w:rPr>
        <w:t>3</w:t>
      </w:r>
      <w:r>
        <w:rPr>
          <w:rFonts w:hint="eastAsia" w:ascii="仿宋_GB2312" w:eastAsia="仿宋_GB2312" w:cs="仿宋_GB2312"/>
          <w:b/>
          <w:color w:val="auto"/>
          <w:sz w:val="30"/>
          <w:szCs w:val="30"/>
          <w:lang w:val="en-US" w:eastAsia="zh-CN"/>
        </w:rPr>
        <w:t>000</w:t>
      </w:r>
      <w:r>
        <w:rPr>
          <w:rFonts w:hint="eastAsia" w:ascii="仿宋_GB2312" w:eastAsia="仿宋_GB2312" w:cs="仿宋_GB2312"/>
          <w:b/>
          <w:color w:val="auto"/>
          <w:sz w:val="30"/>
          <w:szCs w:val="30"/>
        </w:rPr>
        <w:t>元</w:t>
      </w:r>
      <w:r>
        <w:rPr>
          <w:rFonts w:hint="eastAsia" w:ascii="仿宋_GB2312" w:eastAsia="仿宋_GB2312" w:cs="仿宋_GB2312"/>
          <w:b/>
          <w:sz w:val="30"/>
          <w:szCs w:val="30"/>
        </w:rPr>
        <w:t>）的投标保证金</w:t>
      </w:r>
      <w:r>
        <w:rPr>
          <w:rFonts w:hint="eastAsia" w:ascii="仿宋_GB2312" w:eastAsia="仿宋_GB2312" w:cs="仿宋_GB2312"/>
          <w:b/>
          <w:bCs/>
          <w:sz w:val="30"/>
          <w:szCs w:val="30"/>
        </w:rPr>
        <w:t>（现金或汇款</w:t>
      </w:r>
      <w:r>
        <w:rPr>
          <w:rFonts w:hint="eastAsia" w:ascii="仿宋_GB2312" w:eastAsia="仿宋_GB2312" w:cs="仿宋_GB2312"/>
          <w:b/>
          <w:sz w:val="30"/>
          <w:szCs w:val="30"/>
          <w:lang w:val="zh-CN"/>
        </w:rPr>
        <w:t>，如汇款请注明投标保证金字样</w:t>
      </w:r>
      <w:r>
        <w:rPr>
          <w:rFonts w:hint="eastAsia" w:ascii="仿宋_GB2312" w:eastAsia="仿宋_GB2312" w:cs="仿宋_GB2312"/>
          <w:b/>
          <w:bCs/>
          <w:sz w:val="30"/>
          <w:szCs w:val="30"/>
        </w:rPr>
        <w:t>，严禁以个人卡汇款，如发生用个人卡汇款，</w:t>
      </w:r>
      <w:r>
        <w:rPr>
          <w:rFonts w:hint="eastAsia" w:cs="宋体"/>
          <w:b/>
          <w:bCs/>
          <w:sz w:val="30"/>
          <w:szCs w:val="30"/>
        </w:rPr>
        <w:t>取消其投标资格</w:t>
      </w:r>
      <w:r>
        <w:rPr>
          <w:rFonts w:hint="eastAsia" w:ascii="仿宋_GB2312" w:eastAsia="仿宋_GB2312" w:cs="仿宋_GB2312"/>
          <w:b/>
          <w:bCs/>
          <w:sz w:val="30"/>
          <w:szCs w:val="30"/>
        </w:rPr>
        <w:t>，所汇款额不予退还，因此而发生的一切后果均由汇款个人承担）。</w:t>
      </w:r>
    </w:p>
    <w:p>
      <w:pPr>
        <w:widowControl/>
        <w:spacing w:line="276" w:lineRule="auto"/>
        <w:ind w:firstLine="591" w:firstLineChars="197"/>
        <w:jc w:val="left"/>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1</w:t>
      </w:r>
      <w:r>
        <w:rPr>
          <w:rFonts w:hint="eastAsia" w:ascii="仿宋_GB2312" w:eastAsia="仿宋_GB2312" w:cs="仿宋_GB2312"/>
          <w:color w:val="000000"/>
          <w:sz w:val="30"/>
          <w:szCs w:val="30"/>
        </w:rPr>
        <w:t>）未中标方投标保证金</w:t>
      </w:r>
      <w:r>
        <w:rPr>
          <w:rFonts w:ascii="仿宋_GB2312" w:eastAsia="仿宋_GB2312" w:cs="仿宋_GB2312"/>
          <w:color w:val="000000"/>
          <w:sz w:val="30"/>
          <w:szCs w:val="30"/>
        </w:rPr>
        <w:t>,</w:t>
      </w:r>
      <w:r>
        <w:rPr>
          <w:rFonts w:hint="eastAsia" w:ascii="仿宋_GB2312" w:eastAsia="仿宋_GB2312" w:cs="仿宋_GB2312"/>
          <w:color w:val="000000"/>
          <w:sz w:val="30"/>
          <w:szCs w:val="30"/>
        </w:rPr>
        <w:t>待招标结果宣布后一次性无息返还。</w:t>
      </w:r>
    </w:p>
    <w:p>
      <w:pPr>
        <w:widowControl/>
        <w:spacing w:line="276" w:lineRule="auto"/>
        <w:ind w:firstLine="591" w:firstLineChars="197"/>
        <w:jc w:val="left"/>
        <w:rPr>
          <w:rFonts w:ascii="仿宋_GB2312" w:eastAsia="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2</w:t>
      </w:r>
      <w:r>
        <w:rPr>
          <w:rFonts w:hint="eastAsia" w:ascii="仿宋_GB2312" w:eastAsia="仿宋_GB2312" w:cs="仿宋_GB2312"/>
          <w:color w:val="000000"/>
          <w:sz w:val="30"/>
          <w:szCs w:val="30"/>
        </w:rPr>
        <w:t>）中标方的投标保证金待合同签订</w:t>
      </w:r>
      <w:r>
        <w:rPr>
          <w:rFonts w:hint="eastAsia" w:ascii="仿宋_GB2312" w:eastAsia="仿宋_GB2312" w:cs="仿宋_GB2312"/>
          <w:color w:val="000000"/>
          <w:sz w:val="30"/>
          <w:szCs w:val="30"/>
          <w:lang w:val="en-US" w:eastAsia="zh-CN"/>
        </w:rPr>
        <w:t>后直接转为合同</w:t>
      </w:r>
      <w:r>
        <w:rPr>
          <w:rFonts w:hint="eastAsia" w:ascii="仿宋_GB2312" w:eastAsia="仿宋_GB2312" w:cs="仿宋_GB2312"/>
          <w:color w:val="000000"/>
          <w:sz w:val="30"/>
          <w:szCs w:val="30"/>
        </w:rPr>
        <w:t>履约保证金</w:t>
      </w:r>
      <w:r>
        <w:rPr>
          <w:rFonts w:hint="eastAsia" w:ascii="仿宋_GB2312" w:eastAsia="仿宋_GB2312" w:cs="仿宋_GB2312"/>
          <w:color w:val="000000"/>
          <w:sz w:val="30"/>
          <w:szCs w:val="30"/>
          <w:lang w:eastAsia="zh-CN"/>
        </w:rPr>
        <w:t>，</w:t>
      </w:r>
      <w:r>
        <w:rPr>
          <w:rFonts w:hint="eastAsia" w:ascii="仿宋_GB2312" w:eastAsia="仿宋_GB2312" w:cs="仿宋_GB2312"/>
          <w:color w:val="000000"/>
          <w:sz w:val="30"/>
          <w:szCs w:val="30"/>
          <w:lang w:val="en-US" w:eastAsia="zh-CN"/>
        </w:rPr>
        <w:t>待合同履约完毕后</w:t>
      </w:r>
      <w:r>
        <w:rPr>
          <w:rFonts w:hint="eastAsia" w:ascii="仿宋_GB2312" w:eastAsia="仿宋_GB2312" w:cs="仿宋_GB2312"/>
          <w:color w:val="000000"/>
          <w:sz w:val="30"/>
          <w:szCs w:val="30"/>
        </w:rPr>
        <w:t>一次性无息返还。</w:t>
      </w:r>
    </w:p>
    <w:p>
      <w:pPr>
        <w:spacing w:line="276" w:lineRule="auto"/>
        <w:ind w:firstLine="600" w:firstLineChars="200"/>
        <w:rPr>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3</w:t>
      </w:r>
      <w:r>
        <w:rPr>
          <w:rFonts w:hint="eastAsia" w:ascii="仿宋_GB2312" w:eastAsia="仿宋_GB2312" w:cs="仿宋_GB2312"/>
          <w:color w:val="000000"/>
          <w:sz w:val="30"/>
          <w:szCs w:val="30"/>
        </w:rPr>
        <w:t>）</w:t>
      </w:r>
      <w:r>
        <w:rPr>
          <w:rFonts w:hint="eastAsia" w:cs="宋体"/>
          <w:b/>
          <w:bCs/>
          <w:color w:val="000000"/>
          <w:sz w:val="30"/>
          <w:szCs w:val="30"/>
          <w:lang w:val="zh-CN"/>
        </w:rPr>
        <w:t>投标保证金回退时要求必须回退到投标人企业账户，凡要求退到其他帐户的概不受理。</w:t>
      </w:r>
    </w:p>
    <w:p>
      <w:pPr>
        <w:widowControl/>
        <w:spacing w:line="276" w:lineRule="auto"/>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、投标保证金作为投标方履行投标承诺的保证。</w:t>
      </w:r>
    </w:p>
    <w:p>
      <w:pPr>
        <w:widowControl/>
        <w:spacing w:line="276" w:lineRule="auto"/>
        <w:ind w:firstLine="597" w:firstLineChars="199"/>
        <w:jc w:val="left"/>
        <w:rPr>
          <w:rFonts w:ascii="仿宋_GB2312" w:eastAsia="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、发生下列情况，投标保证金不予退还：</w:t>
      </w:r>
    </w:p>
    <w:p>
      <w:pPr>
        <w:widowControl/>
        <w:spacing w:line="276" w:lineRule="auto"/>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1</w:t>
      </w:r>
      <w:r>
        <w:rPr>
          <w:rFonts w:hint="eastAsia" w:ascii="仿宋_GB2312" w:eastAsia="仿宋_GB2312" w:cs="仿宋_GB2312"/>
          <w:color w:val="000000"/>
          <w:sz w:val="30"/>
          <w:szCs w:val="30"/>
        </w:rPr>
        <w:t>）投标方提供虚假的投标材料。</w:t>
      </w:r>
    </w:p>
    <w:p>
      <w:pPr>
        <w:widowControl/>
        <w:spacing w:line="276" w:lineRule="auto"/>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2</w:t>
      </w:r>
      <w:r>
        <w:rPr>
          <w:rFonts w:hint="eastAsia" w:ascii="仿宋_GB2312" w:eastAsia="仿宋_GB2312" w:cs="仿宋_GB2312"/>
          <w:color w:val="000000"/>
          <w:sz w:val="30"/>
          <w:szCs w:val="30"/>
        </w:rPr>
        <w:t>）投标人恶意竞标、串标、围标的。</w:t>
      </w:r>
    </w:p>
    <w:p>
      <w:pPr>
        <w:widowControl/>
        <w:spacing w:line="276" w:lineRule="auto"/>
        <w:ind w:right="-1084" w:rightChars="-516" w:firstLine="600" w:firstLineChars="200"/>
        <w:jc w:val="left"/>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3</w:t>
      </w:r>
      <w:r>
        <w:rPr>
          <w:rFonts w:hint="eastAsia" w:ascii="仿宋_GB2312" w:eastAsia="仿宋_GB2312" w:cs="仿宋_GB2312"/>
          <w:color w:val="000000"/>
          <w:sz w:val="30"/>
          <w:szCs w:val="30"/>
        </w:rPr>
        <w:t>）投标人中标后无正当理由且未经招标人同意，拒绝按中标结果签订</w:t>
      </w:r>
    </w:p>
    <w:p>
      <w:pPr>
        <w:widowControl/>
        <w:spacing w:line="276" w:lineRule="auto"/>
        <w:ind w:right="-1084" w:rightChars="-516"/>
        <w:jc w:val="left"/>
        <w:rPr>
          <w:rFonts w:ascii="仿宋_GB2312" w:eastAsia="仿宋_GB2312" w:cs="仿宋_GB2312"/>
          <w:color w:val="000000"/>
          <w:sz w:val="30"/>
          <w:szCs w:val="30"/>
        </w:rPr>
      </w:pPr>
      <w:r>
        <w:rPr>
          <w:rFonts w:hint="eastAsia" w:ascii="仿宋_GB2312" w:eastAsia="仿宋_GB2312" w:cs="仿宋_GB2312"/>
          <w:color w:val="000000"/>
          <w:sz w:val="30"/>
          <w:szCs w:val="30"/>
        </w:rPr>
        <w:t>合同的。</w:t>
      </w:r>
    </w:p>
    <w:p>
      <w:pPr>
        <w:spacing w:line="276" w:lineRule="auto"/>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4</w:t>
      </w:r>
      <w:r>
        <w:rPr>
          <w:rFonts w:hint="eastAsia" w:ascii="仿宋_GB2312" w:eastAsia="仿宋_GB2312" w:cs="仿宋_GB2312"/>
          <w:color w:val="000000"/>
          <w:sz w:val="30"/>
          <w:szCs w:val="30"/>
        </w:rPr>
        <w:t>）投标方未按招标文件提出的要求参与投标并造成不良后果的。</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lang w:val="zh-CN"/>
        </w:rPr>
        <w:t>（二）合同</w:t>
      </w:r>
      <w:r>
        <w:rPr>
          <w:rFonts w:hint="eastAsia" w:ascii="仿宋_GB2312" w:eastAsia="仿宋_GB2312" w:cs="仿宋_GB2312"/>
          <w:b/>
          <w:bCs/>
          <w:color w:val="000000"/>
          <w:sz w:val="30"/>
          <w:szCs w:val="30"/>
        </w:rPr>
        <w:t>履约保证金约定</w:t>
      </w:r>
    </w:p>
    <w:p>
      <w:pPr>
        <w:widowControl/>
        <w:spacing w:line="276" w:lineRule="auto"/>
        <w:ind w:firstLine="593" w:firstLineChars="197"/>
        <w:jc w:val="left"/>
        <w:rPr>
          <w:rFonts w:ascii="仿宋_GB2312" w:eastAsia="仿宋_GB2312"/>
          <w:b/>
          <w:sz w:val="30"/>
          <w:szCs w:val="30"/>
        </w:rPr>
      </w:pPr>
      <w:r>
        <w:rPr>
          <w:rFonts w:ascii="仿宋_GB2312" w:eastAsia="仿宋_GB2312"/>
          <w:b/>
          <w:color w:val="000000"/>
          <w:sz w:val="30"/>
          <w:szCs w:val="30"/>
        </w:rPr>
        <w:t>1</w:t>
      </w:r>
      <w:r>
        <w:rPr>
          <w:rFonts w:hint="eastAsia" w:ascii="仿宋_GB2312" w:eastAsia="仿宋_GB2312"/>
          <w:b/>
          <w:color w:val="000000"/>
          <w:sz w:val="30"/>
          <w:szCs w:val="30"/>
        </w:rPr>
        <w:t>、</w:t>
      </w:r>
      <w:r>
        <w:rPr>
          <w:rFonts w:hint="eastAsia" w:ascii="仿宋_GB2312" w:eastAsia="仿宋_GB2312" w:cs="仿宋_GB2312"/>
          <w:b/>
          <w:sz w:val="30"/>
          <w:szCs w:val="30"/>
        </w:rPr>
        <w:t>中标结果出具后，中标方</w:t>
      </w:r>
      <w:r>
        <w:rPr>
          <w:rFonts w:hint="eastAsia" w:ascii="仿宋_GB2312" w:eastAsia="仿宋_GB2312" w:cs="仿宋_GB2312"/>
          <w:b/>
          <w:sz w:val="30"/>
          <w:szCs w:val="30"/>
          <w:lang w:val="en-US" w:eastAsia="zh-CN"/>
        </w:rPr>
        <w:t>的投标保证金同时转为</w:t>
      </w:r>
      <w:r>
        <w:rPr>
          <w:rFonts w:hint="eastAsia" w:ascii="仿宋_GB2312" w:eastAsia="仿宋_GB2312" w:cs="仿宋_GB2312"/>
          <w:b/>
          <w:sz w:val="30"/>
          <w:szCs w:val="30"/>
        </w:rPr>
        <w:t>合同履约保证金。</w:t>
      </w:r>
    </w:p>
    <w:p>
      <w:pPr>
        <w:widowControl/>
        <w:spacing w:line="276" w:lineRule="auto"/>
        <w:ind w:firstLine="600" w:firstLineChars="200"/>
        <w:jc w:val="left"/>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、合同履约保证金待中标方按招标方要求合同履约完毕</w:t>
      </w:r>
      <w:r>
        <w:rPr>
          <w:rFonts w:hint="eastAsia" w:ascii="仿宋_GB2312" w:eastAsia="仿宋_GB2312" w:cs="仿宋_GB2312"/>
          <w:color w:val="000000"/>
          <w:sz w:val="30"/>
          <w:szCs w:val="30"/>
        </w:rPr>
        <w:t>一次性无息返</w:t>
      </w:r>
      <w:r>
        <w:rPr>
          <w:rFonts w:hint="eastAsia" w:ascii="仿宋_GB2312" w:eastAsia="仿宋_GB2312"/>
          <w:color w:val="000000"/>
          <w:sz w:val="30"/>
          <w:szCs w:val="30"/>
        </w:rPr>
        <w:t>还。</w:t>
      </w:r>
    </w:p>
    <w:p>
      <w:pPr>
        <w:widowControl/>
        <w:spacing w:line="276" w:lineRule="auto"/>
        <w:ind w:firstLine="600" w:firstLineChars="200"/>
        <w:jc w:val="left"/>
        <w:rPr>
          <w:rFonts w:ascii="仿宋_GB2312" w:eastAsia="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、发生下列情况，合同履约保证金不予退还并解除合同：</w:t>
      </w:r>
    </w:p>
    <w:p>
      <w:pPr>
        <w:pStyle w:val="13"/>
        <w:spacing w:line="276" w:lineRule="auto"/>
        <w:rPr>
          <w:color w:val="000000"/>
        </w:rPr>
      </w:pPr>
      <w:r>
        <w:rPr>
          <w:rFonts w:hint="eastAsia"/>
          <w:color w:val="000000"/>
        </w:rPr>
        <w:t>（</w:t>
      </w:r>
      <w:r>
        <w:rPr>
          <w:color w:val="000000"/>
        </w:rPr>
        <w:t>1</w:t>
      </w:r>
      <w:r>
        <w:rPr>
          <w:rFonts w:hint="eastAsia"/>
          <w:color w:val="000000"/>
        </w:rPr>
        <w:t>）在合同履约过程中发现中标方未按招标方管理规定执行，违章、违规操作，有舞弊行为的。</w:t>
      </w:r>
    </w:p>
    <w:p>
      <w:pPr>
        <w:pStyle w:val="13"/>
        <w:spacing w:line="276" w:lineRule="auto"/>
        <w:rPr>
          <w:color w:val="000000"/>
        </w:rPr>
      </w:pPr>
      <w:r>
        <w:rPr>
          <w:rFonts w:hint="eastAsia"/>
          <w:color w:val="000000"/>
        </w:rPr>
        <w:t>（</w:t>
      </w:r>
      <w:r>
        <w:rPr>
          <w:color w:val="000000"/>
        </w:rPr>
        <w:t>2</w:t>
      </w:r>
      <w:r>
        <w:rPr>
          <w:rFonts w:hint="eastAsia"/>
          <w:color w:val="000000"/>
        </w:rPr>
        <w:t>）经查实，发现对招标方工作人员有行贿、舞弊行为的。</w:t>
      </w:r>
    </w:p>
    <w:p>
      <w:pPr>
        <w:spacing w:line="276" w:lineRule="auto"/>
        <w:ind w:firstLine="560"/>
        <w:rPr>
          <w:rFonts w:ascii="仿宋_GB2312" w:eastAsia="仿宋_GB2312" w:cs="仿宋_GB2312"/>
          <w:color w:val="000000"/>
          <w:sz w:val="30"/>
          <w:szCs w:val="30"/>
        </w:rPr>
      </w:pPr>
      <w:r>
        <w:rPr>
          <w:rFonts w:hint="eastAsia" w:ascii="仿宋_GB2312" w:eastAsia="仿宋_GB2312" w:cs="仿宋_GB2312"/>
          <w:color w:val="000000"/>
          <w:sz w:val="30"/>
          <w:szCs w:val="30"/>
        </w:rPr>
        <w:t>（</w:t>
      </w:r>
      <w:r>
        <w:rPr>
          <w:rFonts w:ascii="仿宋_GB2312" w:eastAsia="仿宋_GB2312" w:cs="仿宋_GB2312"/>
          <w:color w:val="000000"/>
          <w:sz w:val="30"/>
          <w:szCs w:val="30"/>
        </w:rPr>
        <w:t>3</w:t>
      </w:r>
      <w:r>
        <w:rPr>
          <w:rFonts w:hint="eastAsia" w:ascii="仿宋_GB2312" w:eastAsia="仿宋_GB2312" w:cs="仿宋_GB2312"/>
          <w:color w:val="000000"/>
          <w:sz w:val="30"/>
          <w:szCs w:val="30"/>
        </w:rPr>
        <w:t>）不按合同约定履行的。</w:t>
      </w:r>
    </w:p>
    <w:p>
      <w:pPr>
        <w:pStyle w:val="4"/>
        <w:spacing w:before="0" w:after="0" w:line="276" w:lineRule="auto"/>
        <w:ind w:firstLine="3815" w:firstLineChars="950"/>
        <w:rPr>
          <w:rFonts w:ascii="仿宋_GB2312"/>
          <w:color w:val="000000"/>
          <w:sz w:val="40"/>
          <w:szCs w:val="40"/>
        </w:rPr>
      </w:pPr>
      <w:r>
        <w:rPr>
          <w:rFonts w:hint="eastAsia" w:ascii="仿宋_GB2312" w:cs="仿宋_GB2312"/>
          <w:color w:val="000000"/>
          <w:sz w:val="40"/>
          <w:szCs w:val="40"/>
        </w:rPr>
        <w:t>第二章评标原则</w:t>
      </w:r>
    </w:p>
    <w:p>
      <w:pPr>
        <w:autoSpaceDE w:val="0"/>
        <w:autoSpaceDN w:val="0"/>
        <w:adjustRightInd w:val="0"/>
        <w:spacing w:line="4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一、评标考虑因素</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（一）专业技术主要评价指标、参数</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、工程类主要为：企业经营业绩、施工方案、安全措施、专业技术人员构成、设备水平、项目经理资质、业绩等。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、产品类主要为：企业经营业绩、企业设备、设施水平、专业能力、先进水平、产品质量、寿命、故障维修率、运转率、备件、材料消耗等。</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（二）商务标评价指标</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、工程类主要为：金额、付款方式、施工周期、质保期、企业资质等级、注册资金、企业规模、经营业绩、获国家、地方奖励情况，企业信誉、实力、服务等。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、产品类主要为：报价、付款方式、加工制作周期、质保期、主机及配件使用寿命、产品重量、品牌（区别国际、国内一流、二流）、企业规模、经营业绩、注册资金、是否中国驰名商标等。</w:t>
      </w:r>
    </w:p>
    <w:p>
      <w:pPr>
        <w:spacing w:line="276" w:lineRule="auto"/>
        <w:ind w:firstLine="602" w:firstLineChars="200"/>
        <w:rPr>
          <w:rFonts w:ascii="仿宋_GB2312" w:eastAsia="仿宋_GB2312"/>
          <w:color w:val="000000"/>
          <w:sz w:val="30"/>
          <w:szCs w:val="30"/>
        </w:rPr>
      </w:pPr>
      <w:r>
        <w:rPr>
          <w:rFonts w:hint="eastAsia" w:ascii="仿宋_GB2312" w:eastAsia="仿宋_GB2312" w:cs="仿宋_GB2312"/>
          <w:b/>
          <w:bCs/>
          <w:color w:val="000000"/>
          <w:sz w:val="30"/>
          <w:szCs w:val="30"/>
        </w:rPr>
        <w:t>二、</w:t>
      </w:r>
      <w:r>
        <w:rPr>
          <w:rFonts w:hint="eastAsia" w:ascii="仿宋_GB2312" w:eastAsia="仿宋_GB2312" w:cs="仿宋_GB2312"/>
          <w:color w:val="000000"/>
          <w:sz w:val="30"/>
          <w:szCs w:val="30"/>
        </w:rPr>
        <w:t>中标条件</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（一）投标文件实质响应的内容必须符合招标文件要求。</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（二）投标报价合理、质量好、价格优。</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（三）有履行合同能力。</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（四）企业信誉好。</w:t>
      </w:r>
    </w:p>
    <w:p>
      <w:pPr>
        <w:spacing w:line="276" w:lineRule="auto"/>
        <w:ind w:firstLine="3012" w:firstLineChars="750"/>
        <w:rPr>
          <w:rFonts w:ascii="仿宋_GB2312" w:eastAsia="仿宋_GB2312"/>
          <w:b/>
          <w:bCs/>
          <w:color w:val="000000"/>
          <w:kern w:val="44"/>
          <w:sz w:val="40"/>
          <w:szCs w:val="40"/>
        </w:rPr>
      </w:pPr>
      <w:r>
        <w:rPr>
          <w:rFonts w:hint="eastAsia" w:ascii="仿宋_GB2312" w:eastAsia="仿宋_GB2312" w:cs="仿宋_GB2312"/>
          <w:b/>
          <w:bCs/>
          <w:color w:val="000000"/>
          <w:kern w:val="44"/>
          <w:sz w:val="40"/>
          <w:szCs w:val="40"/>
        </w:rPr>
        <w:t>第三章评标及定标</w:t>
      </w:r>
    </w:p>
    <w:p>
      <w:pPr>
        <w:spacing w:line="276" w:lineRule="auto"/>
        <w:ind w:left="600"/>
        <w:rPr>
          <w:rFonts w:ascii="仿宋_GB2312" w:eastAsia="仿宋_GB2312"/>
          <w:b/>
          <w:color w:val="000000"/>
          <w:sz w:val="30"/>
          <w:szCs w:val="30"/>
          <w:lang w:val="zh-CN"/>
        </w:rPr>
      </w:pPr>
      <w:r>
        <w:rPr>
          <w:rFonts w:hint="eastAsia" w:ascii="仿宋_GB2312" w:eastAsia="仿宋_GB2312" w:cs="仿宋_GB2312"/>
          <w:color w:val="000000"/>
          <w:sz w:val="30"/>
          <w:szCs w:val="30"/>
        </w:rPr>
        <w:t>一、评标时间：</w:t>
      </w:r>
      <w:r>
        <w:rPr>
          <w:rFonts w:hint="eastAsia" w:ascii="仿宋_GB2312" w:eastAsia="仿宋_GB2312" w:cs="仿宋_GB2312"/>
          <w:color w:val="000000"/>
          <w:sz w:val="30"/>
          <w:szCs w:val="30"/>
          <w:lang w:val="en-US" w:eastAsia="zh-CN"/>
        </w:rPr>
        <w:t>2022</w:t>
      </w:r>
      <w:r>
        <w:rPr>
          <w:rFonts w:hint="eastAsia" w:ascii="仿宋_GB2312" w:eastAsia="仿宋_GB2312" w:cs="仿宋_GB2312"/>
          <w:b/>
          <w:color w:val="000000"/>
          <w:sz w:val="30"/>
          <w:szCs w:val="30"/>
          <w:lang w:val="zh-CN"/>
        </w:rPr>
        <w:t>年</w:t>
      </w:r>
      <w:r>
        <w:rPr>
          <w:rFonts w:hint="eastAsia" w:ascii="仿宋_GB2312" w:eastAsia="仿宋_GB2312" w:cs="仿宋_GB2312"/>
          <w:b/>
          <w:color w:val="000000"/>
          <w:sz w:val="30"/>
          <w:szCs w:val="30"/>
          <w:lang w:val="en-US" w:eastAsia="zh-CN"/>
        </w:rPr>
        <w:t>11</w:t>
      </w:r>
      <w:r>
        <w:rPr>
          <w:rFonts w:hint="eastAsia" w:ascii="仿宋_GB2312" w:eastAsia="仿宋_GB2312" w:cs="仿宋_GB2312"/>
          <w:b/>
          <w:color w:val="000000"/>
          <w:sz w:val="30"/>
          <w:szCs w:val="30"/>
          <w:lang w:val="zh-CN"/>
        </w:rPr>
        <w:t>月</w:t>
      </w:r>
      <w:r>
        <w:rPr>
          <w:rFonts w:hint="eastAsia" w:ascii="仿宋_GB2312" w:eastAsia="仿宋_GB2312" w:cs="仿宋_GB2312"/>
          <w:b/>
          <w:color w:val="000000"/>
          <w:sz w:val="30"/>
          <w:szCs w:val="30"/>
          <w:lang w:val="en-US" w:eastAsia="zh-CN"/>
        </w:rPr>
        <w:t>14</w:t>
      </w:r>
      <w:r>
        <w:rPr>
          <w:rFonts w:hint="eastAsia" w:ascii="仿宋_GB2312" w:eastAsia="仿宋_GB2312" w:cs="仿宋_GB2312"/>
          <w:b/>
          <w:color w:val="000000"/>
          <w:sz w:val="30"/>
          <w:szCs w:val="30"/>
          <w:lang w:val="zh-CN"/>
        </w:rPr>
        <w:t>日</w:t>
      </w:r>
      <w:r>
        <w:rPr>
          <w:rFonts w:hint="eastAsia" w:ascii="仿宋_GB2312" w:eastAsia="仿宋_GB2312" w:cs="仿宋_GB2312"/>
          <w:b/>
          <w:color w:val="000000"/>
          <w:sz w:val="30"/>
          <w:szCs w:val="30"/>
          <w:lang w:val="en-US" w:eastAsia="zh-CN"/>
        </w:rPr>
        <w:t>9</w:t>
      </w:r>
      <w:r>
        <w:rPr>
          <w:rFonts w:hint="eastAsia" w:ascii="仿宋_GB2312" w:eastAsia="仿宋_GB2312" w:cs="仿宋_GB2312"/>
          <w:b/>
          <w:color w:val="000000"/>
          <w:sz w:val="30"/>
          <w:szCs w:val="30"/>
          <w:lang w:val="zh-CN"/>
        </w:rPr>
        <w:t>时。</w:t>
      </w:r>
    </w:p>
    <w:p>
      <w:pPr>
        <w:spacing w:line="276" w:lineRule="auto"/>
        <w:ind w:left="600"/>
        <w:rPr>
          <w:rFonts w:ascii="仿宋_GB2312" w:eastAsia="仿宋_GB2312"/>
          <w:b/>
          <w:color w:val="000000"/>
          <w:sz w:val="30"/>
          <w:szCs w:val="30"/>
        </w:rPr>
      </w:pPr>
      <w:r>
        <w:rPr>
          <w:rFonts w:hint="eastAsia" w:ascii="仿宋_GB2312" w:eastAsia="仿宋_GB2312" w:cs="仿宋_GB2312"/>
          <w:color w:val="000000"/>
          <w:sz w:val="30"/>
          <w:szCs w:val="30"/>
        </w:rPr>
        <w:t>二、评标地点</w:t>
      </w:r>
      <w:r>
        <w:rPr>
          <w:rFonts w:hint="eastAsia" w:ascii="仿宋_GB2312" w:eastAsia="仿宋_GB2312" w:cs="仿宋_GB2312"/>
          <w:color w:val="000000"/>
          <w:sz w:val="30"/>
          <w:szCs w:val="30"/>
          <w:lang w:eastAsia="zh-CN"/>
        </w:rPr>
        <w:t>：</w:t>
      </w:r>
      <w:r>
        <w:rPr>
          <w:rFonts w:hint="eastAsia" w:ascii="仿宋_GB2312" w:eastAsia="仿宋_GB2312" w:cs="仿宋_GB2312"/>
          <w:b/>
          <w:bCs/>
          <w:color w:val="000000"/>
          <w:sz w:val="30"/>
          <w:szCs w:val="30"/>
          <w:lang w:val="en-US" w:eastAsia="zh-CN"/>
        </w:rPr>
        <w:t>四平金隅水泥</w:t>
      </w:r>
      <w:r>
        <w:rPr>
          <w:rFonts w:hint="eastAsia" w:ascii="仿宋_GB2312" w:eastAsia="仿宋_GB2312" w:cs="仿宋_GB2312"/>
          <w:b/>
          <w:color w:val="000000"/>
          <w:sz w:val="30"/>
          <w:szCs w:val="30"/>
        </w:rPr>
        <w:t>有限公司</w:t>
      </w:r>
      <w:r>
        <w:rPr>
          <w:rFonts w:hint="eastAsia" w:ascii="仿宋_GB2312" w:eastAsia="仿宋_GB2312" w:cs="仿宋_GB2312"/>
          <w:b/>
          <w:color w:val="000000"/>
          <w:sz w:val="30"/>
          <w:szCs w:val="30"/>
          <w:lang w:val="en-US" w:eastAsia="zh-CN"/>
        </w:rPr>
        <w:t>办公</w:t>
      </w:r>
      <w:r>
        <w:rPr>
          <w:rFonts w:hint="eastAsia" w:ascii="仿宋_GB2312" w:eastAsia="仿宋_GB2312" w:cs="仿宋_GB2312"/>
          <w:b/>
          <w:color w:val="000000"/>
          <w:sz w:val="30"/>
          <w:szCs w:val="30"/>
        </w:rPr>
        <w:t>楼</w:t>
      </w:r>
      <w:r>
        <w:rPr>
          <w:rFonts w:hint="eastAsia" w:ascii="仿宋_GB2312" w:eastAsia="仿宋_GB2312" w:cs="仿宋_GB2312"/>
          <w:b/>
          <w:color w:val="000000"/>
          <w:sz w:val="30"/>
          <w:szCs w:val="30"/>
          <w:lang w:val="en-US" w:eastAsia="zh-CN"/>
        </w:rPr>
        <w:t>2楼会议</w:t>
      </w:r>
      <w:r>
        <w:rPr>
          <w:rFonts w:hint="eastAsia" w:ascii="仿宋_GB2312" w:eastAsia="仿宋_GB2312" w:cs="仿宋_GB2312"/>
          <w:b/>
          <w:color w:val="000000"/>
          <w:sz w:val="30"/>
          <w:szCs w:val="30"/>
        </w:rPr>
        <w:t>室。</w:t>
      </w:r>
    </w:p>
    <w:p>
      <w:pPr>
        <w:spacing w:line="276" w:lineRule="auto"/>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三、投标方与招标方就招标有关问题答疑。</w:t>
      </w:r>
    </w:p>
    <w:p>
      <w:pPr>
        <w:spacing w:line="276" w:lineRule="auto"/>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四、由招标方评委进行评标。</w:t>
      </w:r>
    </w:p>
    <w:p>
      <w:pPr>
        <w:spacing w:line="276" w:lineRule="auto"/>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五、评标结束后，</w:t>
      </w:r>
      <w:r>
        <w:rPr>
          <w:rFonts w:hint="eastAsia" w:ascii="仿宋_GB2312" w:eastAsia="仿宋_GB2312"/>
          <w:color w:val="000000"/>
          <w:sz w:val="30"/>
          <w:szCs w:val="30"/>
        </w:rPr>
        <w:t>经招标方逐级审批</w:t>
      </w:r>
      <w:r>
        <w:rPr>
          <w:rFonts w:hint="eastAsia" w:ascii="仿宋_GB2312" w:eastAsia="仿宋_GB2312" w:cs="仿宋_GB2312"/>
          <w:color w:val="000000"/>
          <w:sz w:val="30"/>
          <w:szCs w:val="30"/>
        </w:rPr>
        <w:t>，并通知中标单位。</w:t>
      </w:r>
    </w:p>
    <w:p>
      <w:pPr>
        <w:pStyle w:val="4"/>
        <w:spacing w:before="0" w:after="0" w:line="276" w:lineRule="auto"/>
        <w:jc w:val="center"/>
        <w:rPr>
          <w:rFonts w:ascii="仿宋_GB2312"/>
          <w:color w:val="000000"/>
          <w:sz w:val="40"/>
          <w:szCs w:val="40"/>
        </w:rPr>
      </w:pPr>
      <w:r>
        <w:rPr>
          <w:rFonts w:hint="eastAsia" w:ascii="仿宋_GB2312" w:cs="仿宋_GB2312"/>
          <w:color w:val="000000"/>
          <w:sz w:val="40"/>
          <w:szCs w:val="40"/>
        </w:rPr>
        <w:t>第四章投标文件要求</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一、对投标方的资质要求：</w:t>
      </w:r>
      <w:r>
        <w:rPr>
          <w:rFonts w:hint="eastAsia" w:ascii="仿宋_GB2312" w:eastAsia="仿宋_GB2312" w:cs="仿宋_GB2312"/>
          <w:color w:val="000000"/>
          <w:sz w:val="30"/>
          <w:szCs w:val="30"/>
        </w:rPr>
        <w:t>投标方应是能满足招标方项目要求的、具有履行合同能力且资质合格的单位。</w:t>
      </w:r>
    </w:p>
    <w:p>
      <w:pPr>
        <w:spacing w:line="460" w:lineRule="exact"/>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二、投标方须提供以下合法、有效文件及相关资料：</w:t>
      </w:r>
    </w:p>
    <w:p>
      <w:pPr>
        <w:spacing w:line="460" w:lineRule="exact"/>
        <w:ind w:firstLine="600" w:firstLineChars="200"/>
        <w:rPr>
          <w:rFonts w:ascii="仿宋_GB2312" w:eastAsia="仿宋_GB2312" w:cs="仿宋_GB2312"/>
          <w:bCs/>
          <w:color w:val="000000"/>
          <w:sz w:val="30"/>
          <w:szCs w:val="30"/>
        </w:rPr>
      </w:pPr>
      <w:r>
        <w:rPr>
          <w:rFonts w:ascii="仿宋_GB2312" w:eastAsia="仿宋_GB2312" w:cs="仿宋_GB2312"/>
          <w:bCs/>
          <w:color w:val="000000"/>
          <w:sz w:val="30"/>
          <w:szCs w:val="30"/>
        </w:rPr>
        <w:t>(</w:t>
      </w:r>
      <w:r>
        <w:rPr>
          <w:rFonts w:hint="eastAsia" w:ascii="仿宋_GB2312" w:eastAsia="仿宋_GB2312" w:cs="仿宋_GB2312"/>
          <w:bCs/>
          <w:color w:val="000000"/>
          <w:sz w:val="30"/>
          <w:szCs w:val="30"/>
        </w:rPr>
        <w:t>一</w:t>
      </w:r>
      <w:r>
        <w:rPr>
          <w:rFonts w:ascii="仿宋_GB2312" w:eastAsia="仿宋_GB2312" w:cs="仿宋_GB2312"/>
          <w:bCs/>
          <w:color w:val="000000"/>
          <w:sz w:val="30"/>
          <w:szCs w:val="30"/>
        </w:rPr>
        <w:t>)</w:t>
      </w:r>
      <w:r>
        <w:rPr>
          <w:rFonts w:hint="eastAsia" w:ascii="仿宋_GB2312" w:eastAsia="仿宋_GB2312" w:cs="仿宋_GB2312"/>
          <w:bCs/>
          <w:color w:val="000000"/>
          <w:sz w:val="30"/>
          <w:szCs w:val="30"/>
        </w:rPr>
        <w:t>以外包作业方式从事设施设备安装、维修、运输、装卸等工程施工作业，生产辅助用工，后勤服务等活动项目</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、安全生产许可证（矿山、建筑施工等高危行业涉及）；</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、法定代表人（负责人）授权委托书；</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5</w:t>
      </w:r>
      <w:r>
        <w:rPr>
          <w:rFonts w:hint="eastAsia" w:ascii="仿宋_GB2312" w:eastAsia="仿宋_GB2312" w:cs="仿宋_GB2312"/>
          <w:color w:val="000000"/>
          <w:sz w:val="30"/>
          <w:szCs w:val="30"/>
        </w:rPr>
        <w:t>、法定代表人（负责人）或其委托代理人身份证、委托代理人与委托单位签订的劳动合同、社会保险缴费证明；</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6</w:t>
      </w:r>
      <w:r>
        <w:rPr>
          <w:rFonts w:hint="eastAsia" w:ascii="仿宋_GB2312" w:eastAsia="仿宋_GB2312" w:cs="仿宋_GB2312"/>
          <w:color w:val="000000"/>
          <w:sz w:val="30"/>
          <w:szCs w:val="30"/>
        </w:rPr>
        <w:t>、拟进场作业人员缴纳工伤保险或人身意外伤害险证明；</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7</w:t>
      </w:r>
      <w:r>
        <w:rPr>
          <w:rFonts w:hint="eastAsia" w:ascii="仿宋_GB2312" w:eastAsia="仿宋_GB2312" w:cs="仿宋_GB2312"/>
          <w:color w:val="000000"/>
          <w:sz w:val="30"/>
          <w:szCs w:val="30"/>
        </w:rPr>
        <w:t>、安全施工（作业）方案；</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8</w:t>
      </w:r>
      <w:r>
        <w:rPr>
          <w:rFonts w:hint="eastAsia" w:ascii="仿宋_GB2312" w:eastAsia="仿宋_GB2312" w:cs="仿宋_GB2312"/>
          <w:color w:val="000000"/>
          <w:sz w:val="30"/>
          <w:szCs w:val="30"/>
        </w:rPr>
        <w:t>、企业主要负责人、项目负责人、拟进场工程技术人员、专（兼）职安全管理人员的证书及特种作业人员操作证；</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lang w:val="en-US" w:eastAsia="zh-CN"/>
        </w:rPr>
        <w:t>9</w:t>
      </w:r>
      <w:r>
        <w:rPr>
          <w:rFonts w:hint="eastAsia" w:ascii="仿宋_GB2312" w:eastAsia="仿宋_GB2312" w:cs="仿宋_GB2312"/>
          <w:color w:val="000000"/>
          <w:sz w:val="30"/>
          <w:szCs w:val="30"/>
        </w:rPr>
        <w:t>、安全管理制度、岗位责任制和安全操作规程和生产安全事故应急救援预案；</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lang w:val="en-US" w:eastAsia="zh-CN"/>
        </w:rPr>
        <w:t>0</w:t>
      </w:r>
      <w:r>
        <w:rPr>
          <w:rFonts w:hint="eastAsia" w:ascii="仿宋_GB2312" w:eastAsia="仿宋_GB2312" w:cs="仿宋_GB2312"/>
          <w:color w:val="000000"/>
          <w:sz w:val="30"/>
          <w:szCs w:val="30"/>
        </w:rPr>
        <w:t>、拟进场作业人员清单及身份证件（年龄符合《劳动法》要求，对年龄有特殊规定的，按照规定执行，如清库作业为</w:t>
      </w:r>
      <w:r>
        <w:rPr>
          <w:rFonts w:ascii="仿宋_GB2312" w:eastAsia="仿宋_GB2312" w:cs="仿宋_GB2312"/>
          <w:color w:val="000000"/>
          <w:sz w:val="30"/>
          <w:szCs w:val="30"/>
        </w:rPr>
        <w:t>21</w:t>
      </w:r>
      <w:r>
        <w:rPr>
          <w:rFonts w:hint="eastAsia" w:ascii="仿宋_GB2312" w:eastAsia="仿宋_GB2312" w:cs="仿宋_GB2312"/>
          <w:color w:val="000000"/>
          <w:sz w:val="30"/>
          <w:szCs w:val="30"/>
        </w:rPr>
        <w:t>～</w:t>
      </w:r>
      <w:r>
        <w:rPr>
          <w:rFonts w:ascii="仿宋_GB2312" w:eastAsia="仿宋_GB2312" w:cs="仿宋_GB2312"/>
          <w:color w:val="000000"/>
          <w:sz w:val="30"/>
          <w:szCs w:val="30"/>
        </w:rPr>
        <w:t>50</w:t>
      </w:r>
      <w:r>
        <w:rPr>
          <w:rFonts w:hint="eastAsia" w:ascii="仿宋_GB2312" w:eastAsia="仿宋_GB2312" w:cs="仿宋_GB2312"/>
          <w:color w:val="000000"/>
          <w:sz w:val="30"/>
          <w:szCs w:val="30"/>
        </w:rPr>
        <w:t>周岁）；</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lang w:val="en-US" w:eastAsia="zh-CN"/>
        </w:rPr>
        <w:t>1</w:t>
      </w:r>
      <w:r>
        <w:rPr>
          <w:rFonts w:hint="eastAsia" w:ascii="仿宋_GB2312" w:eastAsia="仿宋_GB2312" w:cs="仿宋_GB2312"/>
          <w:color w:val="000000"/>
          <w:sz w:val="30"/>
          <w:szCs w:val="30"/>
        </w:rPr>
        <w:t>、涉及职业禁忌症作业人员的健康体检证明；</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lang w:val="en-US" w:eastAsia="zh-CN"/>
        </w:rPr>
        <w:t>2</w:t>
      </w:r>
      <w:r>
        <w:rPr>
          <w:rFonts w:hint="eastAsia" w:ascii="仿宋_GB2312" w:eastAsia="仿宋_GB2312" w:cs="仿宋_GB2312"/>
          <w:color w:val="000000"/>
          <w:sz w:val="30"/>
          <w:szCs w:val="30"/>
        </w:rPr>
        <w:t>、涉及职业健康危害岗位人员的职业健康岗前体检证明；</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lang w:val="en-US" w:eastAsia="zh-CN"/>
        </w:rPr>
        <w:t>3</w:t>
      </w:r>
      <w:r>
        <w:rPr>
          <w:rFonts w:hint="eastAsia" w:ascii="仿宋_GB2312" w:eastAsia="仿宋_GB2312" w:cs="仿宋_GB2312"/>
          <w:color w:val="000000"/>
          <w:sz w:val="30"/>
          <w:szCs w:val="30"/>
        </w:rPr>
        <w:t>、安全施工保证金，一般为合同标的</w:t>
      </w:r>
      <w:r>
        <w:rPr>
          <w:rFonts w:ascii="仿宋_GB2312" w:eastAsia="仿宋_GB2312" w:cs="仿宋_GB2312"/>
          <w:color w:val="000000"/>
          <w:sz w:val="30"/>
          <w:szCs w:val="30"/>
        </w:rPr>
        <w:t>2%-10%</w:t>
      </w:r>
      <w:r>
        <w:rPr>
          <w:rFonts w:hint="eastAsia" w:ascii="仿宋_GB2312" w:eastAsia="仿宋_GB2312" w:cs="仿宋_GB2312"/>
          <w:color w:val="000000"/>
          <w:sz w:val="30"/>
          <w:szCs w:val="30"/>
        </w:rPr>
        <w:t>（最低不少于</w:t>
      </w:r>
      <w:r>
        <w:rPr>
          <w:rFonts w:ascii="仿宋_GB2312" w:eastAsia="仿宋_GB2312" w:cs="仿宋_GB2312"/>
          <w:color w:val="000000"/>
          <w:sz w:val="30"/>
          <w:szCs w:val="30"/>
        </w:rPr>
        <w:t>2000</w:t>
      </w:r>
      <w:r>
        <w:rPr>
          <w:rFonts w:hint="eastAsia" w:ascii="仿宋_GB2312" w:eastAsia="仿宋_GB2312" w:cs="仿宋_GB2312"/>
          <w:color w:val="000000"/>
          <w:sz w:val="30"/>
          <w:szCs w:val="30"/>
        </w:rPr>
        <w:t>元，最高不多于</w:t>
      </w:r>
      <w:r>
        <w:rPr>
          <w:rFonts w:ascii="仿宋_GB2312" w:eastAsia="仿宋_GB2312" w:cs="仿宋_GB2312"/>
          <w:color w:val="000000"/>
          <w:sz w:val="30"/>
          <w:szCs w:val="30"/>
        </w:rPr>
        <w:t>20</w:t>
      </w:r>
      <w:r>
        <w:rPr>
          <w:rFonts w:hint="eastAsia" w:ascii="仿宋_GB2312" w:eastAsia="仿宋_GB2312" w:cs="仿宋_GB2312"/>
          <w:color w:val="000000"/>
          <w:sz w:val="30"/>
          <w:szCs w:val="30"/>
        </w:rPr>
        <w:t>万元），中标后收取；</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lang w:val="en-US" w:eastAsia="zh-CN"/>
        </w:rPr>
        <w:t>4</w:t>
      </w:r>
      <w:r>
        <w:rPr>
          <w:rFonts w:hint="eastAsia" w:ascii="仿宋_GB2312" w:eastAsia="仿宋_GB2312" w:cs="仿宋_GB2312"/>
          <w:color w:val="000000"/>
          <w:sz w:val="30"/>
          <w:szCs w:val="30"/>
        </w:rPr>
        <w:t>、视具体情况需要审查的其他有关材料。</w:t>
      </w:r>
    </w:p>
    <w:p>
      <w:pPr>
        <w:spacing w:line="460" w:lineRule="exact"/>
        <w:ind w:firstLine="602" w:firstLineChars="200"/>
        <w:rPr>
          <w:rFonts w:ascii="仿宋_GB2312" w:eastAsia="仿宋_GB2312" w:cs="仿宋_GB2312"/>
          <w:b/>
          <w:color w:val="000000"/>
          <w:sz w:val="30"/>
          <w:szCs w:val="30"/>
        </w:rPr>
      </w:pPr>
      <w:r>
        <w:rPr>
          <w:rFonts w:hint="eastAsia" w:ascii="仿宋_GB2312" w:eastAsia="仿宋_GB2312" w:cs="仿宋_GB2312"/>
          <w:b/>
          <w:color w:val="000000"/>
          <w:sz w:val="30"/>
          <w:szCs w:val="30"/>
        </w:rPr>
        <w:t>上述材料均需在开标现场审查原件；上述材料复印件需加盖投标单位公章放在投标文件中（法定代表人不到开标现场的，投标文件必须附有加盖投标单位公章的法定代表人身份证复印件）。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（二）其他项目类</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、法定代表人（负责人）授权委托书原件（须加盖投标单位公章）；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、法定代表人（负责人）资格证明书原件（须加盖法定代表人印章和投标单位公章），法定代表人身份证复印件及被授权人身份证复印件（须加盖投标单位公章）；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5</w:t>
      </w:r>
      <w:r>
        <w:rPr>
          <w:rFonts w:hint="eastAsia" w:ascii="仿宋_GB2312" w:eastAsia="仿宋_GB2312" w:cs="仿宋_GB2312"/>
          <w:color w:val="000000"/>
          <w:sz w:val="30"/>
          <w:szCs w:val="30"/>
        </w:rPr>
        <w:t>、企业近几年经营业绩（须加盖投标单位公章并标明使用时间、联系人及电话）</w:t>
      </w:r>
      <w:r>
        <w:rPr>
          <w:rFonts w:ascii="仿宋_GB2312" w:eastAsia="仿宋_GB2312" w:cs="仿宋_GB2312"/>
          <w:color w:val="000000"/>
          <w:sz w:val="30"/>
          <w:szCs w:val="30"/>
        </w:rPr>
        <w:t>;</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6</w:t>
      </w:r>
      <w:r>
        <w:rPr>
          <w:rFonts w:hint="eastAsia" w:ascii="仿宋_GB2312" w:eastAsia="仿宋_GB2312" w:cs="仿宋_GB2312"/>
          <w:color w:val="000000"/>
          <w:sz w:val="30"/>
          <w:szCs w:val="30"/>
        </w:rPr>
        <w:t>、视具体情况需要审查的其他有关材料复印件（须加盖投标单位公章）。</w:t>
      </w:r>
    </w:p>
    <w:p>
      <w:pPr>
        <w:spacing w:line="460" w:lineRule="exact"/>
        <w:ind w:firstLine="600" w:firstLineChars="200"/>
        <w:rPr>
          <w:rFonts w:ascii="仿宋_GB2312" w:eastAsia="仿宋_GB2312" w:cs="仿宋_GB2312"/>
          <w:b/>
          <w:bCs/>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b/>
          <w:bCs/>
          <w:color w:val="000000"/>
          <w:sz w:val="30"/>
          <w:szCs w:val="30"/>
        </w:rPr>
        <w:t>相关资料</w:t>
      </w:r>
    </w:p>
    <w:p>
      <w:pPr>
        <w:autoSpaceDE w:val="0"/>
        <w:autoSpaceDN w:val="0"/>
        <w:adjustRightInd w:val="0"/>
        <w:spacing w:line="460" w:lineRule="exact"/>
        <w:ind w:firstLine="600"/>
        <w:jc w:val="left"/>
        <w:rPr>
          <w:rFonts w:ascii="仿宋_GB2312" w:eastAsia="仿宋_GB2312"/>
          <w:color w:val="000000"/>
          <w:sz w:val="30"/>
          <w:szCs w:val="30"/>
          <w:lang w:val="zh-CN"/>
        </w:rPr>
      </w:pPr>
      <w:r>
        <w:rPr>
          <w:rFonts w:ascii="仿宋_GB2312" w:eastAsia="仿宋_GB2312" w:cs="仿宋_GB2312"/>
          <w:color w:val="000000"/>
          <w:sz w:val="30"/>
          <w:szCs w:val="30"/>
          <w:lang w:val="zh-CN"/>
        </w:rPr>
        <w:t>1</w:t>
      </w:r>
      <w:r>
        <w:rPr>
          <w:rFonts w:hint="eastAsia" w:ascii="仿宋_GB2312" w:eastAsia="仿宋_GB2312" w:cs="仿宋_GB2312"/>
          <w:color w:val="000000"/>
          <w:sz w:val="30"/>
          <w:szCs w:val="30"/>
          <w:lang w:val="zh-CN"/>
        </w:rPr>
        <w:t>、施工工程的组织技术和施工方案</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autoSpaceDE w:val="0"/>
        <w:autoSpaceDN w:val="0"/>
        <w:adjustRightInd w:val="0"/>
        <w:spacing w:line="460" w:lineRule="exact"/>
        <w:ind w:firstLine="600"/>
        <w:jc w:val="left"/>
        <w:rPr>
          <w:rFonts w:ascii="仿宋_GB2312" w:eastAsia="仿宋_GB2312"/>
          <w:color w:val="000000"/>
          <w:sz w:val="30"/>
          <w:szCs w:val="30"/>
          <w:lang w:val="zh-CN"/>
        </w:rPr>
      </w:pPr>
      <w:r>
        <w:rPr>
          <w:rFonts w:ascii="仿宋_GB2312" w:eastAsia="仿宋_GB2312" w:cs="仿宋_GB2312"/>
          <w:color w:val="000000"/>
          <w:sz w:val="30"/>
          <w:szCs w:val="30"/>
          <w:lang w:val="zh-CN"/>
        </w:rPr>
        <w:t>2</w:t>
      </w:r>
      <w:r>
        <w:rPr>
          <w:rFonts w:hint="eastAsia" w:ascii="仿宋_GB2312" w:eastAsia="仿宋_GB2312" w:cs="仿宋_GB2312"/>
          <w:color w:val="000000"/>
          <w:sz w:val="30"/>
          <w:szCs w:val="30"/>
          <w:lang w:val="zh-CN"/>
        </w:rPr>
        <w:t>、对本项目的理解、分析；提供相近案例的分析</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autoSpaceDE w:val="0"/>
        <w:autoSpaceDN w:val="0"/>
        <w:adjustRightInd w:val="0"/>
        <w:spacing w:line="460" w:lineRule="exact"/>
        <w:ind w:firstLine="600"/>
        <w:jc w:val="left"/>
        <w:rPr>
          <w:rFonts w:ascii="仿宋_GB2312" w:eastAsia="仿宋_GB2312" w:cs="仿宋_GB2312"/>
          <w:color w:val="000000"/>
          <w:sz w:val="30"/>
          <w:szCs w:val="30"/>
          <w:lang w:val="zh-CN"/>
        </w:rPr>
      </w:pPr>
      <w:r>
        <w:rPr>
          <w:rFonts w:ascii="仿宋_GB2312" w:eastAsia="仿宋_GB2312" w:cs="仿宋_GB2312"/>
          <w:color w:val="000000"/>
          <w:sz w:val="30"/>
          <w:szCs w:val="30"/>
          <w:lang w:val="zh-CN"/>
        </w:rPr>
        <w:t>3</w:t>
      </w:r>
      <w:r>
        <w:rPr>
          <w:rFonts w:hint="eastAsia" w:ascii="仿宋_GB2312" w:eastAsia="仿宋_GB2312" w:cs="仿宋_GB2312"/>
          <w:color w:val="000000"/>
          <w:sz w:val="30"/>
          <w:szCs w:val="30"/>
          <w:lang w:val="zh-CN"/>
        </w:rPr>
        <w:t>、现场、安全管理、质量管理、服务的措施和保证</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spacing w:line="460" w:lineRule="exact"/>
        <w:ind w:firstLine="602" w:firstLineChars="200"/>
        <w:jc w:val="left"/>
        <w:rPr>
          <w:rFonts w:ascii="仿宋_GB2312" w:eastAsia="仿宋_GB2312"/>
          <w:color w:val="000000"/>
          <w:sz w:val="30"/>
          <w:szCs w:val="30"/>
        </w:rPr>
      </w:pPr>
      <w:r>
        <w:rPr>
          <w:rFonts w:hint="eastAsia" w:ascii="仿宋_GB2312" w:eastAsia="仿宋_GB2312" w:cs="仿宋_GB2312"/>
          <w:b/>
          <w:bCs/>
          <w:color w:val="000000"/>
          <w:sz w:val="30"/>
          <w:szCs w:val="30"/>
        </w:rPr>
        <w:t>三、填报投标书说明：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投标方按招标方投标文件样本格式要求详细填写，作为投标文件的主要部分，如另有说明可另附材料。</w:t>
      </w:r>
    </w:p>
    <w:p>
      <w:pPr>
        <w:spacing w:line="460" w:lineRule="exact"/>
        <w:ind w:firstLine="450" w:firstLineChars="150"/>
        <w:rPr>
          <w:rFonts w:ascii="仿宋_GB2312" w:eastAsia="仿宋_GB2312" w:cs="仿宋_GB2312"/>
          <w:color w:val="000000"/>
          <w:sz w:val="30"/>
          <w:szCs w:val="30"/>
        </w:rPr>
      </w:pPr>
      <w:r>
        <w:rPr>
          <w:rFonts w:hint="eastAsia" w:ascii="仿宋_GB2312" w:eastAsia="仿宋_GB2312" w:cs="仿宋_GB2312"/>
          <w:color w:val="000000"/>
          <w:sz w:val="30"/>
          <w:szCs w:val="30"/>
        </w:rPr>
        <w:t>（二</w:t>
      </w:r>
      <w:r>
        <w:rPr>
          <w:rFonts w:ascii="仿宋_GB2312" w:eastAsia="仿宋_GB2312" w:cs="仿宋_GB2312"/>
          <w:color w:val="000000"/>
          <w:sz w:val="30"/>
          <w:szCs w:val="30"/>
        </w:rPr>
        <w:t>）投标文件</w:t>
      </w:r>
      <w:r>
        <w:rPr>
          <w:rFonts w:hint="eastAsia" w:ascii="仿宋_GB2312" w:eastAsia="仿宋_GB2312" w:cs="仿宋_GB2312"/>
          <w:color w:val="000000"/>
          <w:sz w:val="30"/>
          <w:szCs w:val="30"/>
        </w:rPr>
        <w:t>正本一份，副本三份。</w:t>
      </w:r>
    </w:p>
    <w:p>
      <w:pPr>
        <w:spacing w:line="460" w:lineRule="exact"/>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rPr>
        <w:t>四、有下列情形之一的，投标人的投标作废：</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（一）投标文件未按要求密封的。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（二）无投标人授权代表签字并加盖企业公章及法定代表人印章的。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（三）未提供资质文件或所提供的资质文件不符合招标文件要求的。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（四）投标文件内容不全、投标文件的关键内容字迹模糊、无法辨认的。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（五）投标文件未对招标文件中提出的实质性要求和条件做出响应的。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（六）投标方没有按招标文件内容和要求编制投标文件的。</w:t>
      </w:r>
    </w:p>
    <w:p>
      <w:pPr>
        <w:spacing w:line="460" w:lineRule="exact"/>
        <w:ind w:firstLine="750" w:firstLineChars="25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未按招标文件规定的时间递交投标文件的。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（八）投标人无故未按约定参加招标会议的。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（九）载明的投标项目完成期限超过招标项目规定期限的以及载明的货物包装方式、检验标准和方法等不符合招标条件要求的。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（十）投标文件明显不符合技术规格、技术标准要求的。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（十一）附有招标人不能接受的条件。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（十二）投标文件不完整，有明显确定认为修改或调整投标文件行为的。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（十三）未按招标文件的要求提供投标担保或者所提供的担保有瑕疵。</w:t>
      </w:r>
    </w:p>
    <w:p>
      <w:pPr>
        <w:pStyle w:val="4"/>
        <w:spacing w:before="0" w:after="0" w:line="276" w:lineRule="auto"/>
        <w:jc w:val="center"/>
        <w:rPr>
          <w:rFonts w:ascii="仿宋_GB2312" w:cs="仿宋_GB2312"/>
          <w:color w:val="000000"/>
          <w:sz w:val="40"/>
          <w:szCs w:val="40"/>
        </w:rPr>
      </w:pPr>
      <w:r>
        <w:rPr>
          <w:rFonts w:hint="eastAsia" w:ascii="仿宋_GB2312" w:cs="仿宋_GB2312"/>
          <w:color w:val="000000"/>
          <w:sz w:val="40"/>
          <w:szCs w:val="40"/>
        </w:rPr>
        <w:t>第五章相关说明</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sz w:val="30"/>
          <w:szCs w:val="30"/>
          <w:lang w:val="zh-CN"/>
        </w:rPr>
        <w:t>：投标单位制定和送达投标书。投标单位可以到现场察看、电话咨询。</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二、年</w:t>
      </w:r>
      <w:r>
        <w:rPr>
          <w:rFonts w:hint="eastAsia" w:ascii="仿宋_GB2312" w:eastAsia="仿宋_GB2312" w:cs="仿宋_GB2312"/>
          <w:color w:val="auto"/>
          <w:sz w:val="30"/>
          <w:szCs w:val="30"/>
          <w:lang w:val="zh-CN"/>
        </w:rPr>
        <w:t>月日时前</w:t>
      </w:r>
      <w:r>
        <w:rPr>
          <w:rFonts w:hint="eastAsia" w:ascii="仿宋_GB2312" w:eastAsia="仿宋_GB2312" w:cs="仿宋_GB2312"/>
          <w:color w:val="000000"/>
          <w:sz w:val="30"/>
          <w:szCs w:val="30"/>
          <w:lang w:val="zh-CN"/>
        </w:rPr>
        <w:t>：交纳投标保证金。逾期送达投标书和投标保证金的投标单位，视为弃标。</w:t>
      </w:r>
    </w:p>
    <w:p>
      <w:pPr>
        <w:spacing w:line="276" w:lineRule="auto"/>
        <w:ind w:firstLine="600" w:firstLineChars="200"/>
        <w:rPr>
          <w:rFonts w:ascii="仿宋_GB2312" w:eastAsia="仿宋_GB2312" w:cs="仿宋_GB2312"/>
          <w:color w:val="FF0000"/>
          <w:sz w:val="30"/>
          <w:szCs w:val="30"/>
          <w:lang w:val="zh-CN"/>
        </w:rPr>
      </w:pPr>
      <w:r>
        <w:rPr>
          <w:rFonts w:hint="eastAsia" w:ascii="仿宋_GB2312" w:eastAsia="仿宋_GB2312" w:cs="仿宋_GB2312"/>
          <w:color w:val="000000"/>
          <w:sz w:val="30"/>
          <w:szCs w:val="30"/>
          <w:lang w:val="zh-CN"/>
        </w:rPr>
        <w:t>三、调查、咨询接待部门：</w:t>
      </w:r>
      <w:r>
        <w:rPr>
          <w:rFonts w:hint="eastAsia" w:ascii="仿宋_GB2312" w:eastAsia="仿宋_GB2312" w:cs="仿宋_GB2312"/>
          <w:color w:val="auto"/>
          <w:sz w:val="30"/>
          <w:szCs w:val="30"/>
          <w:lang w:val="en-US" w:eastAsia="zh-CN"/>
        </w:rPr>
        <w:t>四平</w:t>
      </w:r>
      <w:r>
        <w:rPr>
          <w:rFonts w:hint="eastAsia" w:ascii="仿宋_GB2312" w:eastAsia="仿宋_GB2312" w:cs="仿宋_GB2312"/>
          <w:color w:val="auto"/>
          <w:sz w:val="30"/>
          <w:szCs w:val="30"/>
          <w:lang w:val="zh-CN"/>
        </w:rPr>
        <w:t>公司</w:t>
      </w:r>
      <w:r>
        <w:rPr>
          <w:rFonts w:ascii="仿宋_GB2312" w:eastAsia="仿宋_GB2312" w:cs="仿宋_GB2312"/>
          <w:color w:val="auto"/>
          <w:sz w:val="30"/>
          <w:szCs w:val="30"/>
          <w:lang w:val="zh-CN"/>
        </w:rPr>
        <w:t>生产运行部</w:t>
      </w:r>
      <w:r>
        <w:rPr>
          <w:rFonts w:hint="eastAsia" w:ascii="仿宋_GB2312" w:eastAsia="仿宋_GB2312" w:cs="仿宋_GB2312"/>
          <w:color w:val="auto"/>
          <w:sz w:val="30"/>
          <w:szCs w:val="30"/>
          <w:lang w:val="zh-CN"/>
        </w:rPr>
        <w:t>：</w:t>
      </w:r>
      <w:r>
        <w:rPr>
          <w:rFonts w:hint="eastAsia" w:ascii="仿宋_GB2312" w:eastAsia="仿宋_GB2312" w:cs="仿宋_GB2312"/>
          <w:color w:val="auto"/>
          <w:sz w:val="30"/>
          <w:szCs w:val="30"/>
          <w:lang w:val="en-US" w:eastAsia="zh-CN"/>
        </w:rPr>
        <w:t xml:space="preserve">  </w:t>
      </w:r>
      <w:r>
        <w:rPr>
          <w:rFonts w:hint="eastAsia" w:ascii="仿宋_GB2312" w:eastAsia="仿宋_GB2312" w:cs="仿宋_GB2312"/>
          <w:color w:val="auto"/>
          <w:sz w:val="30"/>
          <w:szCs w:val="30"/>
          <w:lang w:val="zh-CN"/>
        </w:rPr>
        <w:t>电话：</w:t>
      </w:r>
      <w:r>
        <w:rPr>
          <w:rFonts w:ascii="仿宋_GB2312" w:eastAsia="仿宋_GB2312" w:cs="仿宋_GB2312"/>
          <w:color w:val="auto"/>
          <w:sz w:val="30"/>
          <w:szCs w:val="30"/>
          <w:lang w:val="zh-CN"/>
        </w:rPr>
        <w:t>孙庆燕</w:t>
      </w:r>
    </w:p>
    <w:p>
      <w:pPr>
        <w:spacing w:line="276" w:lineRule="auto"/>
        <w:ind w:firstLine="600" w:firstLineChars="20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四、投标单位在接到中标通知后，须于两日内与招标方签订正式合同（有关法律、技术和其他事宜以合同为准）。</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五、其它说明：</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（一</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如果您单位不准备参与投标，请尽快通知我们，谢谢合作。</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（二</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本招标书如有差错、失误，招标方保留修改的权利。</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（三</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招标方有权对招标文件进行修改、补充及变更开标时间。</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本招标书解释权归招标方。</w:t>
      </w:r>
    </w:p>
    <w:p>
      <w:pPr>
        <w:spacing w:line="460" w:lineRule="exact"/>
        <w:ind w:firstLine="600" w:firstLineChars="200"/>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（五</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招标方不对未中标理由进行解释。</w:t>
      </w:r>
    </w:p>
    <w:p>
      <w:pPr>
        <w:spacing w:line="460" w:lineRule="exact"/>
        <w:ind w:firstLine="564"/>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（六</w:t>
      </w:r>
      <w:r>
        <w:rPr>
          <w:rFonts w:ascii="仿宋_GB2312" w:eastAsia="仿宋_GB2312" w:cs="仿宋_GB2312"/>
          <w:color w:val="000000"/>
          <w:sz w:val="30"/>
          <w:szCs w:val="30"/>
          <w:lang w:val="zh-CN"/>
        </w:rPr>
        <w:t>）</w:t>
      </w:r>
      <w:r>
        <w:rPr>
          <w:rFonts w:hint="eastAsia" w:ascii="仿宋_GB2312" w:eastAsia="仿宋_GB2312" w:cs="仿宋_GB2312"/>
          <w:color w:val="000000"/>
          <w:sz w:val="30"/>
          <w:szCs w:val="30"/>
          <w:lang w:val="zh-CN"/>
        </w:rPr>
        <w:t>招标书未尽事宜同</w:t>
      </w:r>
      <w:r>
        <w:rPr>
          <w:rFonts w:hint="eastAsia" w:ascii="仿宋_GB2312" w:eastAsia="仿宋_GB2312" w:cs="仿宋_GB2312"/>
          <w:color w:val="000000"/>
          <w:sz w:val="30"/>
          <w:szCs w:val="30"/>
          <w:lang w:val="en-US" w:eastAsia="zh-CN"/>
        </w:rPr>
        <w:t>物资供应部</w:t>
      </w:r>
      <w:r>
        <w:rPr>
          <w:rFonts w:hint="eastAsia" w:ascii="仿宋_GB2312" w:eastAsia="仿宋_GB2312" w:cs="仿宋_GB2312"/>
          <w:color w:val="000000"/>
          <w:sz w:val="30"/>
          <w:szCs w:val="30"/>
          <w:lang w:val="zh-CN"/>
        </w:rPr>
        <w:t>联系。</w:t>
      </w:r>
    </w:p>
    <w:p>
      <w:pPr>
        <w:spacing w:line="460" w:lineRule="exact"/>
        <w:ind w:firstLine="1404" w:firstLineChars="468"/>
        <w:jc w:val="left"/>
        <w:rPr>
          <w:rFonts w:hint="default" w:ascii="仿宋_GB2312" w:eastAsia="仿宋_GB2312" w:cs="仿宋_GB2312"/>
          <w:color w:val="FF0000"/>
          <w:sz w:val="30"/>
          <w:szCs w:val="30"/>
          <w:lang w:val="en-US" w:eastAsia="zh-CN"/>
        </w:rPr>
      </w:pPr>
      <w:r>
        <w:rPr>
          <w:rFonts w:hint="eastAsia" w:ascii="仿宋_GB2312" w:eastAsia="仿宋_GB2312" w:cs="仿宋_GB2312"/>
          <w:color w:val="000000"/>
          <w:sz w:val="30"/>
          <w:szCs w:val="30"/>
          <w:lang w:val="zh-CN"/>
        </w:rPr>
        <w:t>六、招标联系人及联系方式：</w:t>
      </w:r>
      <w:r>
        <w:rPr>
          <w:rFonts w:hint="eastAsia" w:ascii="仿宋_GB2312" w:eastAsia="仿宋_GB2312" w:cs="仿宋_GB2312"/>
          <w:color w:val="000000"/>
          <w:sz w:val="30"/>
          <w:szCs w:val="30"/>
          <w:lang w:val="en-US" w:eastAsia="zh-CN"/>
        </w:rPr>
        <w:t>孙庆燕</w:t>
      </w:r>
      <w:r>
        <w:rPr>
          <w:rFonts w:hint="eastAsia" w:ascii="仿宋_GB2312" w:eastAsia="仿宋_GB2312" w:cs="仿宋_GB2312"/>
          <w:color w:val="000000" w:themeColor="text1"/>
          <w:sz w:val="30"/>
          <w:szCs w:val="30"/>
          <w:lang w:val="en-US" w:eastAsia="zh-CN"/>
          <w14:textFill>
            <w14:solidFill>
              <w14:schemeClr w14:val="tx1"/>
            </w14:solidFill>
          </w14:textFill>
        </w:rPr>
        <w:t>13504732504</w:t>
      </w:r>
    </w:p>
    <w:p>
      <w:pPr>
        <w:spacing w:line="460" w:lineRule="exact"/>
        <w:ind w:firstLine="564"/>
        <w:jc w:val="left"/>
        <w:rPr>
          <w:rFonts w:hint="eastAsia" w:ascii="仿宋_GB2312" w:eastAsia="仿宋_GB2312" w:cs="仿宋_GB2312"/>
          <w:color w:val="000000"/>
          <w:sz w:val="30"/>
          <w:szCs w:val="30"/>
          <w:lang w:val="en-US" w:eastAsia="zh-CN"/>
        </w:rPr>
      </w:pPr>
    </w:p>
    <w:p>
      <w:pPr>
        <w:spacing w:line="460" w:lineRule="exact"/>
        <w:ind w:firstLine="1014" w:firstLineChars="338"/>
        <w:jc w:val="lef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公司地址：</w:t>
      </w:r>
      <w:r>
        <w:rPr>
          <w:rFonts w:hint="eastAsia" w:ascii="仿宋_GB2312" w:eastAsia="仿宋_GB2312" w:cs="仿宋_GB2312"/>
          <w:color w:val="000000"/>
          <w:sz w:val="30"/>
          <w:szCs w:val="30"/>
          <w:lang w:val="en-US" w:eastAsia="zh-CN"/>
        </w:rPr>
        <w:t>四平市铁东区北二马路936号</w:t>
      </w:r>
      <w:r>
        <w:rPr>
          <w:rFonts w:hint="eastAsia" w:ascii="仿宋_GB2312" w:eastAsia="仿宋_GB2312" w:cs="仿宋_GB2312"/>
          <w:color w:val="000000"/>
          <w:sz w:val="30"/>
          <w:szCs w:val="30"/>
          <w:lang w:val="zh-CN"/>
        </w:rPr>
        <w:t xml:space="preserve">   邮政编码：13</w:t>
      </w:r>
      <w:r>
        <w:rPr>
          <w:rFonts w:hint="eastAsia" w:ascii="仿宋_GB2312" w:eastAsia="仿宋_GB2312" w:cs="仿宋_GB2312"/>
          <w:color w:val="000000"/>
          <w:sz w:val="30"/>
          <w:szCs w:val="30"/>
          <w:lang w:val="en-US" w:eastAsia="zh-CN"/>
        </w:rPr>
        <w:t>60</w:t>
      </w:r>
      <w:r>
        <w:rPr>
          <w:rFonts w:hint="eastAsia" w:ascii="仿宋_GB2312" w:eastAsia="仿宋_GB2312" w:cs="仿宋_GB2312"/>
          <w:color w:val="000000"/>
          <w:sz w:val="30"/>
          <w:szCs w:val="30"/>
          <w:lang w:val="zh-CN"/>
        </w:rPr>
        <w:t>01</w:t>
      </w:r>
    </w:p>
    <w:p>
      <w:pPr>
        <w:spacing w:line="420" w:lineRule="exact"/>
        <w:ind w:firstLine="630"/>
        <w:rPr>
          <w:rFonts w:ascii="仿宋_GB2312" w:eastAsia="仿宋_GB2312" w:cs="仿宋_GB2312"/>
          <w:sz w:val="30"/>
          <w:szCs w:val="30"/>
          <w:lang w:val="zh-CN"/>
        </w:rPr>
      </w:pPr>
      <w:r>
        <w:rPr>
          <w:rFonts w:hint="eastAsia" w:ascii="仿宋_GB2312" w:eastAsia="仿宋_GB2312" w:cs="仿宋_GB2312"/>
          <w:sz w:val="30"/>
          <w:szCs w:val="30"/>
          <w:lang w:val="zh-CN"/>
        </w:rPr>
        <w:t>七、收款单位：</w:t>
      </w:r>
    </w:p>
    <w:p>
      <w:pPr>
        <w:spacing w:line="460" w:lineRule="exact"/>
        <w:ind w:firstLine="750" w:firstLineChars="250"/>
        <w:rPr>
          <w:rFonts w:hint="eastAsia" w:ascii="新宋体" w:eastAsia="新宋体" w:cs="新宋体"/>
          <w:b/>
          <w:bCs/>
          <w:color w:val="000000"/>
          <w:sz w:val="30"/>
          <w:szCs w:val="30"/>
          <w:lang w:val="en-US" w:eastAsia="zh-CN"/>
        </w:rPr>
      </w:pPr>
      <w:r>
        <w:rPr>
          <w:rFonts w:ascii="仿宋_GB2312" w:eastAsia="仿宋_GB2312" w:cs="仿宋_GB2312"/>
          <w:sz w:val="30"/>
          <w:szCs w:val="30"/>
          <w:lang w:val="zh-CN"/>
        </w:rPr>
        <w:t>1</w:t>
      </w:r>
      <w:r>
        <w:rPr>
          <w:rFonts w:hint="eastAsia" w:ascii="新宋体" w:eastAsia="新宋体" w:cs="新宋体"/>
          <w:b/>
          <w:bCs/>
          <w:color w:val="000000"/>
          <w:sz w:val="30"/>
          <w:szCs w:val="30"/>
          <w:lang w:val="zh-CN"/>
        </w:rPr>
        <w:t>投标保证金：</w:t>
      </w:r>
      <w:r>
        <w:rPr>
          <w:rFonts w:hint="eastAsia" w:ascii="新宋体" w:eastAsia="新宋体" w:cs="新宋体"/>
          <w:b/>
          <w:bCs/>
          <w:color w:val="000000"/>
          <w:sz w:val="30"/>
          <w:szCs w:val="30"/>
          <w:lang w:val="en-US" w:eastAsia="zh-CN"/>
        </w:rPr>
        <w:t>3000元（大写：叁仟元整）</w:t>
      </w:r>
    </w:p>
    <w:p>
      <w:pPr>
        <w:spacing w:line="460" w:lineRule="exact"/>
        <w:ind w:firstLine="2741" w:firstLineChars="910"/>
        <w:rPr>
          <w:rFonts w:hint="eastAsia" w:ascii="新宋体" w:eastAsia="新宋体" w:cs="新宋体"/>
          <w:b/>
          <w:bCs/>
          <w:color w:val="000000"/>
          <w:sz w:val="30"/>
          <w:szCs w:val="30"/>
        </w:rPr>
      </w:pPr>
    </w:p>
    <w:p>
      <w:pPr>
        <w:spacing w:line="460" w:lineRule="exact"/>
        <w:ind w:firstLine="2741" w:firstLineChars="910"/>
        <w:rPr>
          <w:rFonts w:hint="eastAsia"/>
          <w:lang w:val="zh-CN"/>
        </w:rPr>
      </w:pPr>
      <w:r>
        <w:rPr>
          <w:rFonts w:hint="eastAsia" w:ascii="新宋体" w:eastAsia="新宋体" w:cs="新宋体"/>
          <w:b/>
          <w:bCs/>
          <w:color w:val="000000"/>
          <w:sz w:val="30"/>
          <w:szCs w:val="30"/>
        </w:rPr>
        <w:t>四平金隅水泥</w:t>
      </w:r>
      <w:r>
        <w:rPr>
          <w:rFonts w:hint="eastAsia" w:ascii="新宋体" w:eastAsia="新宋体" w:cs="新宋体"/>
          <w:b/>
          <w:bCs/>
          <w:color w:val="000000"/>
          <w:sz w:val="30"/>
          <w:szCs w:val="30"/>
          <w:lang w:val="zh-CN"/>
        </w:rPr>
        <w:t>有限公司</w:t>
      </w:r>
    </w:p>
    <w:p>
      <w:pPr>
        <w:tabs>
          <w:tab w:val="left" w:pos="7307"/>
        </w:tabs>
        <w:autoSpaceDE w:val="0"/>
        <w:autoSpaceDN w:val="0"/>
        <w:adjustRightInd w:val="0"/>
        <w:snapToGrid w:val="0"/>
        <w:spacing w:line="360" w:lineRule="auto"/>
        <w:ind w:firstLine="1205" w:firstLineChars="400"/>
        <w:jc w:val="left"/>
        <w:rPr>
          <w:rFonts w:hint="eastAsia" w:ascii="新宋体" w:eastAsia="新宋体" w:cs="新宋体"/>
          <w:b/>
          <w:bCs/>
          <w:kern w:val="0"/>
          <w:sz w:val="30"/>
          <w:szCs w:val="30"/>
          <w:lang w:val="en-US" w:eastAsia="zh-CN"/>
        </w:rPr>
      </w:pPr>
      <w:r>
        <w:rPr>
          <w:rFonts w:hint="eastAsia" w:ascii="新宋体" w:eastAsia="新宋体" w:cs="新宋体"/>
          <w:b/>
          <w:bCs/>
          <w:sz w:val="30"/>
          <w:szCs w:val="30"/>
          <w:lang w:val="zh-CN"/>
        </w:rPr>
        <w:t>开户银行：</w:t>
      </w:r>
      <w:r>
        <w:rPr>
          <w:rFonts w:hint="eastAsia" w:ascii="新宋体" w:eastAsia="新宋体" w:cs="新宋体"/>
          <w:b/>
          <w:bCs/>
          <w:kern w:val="0"/>
          <w:sz w:val="30"/>
          <w:szCs w:val="30"/>
          <w:lang w:val="en-US" w:eastAsia="zh-CN"/>
        </w:rPr>
        <w:t xml:space="preserve">建行四平铁东支行  </w:t>
      </w:r>
    </w:p>
    <w:p>
      <w:pPr>
        <w:tabs>
          <w:tab w:val="left" w:pos="7307"/>
        </w:tabs>
        <w:autoSpaceDE w:val="0"/>
        <w:autoSpaceDN w:val="0"/>
        <w:adjustRightInd w:val="0"/>
        <w:snapToGrid w:val="0"/>
        <w:spacing w:line="360" w:lineRule="auto"/>
        <w:ind w:firstLine="1205" w:firstLineChars="400"/>
        <w:jc w:val="left"/>
        <w:rPr>
          <w:rFonts w:hint="eastAsia" w:ascii="新宋体" w:eastAsia="新宋体" w:cs="新宋体"/>
          <w:b/>
          <w:bCs/>
          <w:color w:val="000000"/>
          <w:sz w:val="30"/>
          <w:szCs w:val="30"/>
          <w:lang w:val="en-US"/>
        </w:rPr>
      </w:pPr>
      <w:r>
        <w:rPr>
          <w:rFonts w:hint="eastAsia" w:ascii="新宋体" w:eastAsia="新宋体" w:cs="新宋体"/>
          <w:b/>
          <w:bCs/>
          <w:sz w:val="30"/>
          <w:szCs w:val="30"/>
          <w:lang w:val="zh-CN"/>
        </w:rPr>
        <w:t>账    号：</w:t>
      </w:r>
      <w:r>
        <w:rPr>
          <w:rFonts w:hint="eastAsia" w:ascii="新宋体" w:eastAsia="新宋体" w:cs="新宋体"/>
          <w:b/>
          <w:bCs/>
          <w:kern w:val="0"/>
          <w:sz w:val="30"/>
          <w:szCs w:val="30"/>
          <w:lang w:val="en-US" w:eastAsia="zh-CN"/>
        </w:rPr>
        <w:t>22001626138055004652</w:t>
      </w:r>
    </w:p>
    <w:p>
      <w:pPr>
        <w:spacing w:line="420" w:lineRule="exact"/>
        <w:ind w:firstLine="6000" w:firstLineChars="2000"/>
        <w:rPr>
          <w:rFonts w:ascii="仿宋_GB2312" w:eastAsia="仿宋_GB2312"/>
          <w:sz w:val="30"/>
          <w:szCs w:val="30"/>
        </w:rPr>
      </w:pPr>
    </w:p>
    <w:p>
      <w:pPr>
        <w:spacing w:line="460" w:lineRule="exact"/>
        <w:ind w:firstLine="2730" w:firstLineChars="910"/>
        <w:jc w:val="righ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en-US" w:eastAsia="zh-CN"/>
        </w:rPr>
        <w:t>四平金隅水泥</w:t>
      </w:r>
      <w:r>
        <w:rPr>
          <w:rFonts w:ascii="仿宋_GB2312" w:eastAsia="仿宋_GB2312" w:cs="仿宋_GB2312"/>
          <w:color w:val="000000"/>
          <w:sz w:val="30"/>
          <w:szCs w:val="30"/>
          <w:lang w:val="zh-CN"/>
        </w:rPr>
        <w:t>有限</w:t>
      </w:r>
      <w:r>
        <w:rPr>
          <w:rFonts w:hint="eastAsia" w:ascii="仿宋_GB2312" w:eastAsia="仿宋_GB2312" w:cs="仿宋_GB2312"/>
          <w:color w:val="000000"/>
          <w:sz w:val="30"/>
          <w:szCs w:val="30"/>
          <w:lang w:val="zh-CN"/>
        </w:rPr>
        <w:t>公司</w:t>
      </w:r>
    </w:p>
    <w:p>
      <w:pPr>
        <w:autoSpaceDE w:val="0"/>
        <w:autoSpaceDN w:val="0"/>
        <w:adjustRightInd w:val="0"/>
        <w:spacing w:line="420" w:lineRule="exact"/>
        <w:jc w:val="right"/>
        <w:rPr>
          <w:rFonts w:ascii="仿宋_GB2312" w:eastAsia="仿宋_GB2312"/>
          <w:sz w:val="30"/>
          <w:szCs w:val="30"/>
        </w:rPr>
        <w:sectPr>
          <w:headerReference r:id="rId3" w:type="default"/>
          <w:footerReference r:id="rId4" w:type="default"/>
          <w:type w:val="nextColumn"/>
          <w:pgSz w:w="12240" w:h="15840"/>
          <w:pgMar w:top="851" w:right="851" w:bottom="851" w:left="851" w:header="720" w:footer="720" w:gutter="0"/>
          <w:docGrid w:linePitch="312" w:charSpace="0"/>
        </w:sectPr>
      </w:pPr>
      <w:r>
        <w:rPr>
          <w:rFonts w:ascii="仿宋_GB2312" w:eastAsia="仿宋_GB2312"/>
          <w:sz w:val="30"/>
          <w:szCs w:val="30"/>
        </w:rPr>
        <w:t>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7</w:t>
      </w:r>
      <w:r>
        <w:rPr>
          <w:rFonts w:hint="eastAsia" w:ascii="仿宋_GB2312" w:eastAsia="仿宋_GB2312"/>
          <w:sz w:val="30"/>
          <w:szCs w:val="30"/>
        </w:rPr>
        <w:t>日</w:t>
      </w:r>
    </w:p>
    <w:p>
      <w:pPr>
        <w:autoSpaceDE w:val="0"/>
        <w:autoSpaceDN w:val="0"/>
        <w:adjustRightInd w:val="0"/>
        <w:spacing w:line="460" w:lineRule="exact"/>
        <w:rPr>
          <w:rFonts w:ascii="Calibri" w:hAnsi="Calibri" w:eastAsia="仿宋_GB2312" w:cs="仿宋_GB2312"/>
          <w:color w:val="000000"/>
          <w:sz w:val="30"/>
          <w:szCs w:val="30"/>
        </w:rPr>
      </w:pPr>
      <w:r>
        <w:rPr>
          <w:rFonts w:hint="eastAsia" w:ascii="仿宋_GB2312" w:eastAsia="仿宋_GB2312" w:cs="仿宋_GB2312"/>
          <w:b/>
          <w:bCs/>
          <w:sz w:val="30"/>
          <w:szCs w:val="30"/>
        </w:rPr>
        <w:t>附件一、投标文件样本：</w:t>
      </w:r>
    </w:p>
    <w:p>
      <w:pPr>
        <w:spacing w:line="460" w:lineRule="exact"/>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widowControl w:val="0"/>
        <w:spacing w:before="340" w:after="330" w:line="578"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eastAsia="仿宋_GB2312"/>
          <w:b/>
          <w:bCs/>
          <w:sz w:val="36"/>
          <w:szCs w:val="36"/>
        </w:rPr>
      </w:pPr>
      <w:r>
        <w:rPr>
          <w:rFonts w:hint="eastAsia" w:ascii="仿宋_GB2312" w:eastAsia="仿宋_GB2312" w:cs="仿宋_GB2312"/>
          <w:b/>
          <w:bCs/>
          <w:sz w:val="36"/>
          <w:szCs w:val="36"/>
        </w:rPr>
        <w:t>投标项目名称：</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投标方名称：</w:t>
      </w:r>
    </w:p>
    <w:p>
      <w:pPr>
        <w:spacing w:line="500" w:lineRule="exact"/>
        <w:ind w:firstLine="1429" w:firstLineChars="397"/>
        <w:jc w:val="left"/>
        <w:rPr>
          <w:rFonts w:ascii="仿宋_GB2312" w:eastAsia="仿宋_GB2312"/>
          <w:sz w:val="36"/>
          <w:szCs w:val="36"/>
        </w:rPr>
      </w:pPr>
      <w:r>
        <w:rPr>
          <w:rFonts w:hint="eastAsia" w:ascii="仿宋_GB2312" w:eastAsia="仿宋_GB2312" w:cs="仿宋_GB2312"/>
          <w:sz w:val="36"/>
          <w:szCs w:val="36"/>
        </w:rPr>
        <w:t>（盖章）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法定代表人（负责人）：</w:t>
      </w:r>
    </w:p>
    <w:p>
      <w:pPr>
        <w:spacing w:line="500" w:lineRule="exact"/>
        <w:ind w:firstLine="1080" w:firstLineChars="300"/>
        <w:jc w:val="left"/>
        <w:rPr>
          <w:rFonts w:ascii="仿宋_GB2312" w:eastAsia="仿宋_GB2312"/>
          <w:sz w:val="36"/>
          <w:szCs w:val="36"/>
        </w:rPr>
      </w:pPr>
      <w:r>
        <w:rPr>
          <w:rFonts w:hint="eastAsia" w:ascii="仿宋_GB2312" w:eastAsia="仿宋_GB2312" w:cs="仿宋_GB2312"/>
          <w:sz w:val="36"/>
          <w:szCs w:val="36"/>
        </w:rPr>
        <w:t>（签字、盖章）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b/>
          <w:bCs/>
          <w:sz w:val="32"/>
          <w:szCs w:val="32"/>
        </w:rPr>
      </w:pPr>
      <w:r>
        <w:rPr>
          <w:rFonts w:hint="eastAsia" w:ascii="仿宋_GB2312" w:eastAsia="仿宋_GB2312" w:cs="仿宋_GB2312"/>
          <w:b/>
          <w:bCs/>
          <w:sz w:val="36"/>
          <w:szCs w:val="36"/>
        </w:rPr>
        <w:t>企业地址</w:t>
      </w:r>
      <w:r>
        <w:rPr>
          <w:rFonts w:hint="eastAsia" w:ascii="仿宋_GB2312" w:eastAsia="仿宋_GB2312" w:cs="仿宋_GB2312"/>
          <w:b/>
          <w:bCs/>
          <w:sz w:val="32"/>
          <w:szCs w:val="32"/>
        </w:rPr>
        <w:t>：</w:t>
      </w: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电话：</w:t>
      </w:r>
    </w:p>
    <w:p>
      <w:pPr>
        <w:spacing w:line="500" w:lineRule="exact"/>
        <w:ind w:firstLine="1270" w:firstLineChars="397"/>
        <w:jc w:val="left"/>
        <w:rPr>
          <w:rFonts w:ascii="仿宋_GB2312" w:eastAsia="仿宋_GB2312"/>
          <w:sz w:val="32"/>
          <w:szCs w:val="32"/>
        </w:rPr>
      </w:pPr>
    </w:p>
    <w:p>
      <w:pPr>
        <w:spacing w:line="500" w:lineRule="exact"/>
        <w:ind w:firstLine="3229" w:firstLineChars="897"/>
        <w:jc w:val="left"/>
        <w:rPr>
          <w:rFonts w:ascii="仿宋_GB2312" w:eastAsia="仿宋_GB2312" w:cs="仿宋_GB2312"/>
          <w:sz w:val="36"/>
          <w:szCs w:val="36"/>
        </w:rPr>
      </w:pPr>
      <w:r>
        <w:rPr>
          <w:rFonts w:hint="eastAsia" w:ascii="仿宋_GB2312" w:eastAsia="仿宋_GB2312" w:cs="仿宋_GB2312"/>
          <w:sz w:val="36"/>
          <w:szCs w:val="36"/>
        </w:rPr>
        <w:t>编制日期：年月日</w:t>
      </w:r>
    </w:p>
    <w:p>
      <w:pPr>
        <w:spacing w:line="500" w:lineRule="exact"/>
        <w:jc w:val="left"/>
        <w:rPr>
          <w:rFonts w:ascii="仿宋_GB2312" w:eastAsia="仿宋_GB2312"/>
          <w:sz w:val="36"/>
          <w:szCs w:val="36"/>
        </w:rPr>
      </w:pPr>
      <w:r>
        <w:rPr>
          <w:rFonts w:hint="eastAsia" w:ascii="仿宋_GB2312" w:eastAsia="仿宋_GB2312" w:cs="仿宋_GB2312"/>
          <w:sz w:val="28"/>
          <w:szCs w:val="28"/>
        </w:rPr>
        <w:t>文件二</w:t>
      </w:r>
    </w:p>
    <w:p>
      <w:pPr>
        <w:keepNext/>
        <w:keepLines/>
        <w:widowControl w:val="0"/>
        <w:spacing w:before="340" w:after="330" w:line="578"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rPr>
          <w:rFonts w:ascii="仿宋_GB2312" w:eastAsia="仿宋_GB2312" w:cs="仿宋_GB2312"/>
          <w:sz w:val="32"/>
          <w:szCs w:val="32"/>
        </w:rPr>
      </w:pP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投标单位：（盖章）</w:t>
      </w:r>
      <w:r>
        <w:rPr>
          <w:rFonts w:hint="eastAsia" w:ascii="仿宋_GB2312" w:eastAsia="仿宋_GB2312" w:cs="仿宋_GB2312"/>
          <w:sz w:val="32"/>
          <w:szCs w:val="32"/>
        </w:rPr>
        <w:t>法定代表人：（签字盖章）</w:t>
      </w:r>
    </w:p>
    <w:p>
      <w:pPr>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r>
        <w:rPr>
          <w:rFonts w:hint="eastAsia" w:ascii="仿宋_GB2312" w:eastAsia="仿宋_GB2312" w:cs="仿宋_GB2312"/>
          <w:sz w:val="32"/>
          <w:szCs w:val="32"/>
        </w:rPr>
        <w:t>日期：年月日</w:t>
      </w: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rPr>
          <w:rFonts w:ascii="仿宋_GB2312" w:eastAsia="仿宋_GB2312" w:cs="仿宋_GB2312"/>
          <w:sz w:val="32"/>
          <w:szCs w:val="32"/>
        </w:rPr>
      </w:pPr>
    </w:p>
    <w:p>
      <w:pPr>
        <w:keepNext/>
        <w:keepLines/>
        <w:widowControl w:val="0"/>
        <w:spacing w:before="340" w:after="330" w:line="578" w:lineRule="auto"/>
        <w:outlineLvl w:val="0"/>
        <w:rPr>
          <w:rFonts w:ascii="仿宋_GB2312" w:eastAsia="仿宋_GB2312"/>
          <w:sz w:val="28"/>
          <w:szCs w:val="28"/>
        </w:rPr>
      </w:pPr>
      <w:r>
        <w:rPr>
          <w:rFonts w:hint="eastAsia" w:ascii="仿宋_GB2312" w:eastAsia="仿宋_GB2312" w:cs="仿宋_GB2312"/>
          <w:sz w:val="28"/>
          <w:szCs w:val="28"/>
        </w:rPr>
        <w:t>文件三</w:t>
      </w:r>
    </w:p>
    <w:p>
      <w:pPr>
        <w:keepNext/>
        <w:keepLines/>
        <w:widowControl w:val="0"/>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eastAsia="仿宋_GB2312"/>
          <w:sz w:val="32"/>
          <w:szCs w:val="32"/>
        </w:rPr>
      </w:pPr>
      <w:r>
        <w:rPr>
          <w:rFonts w:hint="eastAsia" w:ascii="仿宋_GB2312" w:eastAsia="仿宋_GB2312" w:cs="仿宋_GB2312"/>
          <w:sz w:val="32"/>
          <w:szCs w:val="32"/>
        </w:rPr>
        <w:t>本授权委托书声明：</w:t>
      </w:r>
    </w:p>
    <w:p>
      <w:pPr>
        <w:spacing w:line="64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代理人不得转让委托权。</w:t>
      </w: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特此委托</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代理人：性别：年龄：</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单位：部门：职务：</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投标单位：（盖章）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法定代表人（负责人）：（签字、盖章）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cs="仿宋_GB2312"/>
          <w:sz w:val="32"/>
          <w:szCs w:val="32"/>
        </w:rPr>
      </w:pPr>
      <w:r>
        <w:rPr>
          <w:rFonts w:hint="eastAsia" w:ascii="仿宋_GB2312" w:eastAsia="仿宋_GB2312" w:cs="仿宋_GB2312"/>
          <w:sz w:val="32"/>
          <w:szCs w:val="32"/>
        </w:rPr>
        <w:t>　　　　　　　　　　日期：年月日</w:t>
      </w:r>
    </w:p>
    <w:p>
      <w:pPr>
        <w:spacing w:line="500" w:lineRule="exact"/>
        <w:ind w:firstLine="1270" w:firstLineChars="397"/>
        <w:jc w:val="left"/>
        <w:rPr>
          <w:rFonts w:ascii="仿宋_GB2312" w:eastAsia="仿宋_GB2312" w:cs="宋体"/>
          <w:color w:val="000000"/>
          <w:sz w:val="32"/>
          <w:szCs w:val="32"/>
        </w:rPr>
      </w:pPr>
      <w:r>
        <w:rPr>
          <w:rFonts w:hint="eastAsia" w:ascii="仿宋_GB2312" w:eastAsia="仿宋_GB2312" w:cs="仿宋_GB2312"/>
          <w:color w:val="000000"/>
          <w:sz w:val="32"/>
          <w:szCs w:val="32"/>
        </w:rPr>
        <w:t xml:space="preserve">  　　　　　　　　　　</w:t>
      </w:r>
    </w:p>
    <w:p>
      <w:pPr>
        <w:keepNext/>
        <w:keepLines/>
        <w:widowControl w:val="0"/>
        <w:spacing w:before="120" w:after="120"/>
        <w:outlineLvl w:val="0"/>
        <w:rPr>
          <w:rFonts w:ascii="仿宋_GB2312" w:eastAsia="仿宋_GB2312"/>
          <w:b/>
          <w:bCs/>
          <w:color w:val="000000"/>
          <w:kern w:val="44"/>
          <w:sz w:val="48"/>
          <w:szCs w:val="48"/>
        </w:rPr>
      </w:pPr>
      <w:r>
        <w:rPr>
          <w:rFonts w:hint="eastAsia" w:ascii="仿宋_GB2312" w:eastAsia="仿宋_GB2312" w:cs="仿宋_GB2312"/>
          <w:color w:val="000000"/>
          <w:sz w:val="28"/>
          <w:szCs w:val="28"/>
        </w:rPr>
        <w:t>文件四</w:t>
      </w:r>
    </w:p>
    <w:p>
      <w:pPr>
        <w:keepNext/>
        <w:keepLines/>
        <w:widowControl w:val="0"/>
        <w:jc w:val="center"/>
        <w:outlineLvl w:val="0"/>
        <w:rPr>
          <w:rFonts w:ascii="仿宋_GB2312" w:eastAsia="仿宋_GB2312"/>
          <w:b/>
          <w:bCs/>
          <w:color w:val="000000"/>
          <w:kern w:val="44"/>
          <w:sz w:val="48"/>
          <w:szCs w:val="48"/>
        </w:rPr>
      </w:pPr>
      <w:r>
        <w:rPr>
          <w:rFonts w:hint="eastAsia" w:ascii="仿宋_GB2312" w:eastAsia="仿宋_GB2312" w:cs="仿宋_GB2312"/>
          <w:b/>
          <w:bCs/>
          <w:color w:val="000000"/>
          <w:kern w:val="44"/>
          <w:sz w:val="48"/>
          <w:szCs w:val="48"/>
        </w:rPr>
        <w:t>投标方基本情况表</w:t>
      </w:r>
    </w:p>
    <w:p>
      <w:pPr>
        <w:spacing w:line="360" w:lineRule="exact"/>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编号：</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企业名称</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级别</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公司地址</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企业类型</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公司电话</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公司传真</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w:t>
            </w:r>
          </w:p>
          <w:p>
            <w:pPr>
              <w:spacing w:line="800" w:lineRule="exact"/>
              <w:jc w:val="center"/>
              <w:rPr>
                <w:rFonts w:ascii="仿宋_GB2312" w:eastAsia="仿宋_GB2312"/>
                <w:color w:val="000000"/>
                <w:sz w:val="28"/>
                <w:szCs w:val="28"/>
              </w:rPr>
            </w:pPr>
          </w:p>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质</w:t>
            </w: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注册资本</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其他相关</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资质</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 w:hRule="atLeast"/>
          <w:jc w:val="center"/>
        </w:trPr>
        <w:tc>
          <w:tcPr>
            <w:tcW w:w="46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olor w:val="000000"/>
                <w:sz w:val="28"/>
                <w:szCs w:val="28"/>
              </w:rPr>
            </w:pPr>
            <w:r>
              <w:rPr>
                <w:rFonts w:hint="eastAsia" w:ascii="仿宋_GB2312" w:eastAsia="仿宋_GB2312" w:cs="仿宋_GB2312"/>
                <w:color w:val="000000"/>
                <w:sz w:val="28"/>
                <w:szCs w:val="28"/>
              </w:rPr>
              <w:t>备</w:t>
            </w:r>
          </w:p>
          <w:p>
            <w:pPr>
              <w:jc w:val="center"/>
              <w:rPr>
                <w:rFonts w:ascii="仿宋_GB2312" w:eastAsia="仿宋_GB2312"/>
                <w:color w:val="000000"/>
                <w:sz w:val="28"/>
                <w:szCs w:val="28"/>
              </w:rPr>
            </w:pPr>
            <w:r>
              <w:rPr>
                <w:rFonts w:hint="eastAsia" w:ascii="仿宋_GB2312" w:eastAsia="仿宋_GB2312" w:cs="仿宋_GB2312"/>
                <w:color w:val="000000"/>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8"/>
                <w:szCs w:val="28"/>
              </w:rPr>
            </w:pPr>
          </w:p>
          <w:p>
            <w:pPr>
              <w:rPr>
                <w:rFonts w:ascii="仿宋_GB2312" w:eastAsia="仿宋_GB2312"/>
                <w:color w:val="000000"/>
                <w:sz w:val="28"/>
                <w:szCs w:val="28"/>
              </w:rPr>
            </w:pPr>
          </w:p>
        </w:tc>
      </w:tr>
    </w:tbl>
    <w:p>
      <w:pPr>
        <w:spacing w:line="500" w:lineRule="exact"/>
        <w:ind w:firstLine="1270" w:firstLineChars="397"/>
        <w:jc w:val="left"/>
        <w:rPr>
          <w:rFonts w:ascii="仿宋_GB2312" w:eastAsia="仿宋_GB2312"/>
          <w:color w:val="000000"/>
          <w:sz w:val="32"/>
          <w:szCs w:val="32"/>
        </w:rPr>
      </w:pPr>
      <w:r>
        <w:rPr>
          <w:rFonts w:hint="eastAsia" w:ascii="仿宋_GB2312" w:eastAsia="仿宋_GB2312" w:cs="仿宋_GB2312"/>
          <w:color w:val="000000"/>
          <w:sz w:val="32"/>
          <w:szCs w:val="32"/>
        </w:rPr>
        <w:t>投标单位：（公章）</w:t>
      </w:r>
    </w:p>
    <w:p>
      <w:pPr>
        <w:spacing w:before="120" w:beforeLines="50"/>
        <w:ind w:firstLine="5775" w:firstLineChars="2750"/>
        <w:rPr>
          <w:rFonts w:ascii="仿宋_GB2312" w:eastAsia="仿宋_GB2312"/>
          <w:color w:val="000000"/>
        </w:rPr>
      </w:pPr>
      <w:r>
        <w:rPr>
          <w:rFonts w:hint="eastAsia" w:ascii="仿宋_GB2312" w:eastAsia="仿宋_GB2312" w:cs="仿宋_GB2312"/>
          <w:color w:val="000000"/>
        </w:rPr>
        <w:t>填表日期：年月日</w:t>
      </w:r>
    </w:p>
    <w:p>
      <w:pPr>
        <w:keepNext/>
        <w:keepLines/>
        <w:widowControl w:val="0"/>
        <w:spacing w:before="120" w:after="120" w:line="576" w:lineRule="auto"/>
        <w:outlineLvl w:val="0"/>
        <w:rPr>
          <w:rFonts w:ascii="仿宋_GB2312" w:eastAsia="仿宋_GB2312"/>
          <w:color w:val="000000"/>
          <w:sz w:val="28"/>
          <w:szCs w:val="28"/>
        </w:rPr>
      </w:pPr>
      <w:r>
        <w:rPr>
          <w:rFonts w:hint="eastAsia" w:ascii="仿宋_GB2312" w:eastAsia="仿宋_GB2312" w:cs="仿宋_GB2312"/>
          <w:color w:val="000000"/>
          <w:sz w:val="28"/>
          <w:szCs w:val="28"/>
        </w:rPr>
        <w:t>文件五</w:t>
      </w:r>
    </w:p>
    <w:p>
      <w:pPr>
        <w:rPr>
          <w:rFonts w:ascii="仿宋_GB2312" w:eastAsia="仿宋_GB2312"/>
          <w:color w:val="000000"/>
        </w:rPr>
      </w:pPr>
    </w:p>
    <w:p>
      <w:pPr>
        <w:keepNext/>
        <w:keepLines/>
        <w:widowControl w:val="0"/>
        <w:spacing w:before="340" w:after="330" w:line="578" w:lineRule="auto"/>
        <w:jc w:val="center"/>
        <w:outlineLvl w:val="0"/>
        <w:rPr>
          <w:rFonts w:ascii="仿宋_GB2312" w:eastAsia="仿宋_GB2312"/>
          <w:b/>
          <w:bCs/>
          <w:color w:val="000000"/>
          <w:kern w:val="44"/>
          <w:sz w:val="48"/>
          <w:szCs w:val="48"/>
        </w:rPr>
      </w:pPr>
      <w:r>
        <w:rPr>
          <w:rFonts w:hint="eastAsia" w:ascii="仿宋_GB2312" w:eastAsia="仿宋_GB2312" w:cs="仿宋_GB2312"/>
          <w:b/>
          <w:bCs/>
          <w:color w:val="000000"/>
          <w:kern w:val="44"/>
          <w:sz w:val="48"/>
          <w:szCs w:val="48"/>
        </w:rPr>
        <w:t>服务承诺</w:t>
      </w:r>
    </w:p>
    <w:p>
      <w:pPr>
        <w:spacing w:line="5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一、能否按公司规章制度及相关要求完成相关工作？</w:t>
      </w: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numPr>
          <w:ilvl w:val="0"/>
          <w:numId w:val="2"/>
        </w:numPr>
        <w:spacing w:line="500" w:lineRule="exact"/>
        <w:ind w:left="0" w:leftChars="0"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是否能满足招标方提出的要求？</w:t>
      </w:r>
    </w:p>
    <w:p>
      <w:pPr>
        <w:pStyle w:val="2"/>
        <w:keepNext/>
        <w:keepLines/>
        <w:widowControl w:val="0"/>
        <w:numPr>
          <w:numId w:val="0"/>
        </w:numPr>
        <w:jc w:val="left"/>
        <w:outlineLvl w:val="3"/>
      </w:pPr>
    </w:p>
    <w:p/>
    <w:p>
      <w:pPr>
        <w:pStyle w:val="2"/>
        <w:numPr>
          <w:numId w:val="0"/>
        </w:numPr>
        <w:ind w:left="567" w:leftChars="0"/>
        <w:rPr>
          <w:rFonts w:hint="eastAsia"/>
          <w:lang w:val="en-US" w:eastAsia="zh-CN"/>
        </w:rPr>
      </w:pPr>
    </w:p>
    <w:p>
      <w:pPr>
        <w:pStyle w:val="2"/>
        <w:numPr>
          <w:numId w:val="0"/>
        </w:numPr>
        <w:ind w:left="567" w:leftChars="0"/>
        <w:rPr>
          <w:rFonts w:hint="eastAsia"/>
          <w:lang w:val="en-US" w:eastAsia="zh-CN"/>
        </w:rPr>
      </w:pPr>
    </w:p>
    <w:p>
      <w:pPr>
        <w:pStyle w:val="2"/>
        <w:numPr>
          <w:numId w:val="0"/>
        </w:numPr>
        <w:ind w:left="567" w:leftChars="0"/>
      </w:pPr>
      <w:r>
        <w:rPr>
          <w:rFonts w:hint="eastAsia"/>
          <w:lang w:val="en-US" w:eastAsia="zh-CN"/>
        </w:rPr>
        <w:t>三、</w:t>
      </w:r>
      <w:r>
        <w:rPr>
          <w:rFonts w:hint="eastAsia" w:ascii="新宋体" w:hAnsi="新宋体" w:eastAsia="新宋体" w:cs="新宋体"/>
          <w:b w:val="0"/>
          <w:bCs w:val="0"/>
          <w:lang w:val="en-US" w:eastAsia="zh-CN"/>
        </w:rPr>
        <w:t>是否能接受电子承兑付款方式？</w:t>
      </w:r>
    </w:p>
    <w:p>
      <w:pPr>
        <w:spacing w:line="500" w:lineRule="exact"/>
        <w:ind w:firstLine="1270" w:firstLineChars="397"/>
        <w:jc w:val="left"/>
        <w:rPr>
          <w:rFonts w:ascii="仿宋_GB2312" w:eastAsia="仿宋_GB2312"/>
          <w:color w:val="000000"/>
          <w:sz w:val="32"/>
          <w:szCs w:val="32"/>
        </w:rPr>
      </w:pPr>
    </w:p>
    <w:p>
      <w:pPr>
        <w:spacing w:line="500" w:lineRule="exact"/>
        <w:ind w:firstLine="1270" w:firstLineChars="397"/>
        <w:jc w:val="left"/>
        <w:rPr>
          <w:rFonts w:ascii="仿宋_GB2312" w:eastAsia="仿宋_GB2312"/>
          <w:color w:val="000000"/>
          <w:sz w:val="32"/>
          <w:szCs w:val="32"/>
        </w:rPr>
      </w:pPr>
    </w:p>
    <w:p>
      <w:pPr>
        <w:spacing w:line="500" w:lineRule="exact"/>
        <w:ind w:firstLine="1270" w:firstLineChars="397"/>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640" w:firstLineChars="200"/>
        <w:jc w:val="left"/>
        <w:rPr>
          <w:rFonts w:ascii="仿宋_GB2312" w:eastAsia="仿宋_GB2312"/>
          <w:color w:val="000000"/>
          <w:sz w:val="32"/>
          <w:szCs w:val="32"/>
        </w:rPr>
      </w:pPr>
    </w:p>
    <w:p>
      <w:pPr>
        <w:spacing w:line="500" w:lineRule="exact"/>
        <w:ind w:firstLine="1270" w:firstLineChars="397"/>
        <w:jc w:val="left"/>
        <w:rPr>
          <w:rFonts w:ascii="仿宋_GB2312" w:eastAsia="仿宋_GB2312" w:cs="仿宋_GB2312"/>
          <w:color w:val="000000"/>
          <w:sz w:val="32"/>
          <w:szCs w:val="32"/>
        </w:rPr>
      </w:pPr>
      <w:r>
        <w:rPr>
          <w:rFonts w:hint="eastAsia" w:ascii="仿宋_GB2312" w:eastAsia="仿宋_GB2312" w:cs="仿宋_GB2312"/>
          <w:color w:val="000000"/>
          <w:sz w:val="32"/>
          <w:szCs w:val="32"/>
        </w:rPr>
        <w:t>投标单位：（公章）</w:t>
      </w:r>
    </w:p>
    <w:p>
      <w:pPr>
        <w:spacing w:line="500" w:lineRule="exact"/>
        <w:ind w:firstLine="1270" w:firstLineChars="397"/>
        <w:jc w:val="left"/>
        <w:rPr>
          <w:rFonts w:ascii="仿宋_GB2312" w:eastAsia="仿宋_GB2312" w:cs="仿宋_GB2312"/>
          <w:color w:val="000000"/>
          <w:sz w:val="32"/>
          <w:szCs w:val="32"/>
        </w:rPr>
      </w:pPr>
    </w:p>
    <w:p>
      <w:pPr>
        <w:spacing w:line="500" w:lineRule="exact"/>
        <w:ind w:firstLine="7024" w:firstLineChars="2195"/>
        <w:jc w:val="left"/>
        <w:rPr>
          <w:rFonts w:ascii="仿宋_GB2312" w:eastAsia="仿宋_GB2312" w:cs="仿宋_GB2312"/>
          <w:color w:val="000000"/>
          <w:sz w:val="32"/>
          <w:szCs w:val="32"/>
        </w:rPr>
      </w:pP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日</w:t>
      </w:r>
    </w:p>
    <w:p>
      <w:pPr>
        <w:rPr>
          <w:rFonts w:ascii="仿宋_GB2312" w:eastAsia="仿宋_GB2312"/>
          <w:color w:val="000000"/>
        </w:rPr>
      </w:pPr>
    </w:p>
    <w:p>
      <w:pPr>
        <w:rPr>
          <w:rFonts w:ascii="仿宋_GB2312" w:eastAsia="仿宋_GB2312"/>
          <w:color w:val="000000"/>
        </w:rPr>
      </w:pPr>
    </w:p>
    <w:p>
      <w:pPr>
        <w:keepNext/>
        <w:keepLines/>
        <w:widowControl w:val="0"/>
        <w:spacing w:before="120" w:after="120" w:line="576" w:lineRule="auto"/>
        <w:outlineLvl w:val="0"/>
        <w:rPr>
          <w:rFonts w:ascii="仿宋_GB2312" w:eastAsia="仿宋_GB2312"/>
          <w:color w:val="000000"/>
          <w:sz w:val="28"/>
          <w:szCs w:val="28"/>
        </w:rPr>
      </w:pPr>
      <w:r>
        <w:rPr>
          <w:rFonts w:hint="eastAsia" w:ascii="仿宋_GB2312" w:eastAsia="仿宋_GB2312" w:cs="仿宋_GB2312"/>
          <w:color w:val="000000"/>
          <w:sz w:val="28"/>
          <w:szCs w:val="28"/>
        </w:rPr>
        <w:t>文件六</w:t>
      </w:r>
    </w:p>
    <w:p>
      <w:pPr>
        <w:keepNext/>
        <w:keepLines/>
        <w:widowControl w:val="0"/>
        <w:spacing w:before="340" w:after="330" w:line="576" w:lineRule="auto"/>
        <w:jc w:val="center"/>
        <w:outlineLvl w:val="0"/>
        <w:rPr>
          <w:rFonts w:ascii="仿宋_GB2312" w:eastAsia="仿宋_GB2312" w:cs="仿宋_GB2312"/>
          <w:b/>
          <w:bCs/>
          <w:color w:val="000000"/>
          <w:kern w:val="44"/>
          <w:sz w:val="52"/>
          <w:szCs w:val="52"/>
        </w:rPr>
      </w:pPr>
    </w:p>
    <w:p>
      <w:pPr>
        <w:keepNext/>
        <w:keepLines/>
        <w:widowControl w:val="0"/>
        <w:spacing w:before="340" w:after="330" w:line="576" w:lineRule="auto"/>
        <w:jc w:val="center"/>
        <w:outlineLvl w:val="0"/>
        <w:rPr>
          <w:rFonts w:ascii="仿宋_GB2312" w:eastAsia="仿宋_GB2312"/>
          <w:b/>
          <w:bCs/>
          <w:color w:val="000000"/>
          <w:kern w:val="44"/>
          <w:sz w:val="52"/>
          <w:szCs w:val="52"/>
        </w:rPr>
      </w:pPr>
      <w:r>
        <w:rPr>
          <w:rFonts w:hint="eastAsia" w:ascii="仿宋_GB2312" w:eastAsia="仿宋_GB2312" w:cs="仿宋_GB2312"/>
          <w:b/>
          <w:bCs/>
          <w:color w:val="000000"/>
          <w:kern w:val="44"/>
          <w:sz w:val="52"/>
          <w:szCs w:val="52"/>
        </w:rPr>
        <w:t>其它需说明的情况</w:t>
      </w: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rPr>
          <w:rFonts w:ascii="仿宋_GB2312" w:eastAsia="仿宋_GB2312"/>
          <w:color w:val="000000"/>
          <w:highlight w:val="red"/>
        </w:rPr>
      </w:pPr>
    </w:p>
    <w:p>
      <w:pPr>
        <w:spacing w:line="420" w:lineRule="exact"/>
        <w:ind w:firstLine="720" w:firstLineChars="225"/>
        <w:rPr>
          <w:rFonts w:ascii="仿宋_GB2312" w:eastAsia="仿宋_GB2312"/>
          <w:color w:val="000000"/>
          <w:sz w:val="32"/>
          <w:szCs w:val="32"/>
          <w:highlight w:val="red"/>
        </w:rPr>
      </w:pPr>
    </w:p>
    <w:p>
      <w:pPr>
        <w:spacing w:line="500" w:lineRule="exact"/>
        <w:ind w:firstLine="1270" w:firstLineChars="397"/>
        <w:jc w:val="left"/>
        <w:rPr>
          <w:rFonts w:ascii="仿宋_GB2312" w:eastAsia="仿宋_GB2312" w:cs="仿宋_GB2312"/>
          <w:color w:val="000000"/>
          <w:sz w:val="32"/>
          <w:szCs w:val="32"/>
        </w:rPr>
      </w:pPr>
      <w:r>
        <w:rPr>
          <w:rFonts w:hint="eastAsia" w:ascii="仿宋_GB2312" w:eastAsia="仿宋_GB2312" w:cs="仿宋_GB2312"/>
          <w:color w:val="000000"/>
          <w:sz w:val="32"/>
          <w:szCs w:val="32"/>
        </w:rPr>
        <w:t>投标单位：（公章）</w:t>
      </w:r>
    </w:p>
    <w:p>
      <w:pPr>
        <w:spacing w:line="500" w:lineRule="exact"/>
        <w:ind w:firstLine="1270" w:firstLineChars="397"/>
        <w:jc w:val="left"/>
        <w:rPr>
          <w:rFonts w:ascii="仿宋_GB2312" w:eastAsia="仿宋_GB2312" w:cs="仿宋_GB2312"/>
          <w:color w:val="000000"/>
          <w:sz w:val="32"/>
          <w:szCs w:val="32"/>
        </w:rPr>
      </w:pPr>
    </w:p>
    <w:p>
      <w:pPr>
        <w:spacing w:line="500" w:lineRule="exact"/>
        <w:ind w:firstLine="7024" w:firstLineChars="2195"/>
        <w:jc w:val="left"/>
        <w:rPr>
          <w:rFonts w:ascii="仿宋_GB2312" w:eastAsia="仿宋_GB2312" w:cs="仿宋_GB2312"/>
          <w:color w:val="000000"/>
          <w:sz w:val="32"/>
          <w:szCs w:val="32"/>
        </w:rPr>
      </w:pPr>
      <w:r>
        <w:rPr>
          <w:rFonts w:hint="eastAsia" w:ascii="仿宋_GB2312" w:eastAsia="仿宋_GB2312" w:cs="仿宋_GB2312"/>
          <w:color w:val="000000"/>
          <w:sz w:val="32"/>
          <w:szCs w:val="32"/>
        </w:rPr>
        <w:t>年月日</w:t>
      </w:r>
    </w:p>
    <w:p>
      <w:pPr>
        <w:spacing w:line="420" w:lineRule="exact"/>
        <w:ind w:firstLine="720" w:firstLineChars="225"/>
        <w:rPr>
          <w:rFonts w:ascii="仿宋_GB2312" w:eastAsia="仿宋_GB2312"/>
          <w:color w:val="000000"/>
          <w:sz w:val="32"/>
          <w:szCs w:val="32"/>
          <w:highlight w:val="red"/>
        </w:rPr>
      </w:pPr>
    </w:p>
    <w:p>
      <w:pPr>
        <w:widowControl/>
        <w:jc w:val="left"/>
        <w:rPr>
          <w:rFonts w:ascii="仿宋_GB2312" w:eastAsia="仿宋_GB2312"/>
          <w:color w:val="000000"/>
          <w:sz w:val="32"/>
          <w:szCs w:val="32"/>
          <w:highlight w:val="red"/>
        </w:rPr>
        <w:sectPr>
          <w:footerReference r:id="rId5" w:type="default"/>
          <w:type w:val="nextColumn"/>
          <w:pgSz w:w="12240" w:h="15840"/>
          <w:pgMar w:top="1440" w:right="1080" w:bottom="1440" w:left="1080" w:header="720" w:footer="720" w:gutter="0"/>
          <w:docGrid w:linePitch="286" w:charSpace="0"/>
        </w:sectPr>
      </w:pPr>
    </w:p>
    <w:tbl>
      <w:tblPr>
        <w:tblStyle w:val="16"/>
        <w:tblW w:w="13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noWrap/>
            <w:vAlign w:val="center"/>
          </w:tcPr>
          <w:p>
            <w:pPr>
              <w:widowControl/>
              <w:jc w:val="center"/>
              <w:rPr>
                <w:rFonts w:ascii="宋体"/>
                <w:color w:val="000000"/>
                <w:kern w:val="0"/>
                <w:sz w:val="36"/>
                <w:szCs w:val="36"/>
              </w:rPr>
            </w:pPr>
            <w:r>
              <w:rPr>
                <w:rFonts w:hint="eastAsia" w:ascii="宋体" w:cs="宋体"/>
                <w:color w:val="000000"/>
                <w:kern w:val="0"/>
                <w:sz w:val="36"/>
                <w:szCs w:val="36"/>
              </w:rPr>
              <w:t>文件七</w:t>
            </w:r>
            <w:r>
              <w:rPr>
                <w:rFonts w:ascii="宋体" w:cs="宋体"/>
                <w:color w:val="000000"/>
                <w:kern w:val="0"/>
                <w:sz w:val="36"/>
                <w:szCs w:val="36"/>
              </w:rPr>
              <w:t>:</w:t>
            </w:r>
            <w:r>
              <w:rPr>
                <w:rFonts w:hint="eastAsia" w:ascii="宋体" w:cs="宋体"/>
                <w:color w:val="000000"/>
                <w:kern w:val="0"/>
                <w:sz w:val="36"/>
                <w:szCs w:val="36"/>
              </w:rPr>
              <w:t>投标单位近几年业绩明细表</w:t>
            </w:r>
            <w:r>
              <w:rPr>
                <w:rFonts w:ascii="宋体" w:cs="宋体"/>
                <w:color w:val="000000"/>
                <w:kern w:val="0"/>
                <w:sz w:val="36"/>
                <w:szCs w:val="36"/>
              </w:rPr>
              <w:t>(</w:t>
            </w:r>
            <w:r>
              <w:rPr>
                <w:rFonts w:hint="eastAsia" w:ascii="宋体" w:cs="宋体"/>
                <w:color w:val="000000"/>
                <w:kern w:val="0"/>
                <w:sz w:val="36"/>
                <w:szCs w:val="36"/>
              </w:rPr>
              <w:t>此表必须加盖单位公章</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序号</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单位名称</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物资名称</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质量指标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数量</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联系人</w:t>
            </w:r>
          </w:p>
        </w:tc>
        <w:tc>
          <w:tcPr>
            <w:tcW w:w="2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color w:val="000000"/>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4"/>
                <w:szCs w:val="24"/>
              </w:rPr>
            </w:pPr>
            <w:r>
              <w:rPr>
                <w:rFonts w:hint="eastAsia" w:ascii="宋体" w:cs="宋体"/>
                <w:color w:val="000000"/>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color w:val="000000"/>
                <w:kern w:val="0"/>
                <w:sz w:val="24"/>
                <w:szCs w:val="24"/>
              </w:rPr>
            </w:pPr>
            <w:r>
              <w:rPr>
                <w:rFonts w:hint="eastAsia" w:ascii="宋体" w:cs="宋体"/>
                <w:color w:val="000000"/>
                <w:kern w:val="0"/>
                <w:sz w:val="24"/>
                <w:szCs w:val="24"/>
              </w:rPr>
              <w:t>　</w:t>
            </w:r>
          </w:p>
        </w:tc>
      </w:tr>
    </w:tbl>
    <w:p>
      <w:pPr>
        <w:spacing w:line="42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注：代表性业绩可作文字说明。</w:t>
      </w:r>
    </w:p>
    <w:p>
      <w:pPr>
        <w:spacing w:line="420" w:lineRule="exact"/>
        <w:rPr>
          <w:rFonts w:ascii="仿宋_GB2312" w:eastAsia="仿宋_GB2312" w:cs="仿宋_GB2312"/>
          <w:color w:val="000000"/>
          <w:sz w:val="32"/>
          <w:szCs w:val="32"/>
        </w:rPr>
      </w:pPr>
    </w:p>
    <w:tbl>
      <w:tblPr>
        <w:tblStyle w:val="16"/>
        <w:tblW w:w="10125" w:type="dxa"/>
        <w:tblInd w:w="1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2835"/>
        <w:gridCol w:w="1155"/>
        <w:gridCol w:w="1275"/>
        <w:gridCol w:w="1125"/>
        <w:gridCol w:w="136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trPr>
        <w:tc>
          <w:tcPr>
            <w:tcW w:w="10125" w:type="dxa"/>
            <w:gridSpan w:val="7"/>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36"/>
              </w:rPr>
            </w:pPr>
            <w:r>
              <w:rPr>
                <w:rFonts w:ascii="宋体" w:eastAsia="宋体" w:cs="Arial"/>
                <w:color w:val="000000"/>
                <w:sz w:val="36"/>
              </w:rPr>
              <w:t>四平金隅水泥库下定量灌装及智能发运系统电气安装工程报价单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序号</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项目名称</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单位</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数量</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单价</w:t>
            </w: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合计</w:t>
            </w: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配电柜安装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2</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配电箱安装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3</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现场按钮控制盒安装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现场配电柜改造</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5</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电力电缆敷设</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1560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6</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控制电缆敷设</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4240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7</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桥架安装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60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8</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铁管敷设</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884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9</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监控摄像头安装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16</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10</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电源线，网线敷设</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3400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11</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穿线管敷设</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米</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3200</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12</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IC读卡器安装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13</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显示屏安装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套</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4</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14</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网络机柜安装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15</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音响安装</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台</w:t>
            </w: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2</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18</w:t>
            </w:r>
          </w:p>
        </w:tc>
        <w:tc>
          <w:tcPr>
            <w:tcW w:w="28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r>
              <w:rPr>
                <w:rFonts w:ascii="宋体" w:eastAsia="宋体" w:cs="Arial"/>
                <w:color w:val="000000"/>
                <w:sz w:val="22"/>
              </w:rPr>
              <w:t>总计</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c>
          <w:tcPr>
            <w:tcW w:w="136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000000"/>
                <w:sz w:val="22"/>
              </w:rPr>
            </w:pPr>
          </w:p>
        </w:tc>
        <w:tc>
          <w:tcPr>
            <w:tcW w:w="121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olor w:val="000000"/>
                <w:sz w:val="22"/>
              </w:rPr>
            </w:pPr>
          </w:p>
        </w:tc>
      </w:tr>
    </w:tbl>
    <w:p>
      <w:pPr>
        <w:ind w:firstLine="840" w:firstLineChars="350"/>
        <w:jc w:val="left"/>
        <w:rPr>
          <w:rFonts w:ascii="宋体" w:eastAsia="宋体" w:cs="宋体"/>
          <w:kern w:val="0"/>
          <w:sz w:val="24"/>
          <w:szCs w:val="24"/>
        </w:rPr>
      </w:pPr>
    </w:p>
    <w:tbl>
      <w:tblPr>
        <w:tblStyle w:val="16"/>
        <w:tblW w:w="1338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
        <w:gridCol w:w="5785"/>
        <w:gridCol w:w="925"/>
        <w:gridCol w:w="236"/>
        <w:gridCol w:w="2872"/>
        <w:gridCol w:w="3071"/>
        <w:gridCol w:w="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84" w:type="dxa"/>
          <w:trHeight w:val="2194" w:hRule="atLeast"/>
        </w:trPr>
        <w:tc>
          <w:tcPr>
            <w:tcW w:w="12997" w:type="dxa"/>
            <w:gridSpan w:val="6"/>
            <w:noWrap/>
          </w:tcPr>
          <w:p>
            <w:pPr>
              <w:ind w:firstLine="960" w:firstLineChars="400"/>
              <w:jc w:val="left"/>
              <w:rPr>
                <w:rFonts w:ascii="仿宋_GB2312" w:eastAsia="仿宋_GB2312"/>
                <w:color w:val="000000"/>
                <w:sz w:val="28"/>
                <w:szCs w:val="28"/>
              </w:rPr>
            </w:pPr>
            <w:r>
              <w:rPr>
                <w:rFonts w:ascii="宋体" w:eastAsia="宋体" w:cs="宋体"/>
                <w:kern w:val="0"/>
                <w:sz w:val="24"/>
                <w:szCs w:val="24"/>
              </w:rPr>
              <w:t>报价中含9%增值税、拆除安装费、调试费，含氧气、乙炔、焊条等辅材费。按照实际发生工程量结算。</w:t>
            </w:r>
          </w:p>
          <w:p>
            <w:pPr>
              <w:tabs>
                <w:tab w:val="left" w:pos="160"/>
              </w:tabs>
              <w:jc w:val="both"/>
              <w:rPr>
                <w:rFonts w:ascii="仿宋_GB2312" w:eastAsia="仿宋_GB2312"/>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08" w:type="dxa"/>
          <w:trHeight w:val="765" w:hRule="atLeast"/>
        </w:trPr>
        <w:tc>
          <w:tcPr>
            <w:tcW w:w="13273" w:type="dxa"/>
            <w:gridSpan w:val="6"/>
            <w:noWrap/>
          </w:tcPr>
          <w:p>
            <w:pPr>
              <w:pStyle w:val="2"/>
              <w:numPr>
                <w:ilvl w:val="0"/>
                <w:numId w:val="0"/>
              </w:numPr>
              <w:ind w:left="0"/>
              <w:jc w:val="left"/>
            </w:pPr>
          </w:p>
          <w:p>
            <w:pPr>
              <w:jc w:val="left"/>
              <w:rPr>
                <w:rFonts w:ascii="宋体" w:eastAsia="宋体" w:cs="宋体"/>
                <w:b/>
                <w:kern w:val="0"/>
                <w:sz w:val="24"/>
                <w:szCs w:val="24"/>
              </w:rPr>
            </w:pPr>
          </w:p>
          <w:p>
            <w:pPr>
              <w:jc w:val="left"/>
              <w:rPr>
                <w:rFonts w:ascii="宋体" w:eastAsia="宋体"/>
                <w:sz w:val="24"/>
                <w:szCs w:val="24"/>
              </w:rPr>
            </w:pPr>
            <w:r>
              <w:rPr>
                <w:rFonts w:hint="eastAsia" w:ascii="宋体" w:eastAsia="宋体" w:cs="宋体"/>
                <w:kern w:val="0"/>
                <w:sz w:val="24"/>
                <w:szCs w:val="24"/>
              </w:rPr>
              <w:t>投标单位（公章）：</w:t>
            </w:r>
            <w:r>
              <w:rPr>
                <w:rFonts w:ascii="宋体" w:eastAsia="宋体" w:cs="宋体"/>
                <w:kern w:val="0"/>
                <w:sz w:val="24"/>
                <w:szCs w:val="24"/>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08" w:type="dxa"/>
          <w:trHeight w:val="495" w:hRule="atLeast"/>
        </w:trPr>
        <w:tc>
          <w:tcPr>
            <w:tcW w:w="5785" w:type="dxa"/>
            <w:noWrap/>
            <w:vAlign w:val="bottom"/>
          </w:tcPr>
          <w:p>
            <w:pPr>
              <w:widowControl/>
              <w:spacing w:line="320" w:lineRule="exact"/>
              <w:jc w:val="left"/>
              <w:rPr>
                <w:rFonts w:ascii="宋体" w:eastAsia="宋体" w:cs="宋体"/>
                <w:kern w:val="0"/>
                <w:sz w:val="24"/>
                <w:szCs w:val="24"/>
              </w:rPr>
            </w:pPr>
            <w:r>
              <w:rPr>
                <w:rFonts w:hint="eastAsia" w:ascii="宋体" w:eastAsia="宋体" w:cs="宋体"/>
                <w:kern w:val="0"/>
                <w:sz w:val="24"/>
                <w:szCs w:val="24"/>
              </w:rPr>
              <w:t>法人或授权委托人：（签字）</w:t>
            </w:r>
          </w:p>
        </w:tc>
        <w:tc>
          <w:tcPr>
            <w:tcW w:w="925" w:type="dxa"/>
            <w:noWrap/>
            <w:vAlign w:val="bottom"/>
          </w:tcPr>
          <w:p>
            <w:pPr>
              <w:widowControl/>
              <w:spacing w:line="320" w:lineRule="exact"/>
              <w:jc w:val="left"/>
              <w:rPr>
                <w:rFonts w:ascii="宋体" w:eastAsia="宋体" w:cs="宋体"/>
                <w:kern w:val="0"/>
                <w:sz w:val="24"/>
                <w:szCs w:val="24"/>
              </w:rPr>
            </w:pPr>
          </w:p>
        </w:tc>
        <w:tc>
          <w:tcPr>
            <w:tcW w:w="236" w:type="dxa"/>
            <w:noWrap/>
            <w:vAlign w:val="bottom"/>
          </w:tcPr>
          <w:p>
            <w:pPr>
              <w:widowControl/>
              <w:spacing w:line="320" w:lineRule="exact"/>
              <w:jc w:val="left"/>
              <w:rPr>
                <w:rFonts w:ascii="宋体" w:eastAsia="宋体" w:cs="宋体"/>
                <w:kern w:val="0"/>
                <w:sz w:val="24"/>
                <w:szCs w:val="24"/>
              </w:rPr>
            </w:pPr>
          </w:p>
        </w:tc>
        <w:tc>
          <w:tcPr>
            <w:tcW w:w="2872" w:type="dxa"/>
            <w:noWrap/>
            <w:vAlign w:val="bottom"/>
          </w:tcPr>
          <w:p>
            <w:pPr>
              <w:widowControl/>
              <w:spacing w:line="320" w:lineRule="exact"/>
              <w:jc w:val="left"/>
              <w:rPr>
                <w:rFonts w:ascii="宋体" w:eastAsia="宋体" w:cs="宋体"/>
                <w:kern w:val="0"/>
                <w:sz w:val="24"/>
                <w:szCs w:val="24"/>
              </w:rPr>
            </w:pPr>
          </w:p>
        </w:tc>
        <w:tc>
          <w:tcPr>
            <w:tcW w:w="3455" w:type="dxa"/>
            <w:gridSpan w:val="2"/>
            <w:noWrap/>
            <w:vAlign w:val="bottom"/>
          </w:tcPr>
          <w:p>
            <w:pPr>
              <w:widowControl/>
              <w:spacing w:line="320" w:lineRule="exact"/>
              <w:jc w:val="left"/>
              <w:rPr>
                <w:rFonts w:asci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08" w:type="dxa"/>
          <w:trHeight w:val="555" w:hRule="atLeast"/>
        </w:trPr>
        <w:tc>
          <w:tcPr>
            <w:tcW w:w="9818" w:type="dxa"/>
            <w:gridSpan w:val="4"/>
            <w:noWrap/>
            <w:vAlign w:val="bottom"/>
          </w:tcPr>
          <w:p>
            <w:pPr>
              <w:widowControl/>
              <w:spacing w:line="320" w:lineRule="exact"/>
              <w:jc w:val="left"/>
              <w:rPr>
                <w:rFonts w:ascii="宋体" w:eastAsia="宋体" w:cs="宋体"/>
                <w:kern w:val="0"/>
                <w:sz w:val="24"/>
                <w:szCs w:val="24"/>
              </w:rPr>
            </w:pPr>
            <w:r>
              <w:rPr>
                <w:rFonts w:hint="eastAsia" w:ascii="宋体" w:eastAsia="宋体" w:cs="宋体"/>
                <w:kern w:val="0"/>
                <w:sz w:val="24"/>
                <w:szCs w:val="24"/>
              </w:rPr>
              <w:t>联系人姓名：                                 联系</w:t>
            </w:r>
            <w:r>
              <w:rPr>
                <w:rFonts w:ascii="宋体" w:eastAsia="宋体" w:cs="宋体"/>
                <w:kern w:val="0"/>
                <w:sz w:val="24"/>
                <w:szCs w:val="24"/>
              </w:rPr>
              <w:t>电话</w:t>
            </w:r>
          </w:p>
        </w:tc>
        <w:tc>
          <w:tcPr>
            <w:tcW w:w="3455" w:type="dxa"/>
            <w:gridSpan w:val="2"/>
            <w:noWrap/>
            <w:vAlign w:val="bottom"/>
          </w:tcPr>
          <w:p>
            <w:pPr>
              <w:widowControl/>
              <w:spacing w:line="320" w:lineRule="exact"/>
              <w:jc w:val="left"/>
              <w:rPr>
                <w:rFonts w:ascii="宋体" w:eastAsia="宋体" w:cs="宋体"/>
                <w:kern w:val="0"/>
                <w:sz w:val="24"/>
                <w:szCs w:val="24"/>
              </w:rPr>
            </w:pPr>
          </w:p>
        </w:tc>
      </w:tr>
    </w:tbl>
    <w:p>
      <w:pPr>
        <w:spacing w:line="420" w:lineRule="exact"/>
        <w:ind w:firstLine="10800" w:firstLineChars="4500"/>
        <w:rPr>
          <w:rFonts w:ascii="仿宋_GB2312" w:eastAsia="仿宋_GB2312" w:cs="仿宋_GB2312"/>
          <w:color w:val="000000"/>
          <w:sz w:val="32"/>
          <w:szCs w:val="32"/>
        </w:rPr>
      </w:pPr>
      <w:r>
        <w:rPr>
          <w:rFonts w:hint="eastAsia" w:ascii="宋体" w:eastAsia="宋体" w:cs="仿宋_GB2312"/>
          <w:sz w:val="24"/>
          <w:szCs w:val="24"/>
        </w:rPr>
        <w:t xml:space="preserve">  年    月  </w:t>
      </w:r>
      <w:r>
        <w:rPr>
          <w:rFonts w:hint="eastAsia" w:ascii="宋体" w:cs="仿宋_GB2312"/>
          <w:sz w:val="24"/>
          <w:szCs w:val="24"/>
          <w:lang w:val="en-US" w:eastAsia="zh-CN"/>
        </w:rPr>
        <w:t xml:space="preserve"> </w:t>
      </w:r>
      <w:r>
        <w:rPr>
          <w:rFonts w:hint="eastAsia" w:ascii="宋体" w:eastAsia="宋体" w:cs="仿宋_GB2312"/>
          <w:sz w:val="24"/>
          <w:szCs w:val="24"/>
        </w:rPr>
        <w:t xml:space="preserve"> 日</w:t>
      </w:r>
    </w:p>
    <w:sectPr>
      <w:pgSz w:w="15840" w:h="12240" w:orient="landscape"/>
      <w:pgMar w:top="1134" w:right="1021" w:bottom="1134" w:left="1021" w:header="720" w:footer="720" w:gutter="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16</w:t>
    </w:r>
    <w:r>
      <w:rPr>
        <w:kern w:val="0"/>
      </w:rPr>
      <w:fldChar w:fldCharType="end"/>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1868AA"/>
    <w:multiLevelType w:val="multilevel"/>
    <w:tmpl w:val="EE1868AA"/>
    <w:lvl w:ilvl="0" w:tentative="0">
      <w:start w:val="1"/>
      <w:numFmt w:val="decimal"/>
      <w:lvlText w:val="%1"/>
      <w:lvlJc w:val="left"/>
      <w:pPr>
        <w:ind w:left="716" w:hanging="432"/>
      </w:pPr>
      <w:rPr>
        <w:rFonts w:hint="eastAsia" w:ascii="Times New Roman" w:hAnsi="Times New Roman" w:cs="Times New Roman"/>
        <w:b w:val="0"/>
        <w:bCs w:val="0"/>
        <w:i w:val="0"/>
        <w:iCs w:val="0"/>
        <w:caps w:val="0"/>
        <w:smallCaps w:val="0"/>
        <w:strike w:val="0"/>
        <w:dstrike w:val="0"/>
        <w:snapToGrid w:val="0"/>
        <w:vanish w:val="0"/>
        <w:color w:val="000000"/>
        <w:spacing w:val="0"/>
        <w:w w:val="100"/>
        <w:kern w:val="0"/>
        <w:position w:val="0"/>
        <w:sz w:val="36"/>
        <w:szCs w:val="36"/>
        <w:u w:val="none"/>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0" w:firstLine="0"/>
      </w:pPr>
      <w:rPr>
        <w:rFonts w:hint="eastAsia"/>
      </w:rPr>
    </w:lvl>
    <w:lvl w:ilvl="3" w:tentative="0">
      <w:start w:val="1"/>
      <w:numFmt w:val="decimal"/>
      <w:pStyle w:val="2"/>
      <w:lvlText w:val="%1.%2.%3.%4"/>
      <w:lvlJc w:val="left"/>
      <w:pPr>
        <w:ind w:left="1431" w:hanging="864"/>
      </w:pPr>
    </w:lvl>
    <w:lvl w:ilvl="4" w:tentative="0">
      <w:start w:val="1"/>
      <w:numFmt w:val="decimal"/>
      <w:lvlText w:val="%1.%2.%3.%4.%5"/>
      <w:lvlJc w:val="left"/>
      <w:pPr>
        <w:ind w:left="1292" w:hanging="1008"/>
      </w:pPr>
      <w:rPr>
        <w:rFonts w:hint="eastAsia"/>
      </w:rPr>
    </w:lvl>
    <w:lvl w:ilvl="5" w:tentative="0">
      <w:start w:val="1"/>
      <w:numFmt w:val="decimal"/>
      <w:lvlText w:val="%1.%2.%3.%4.%5.%6"/>
      <w:lvlJc w:val="left"/>
      <w:pPr>
        <w:ind w:left="1436" w:hanging="1152"/>
      </w:pPr>
      <w:rPr>
        <w:rFonts w:hint="eastAsia"/>
      </w:rPr>
    </w:lvl>
    <w:lvl w:ilvl="6" w:tentative="0">
      <w:start w:val="1"/>
      <w:numFmt w:val="decimal"/>
      <w:lvlText w:val="%1.%2.%3.%4.%5.%6.%7"/>
      <w:lvlJc w:val="left"/>
      <w:pPr>
        <w:ind w:left="1580" w:hanging="1296"/>
      </w:pPr>
      <w:rPr>
        <w:rFonts w:hint="eastAsia"/>
      </w:rPr>
    </w:lvl>
    <w:lvl w:ilvl="7" w:tentative="0">
      <w:start w:val="1"/>
      <w:numFmt w:val="decimal"/>
      <w:lvlText w:val="%1.%2.%3.%4.%5.%6.%7.%8"/>
      <w:lvlJc w:val="left"/>
      <w:pPr>
        <w:ind w:left="1724" w:hanging="1440"/>
      </w:pPr>
      <w:rPr>
        <w:rFonts w:hint="eastAsia"/>
      </w:rPr>
    </w:lvl>
    <w:lvl w:ilvl="8" w:tentative="0">
      <w:start w:val="1"/>
      <w:numFmt w:val="decimal"/>
      <w:lvlText w:val="%1.%2.%3.%4.%5.%6.%7.%8.%9"/>
      <w:lvlJc w:val="left"/>
      <w:pPr>
        <w:ind w:left="1868" w:hanging="1584"/>
      </w:pPr>
      <w:rPr>
        <w:rFonts w:hint="eastAsia"/>
      </w:rPr>
    </w:lvl>
  </w:abstractNum>
  <w:abstractNum w:abstractNumId="1">
    <w:nsid w:val="18DD53AB"/>
    <w:multiLevelType w:val="singleLevel"/>
    <w:tmpl w:val="18DD53AB"/>
    <w:lvl w:ilvl="0" w:tentative="0">
      <w:start w:val="1"/>
      <w:numFmt w:val="chineseCounting"/>
      <w:suff w:val="nothing"/>
      <w:lvlText w:val="%1、"/>
      <w:lvlJc w:val="left"/>
      <w:pPr>
        <w:ind w:left="0" w:firstLine="0"/>
      </w:pPr>
      <w:rPr>
        <w:rFonts w:hint="eastAsia"/>
      </w:rPr>
    </w:lvl>
  </w:abstractNum>
  <w:abstractNum w:abstractNumId="2">
    <w:nsid w:val="22262133"/>
    <w:multiLevelType w:val="multilevel"/>
    <w:tmpl w:val="22262133"/>
    <w:lvl w:ilvl="0" w:tentative="0">
      <w:start w:val="1"/>
      <w:numFmt w:val="chineseCountingThousand"/>
      <w:lvlText w:val="（%1）"/>
      <w:lvlJc w:val="left"/>
      <w:pPr>
        <w:ind w:left="1438" w:hanging="842"/>
      </w:p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5"/>
  </w:compat>
  <w:rsids>
    <w:rsidRoot w:val="00000000"/>
    <w:rsid w:val="25EB1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unhideWhenUsed="0" w:uiPriority="4294967295" w:semiHidden="0" w:name="Normal Indent" w:locked="1"/>
    <w:lsdException w:unhideWhenUsed="0" w:uiPriority="4294967295"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ocked="1"/>
    <w:lsdException w:qFormat="1" w:unhideWhenUsed="0" w:uiPriority="0"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qFormat="1" w:unhideWhenUsed="0" w:uiPriority="0" w:semiHidden="0" w:name="annotation reference"/>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ocked="1"/>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sdException w:unhideWhenUsed="0" w:uiPriority="4294967295" w:semiHidden="0" w:name="Body Text Indent" w:locked="1"/>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ocked="1"/>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qFormat="1" w:unhideWhenUsed="0" w:uiPriority="0" w:semiHidden="0" w:name="Body Text 2"/>
    <w:lsdException w:unhideWhenUsed="0" w:uiPriority="4294967295" w:semiHidden="0" w:name="Body Text 3" w:locked="1"/>
    <w:lsdException w:qFormat="1" w:unhideWhenUsed="0" w:uiPriority="0" w:semiHidden="0" w:name="Body Text Indent 2"/>
    <w:lsdException w:qFormat="1" w:unhideWhenUsed="0" w:uiPriority="0" w:semiHidden="0" w:name="Body Text Indent 3"/>
    <w:lsdException w:unhideWhenUsed="0" w:uiPriority="4294967295" w:semiHidden="0" w:name="Block Text" w:locked="1"/>
    <w:lsdException w:unhideWhenUsed="0" w:uiPriority="4294967295" w:semiHidden="0" w:name="Hyperlink" w:locked="1"/>
    <w:lsdException w:unhideWhenUsed="0" w:uiPriority="4294967295" w:semiHidden="0" w:name="FollowedHyperlink" w:locked="1"/>
    <w:lsdException w:unhideWhenUsed="0" w:uiPriority="4294967295" w:semiHidden="0" w:name="Strong" w:locked="1"/>
    <w:lsdException w:unhideWhenUsed="0" w:uiPriority="4294967295" w:semiHidden="0" w:name="Emphasis" w:locked="1"/>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unhideWhenUsed="0" w:uiPriority="4294967295"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keepNext/>
      <w:widowControl w:val="0"/>
      <w:jc w:val="center"/>
      <w:outlineLvl w:val="1"/>
    </w:pPr>
    <w:rPr>
      <w:sz w:val="28"/>
      <w:szCs w:val="28"/>
    </w:rPr>
  </w:style>
  <w:style w:type="paragraph" w:styleId="5">
    <w:name w:val="heading 3"/>
    <w:basedOn w:val="1"/>
    <w:next w:val="1"/>
    <w:qFormat/>
    <w:locked/>
    <w:uiPriority w:val="0"/>
    <w:pPr>
      <w:keepNext/>
      <w:keepLines/>
      <w:widowControl w:val="0"/>
      <w:spacing w:before="260" w:after="260" w:line="415" w:lineRule="auto"/>
      <w:outlineLvl w:val="2"/>
    </w:pPr>
    <w:rPr>
      <w:b/>
      <w:sz w:val="32"/>
    </w:rPr>
  </w:style>
  <w:style w:type="paragraph" w:styleId="2">
    <w:name w:val="heading 4"/>
    <w:basedOn w:val="3"/>
    <w:next w:val="1"/>
    <w:qFormat/>
    <w:locked/>
    <w:uiPriority w:val="0"/>
    <w:pPr>
      <w:keepNext/>
      <w:keepLines/>
      <w:widowControl w:val="0"/>
      <w:numPr>
        <w:ilvl w:val="3"/>
        <w:numId w:val="1"/>
      </w:numPr>
      <w:jc w:val="left"/>
      <w:outlineLvl w:val="3"/>
    </w:pPr>
    <w:rPr>
      <w:rFonts w:cs="宋体"/>
    </w:rPr>
  </w:style>
  <w:style w:type="character" w:default="1" w:styleId="17">
    <w:name w:val="Default Paragraph Font"/>
    <w:qFormat/>
    <w:uiPriority w:val="0"/>
  </w:style>
  <w:style w:type="table" w:default="1" w:styleId="16">
    <w:name w:val="Normal Table"/>
    <w:uiPriority w:val="4294967295"/>
    <w:tblPr>
      <w:tblLayout w:type="fixed"/>
      <w:tblCellMar>
        <w:top w:w="0" w:type="dxa"/>
        <w:left w:w="108" w:type="dxa"/>
        <w:bottom w:w="0" w:type="dxa"/>
        <w:right w:w="108" w:type="dxa"/>
      </w:tblCellMar>
    </w:tbl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qFormat/>
    <w:uiPriority w:val="0"/>
    <w:pPr>
      <w:jc w:val="left"/>
    </w:pPr>
  </w:style>
  <w:style w:type="paragraph" w:styleId="8">
    <w:name w:val="Body Text"/>
    <w:basedOn w:val="1"/>
    <w:qFormat/>
    <w:uiPriority w:val="0"/>
    <w:pPr>
      <w:keepNext/>
      <w:keepLines/>
      <w:widowControl w:val="0"/>
      <w:autoSpaceDE w:val="0"/>
      <w:autoSpaceDN w:val="0"/>
      <w:adjustRightInd w:val="0"/>
      <w:spacing w:before="340" w:after="330" w:line="1300" w:lineRule="exact"/>
      <w:jc w:val="center"/>
    </w:pPr>
    <w:rPr>
      <w:rFonts w:eastAsia="隶书"/>
      <w:w w:val="90"/>
      <w:sz w:val="72"/>
      <w:szCs w:val="72"/>
    </w:rPr>
  </w:style>
  <w:style w:type="paragraph" w:styleId="9">
    <w:name w:val="Body Text Indent 2"/>
    <w:basedOn w:val="1"/>
    <w:qFormat/>
    <w:uiPriority w:val="0"/>
    <w:pPr>
      <w:autoSpaceDE w:val="0"/>
      <w:autoSpaceDN w:val="0"/>
      <w:adjustRightInd w:val="0"/>
      <w:spacing w:line="480" w:lineRule="exact"/>
      <w:ind w:firstLine="600"/>
    </w:pPr>
    <w:rPr>
      <w:rFonts w:ascii="仿宋_GB2312" w:eastAsia="仿宋_GB2312" w:cs="仿宋_GB2312"/>
      <w:sz w:val="30"/>
      <w:szCs w:val="30"/>
      <w:lang w:val="zh-CN"/>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widowControl/>
      <w:spacing w:line="480" w:lineRule="exact"/>
      <w:ind w:firstLine="200" w:firstLineChars="200"/>
      <w:jc w:val="left"/>
    </w:pPr>
    <w:rPr>
      <w:rFonts w:ascii="仿宋_GB2312" w:eastAsia="仿宋_GB2312" w:cs="仿宋_GB2312"/>
      <w:color w:val="000000"/>
      <w:sz w:val="30"/>
      <w:szCs w:val="30"/>
    </w:rPr>
  </w:style>
  <w:style w:type="paragraph" w:styleId="14">
    <w:name w:val="Body Text 2"/>
    <w:basedOn w:val="1"/>
    <w:qFormat/>
    <w:uiPriority w:val="0"/>
    <w:pPr>
      <w:ind w:firstLine="200" w:firstLineChars="200"/>
    </w:pPr>
    <w:rPr>
      <w:sz w:val="32"/>
      <w:szCs w:val="32"/>
    </w:rPr>
  </w:style>
  <w:style w:type="paragraph" w:styleId="15">
    <w:name w:val="annotation subject"/>
    <w:basedOn w:val="7"/>
    <w:next w:val="7"/>
    <w:qFormat/>
    <w:uiPriority w:val="0"/>
    <w:rPr>
      <w:b/>
      <w:bCs/>
    </w:rPr>
  </w:style>
  <w:style w:type="character" w:styleId="18">
    <w:name w:val="page number"/>
    <w:qFormat/>
    <w:uiPriority w:val="0"/>
    <w:rPr>
      <w:rFonts w:cs="Times New Roman"/>
    </w:rPr>
  </w:style>
  <w:style w:type="character" w:styleId="19">
    <w:name w:val="annotation reference"/>
    <w:qFormat/>
    <w:uiPriority w:val="0"/>
    <w:rPr>
      <w:rFonts w:cs="Times New Roman"/>
      <w:sz w:val="21"/>
    </w:rPr>
  </w:style>
  <w:style w:type="paragraph" w:customStyle="1" w:styleId="20">
    <w:name w:val="font0"/>
    <w:basedOn w:val="1"/>
    <w:qFormat/>
    <w:uiPriority w:val="0"/>
    <w:pPr>
      <w:widowControl/>
      <w:spacing w:before="100" w:beforeAutospacing="1" w:after="100" w:afterAutospacing="1"/>
      <w:jc w:val="left"/>
    </w:pPr>
    <w:rPr>
      <w:rFonts w:ascii="宋体" w:cs="宋体"/>
      <w:kern w:val="0"/>
      <w:sz w:val="24"/>
      <w:szCs w:val="24"/>
    </w:rPr>
  </w:style>
  <w:style w:type="paragraph" w:customStyle="1" w:styleId="21">
    <w:name w:val="font5"/>
    <w:basedOn w:val="1"/>
    <w:qFormat/>
    <w:uiPriority w:val="0"/>
    <w:pPr>
      <w:widowControl/>
      <w:spacing w:before="100" w:beforeAutospacing="1" w:after="100" w:afterAutospacing="1"/>
      <w:jc w:val="left"/>
    </w:pPr>
    <w:rPr>
      <w:kern w:val="0"/>
    </w:rPr>
  </w:style>
  <w:style w:type="paragraph" w:customStyle="1" w:styleId="22">
    <w:name w:val="font6"/>
    <w:basedOn w:val="1"/>
    <w:qFormat/>
    <w:uiPriority w:val="0"/>
    <w:pPr>
      <w:widowControl/>
      <w:spacing w:before="100" w:beforeAutospacing="1" w:after="100" w:afterAutospacing="1"/>
      <w:jc w:val="left"/>
    </w:pPr>
    <w:rPr>
      <w:kern w:val="0"/>
      <w:sz w:val="24"/>
      <w:szCs w:val="24"/>
    </w:rPr>
  </w:style>
  <w:style w:type="paragraph" w:customStyle="1" w:styleId="23">
    <w:name w:val="font7"/>
    <w:basedOn w:val="1"/>
    <w:qFormat/>
    <w:uiPriority w:val="0"/>
    <w:pPr>
      <w:widowControl/>
      <w:spacing w:before="100" w:beforeAutospacing="1" w:after="100" w:afterAutospacing="1"/>
      <w:jc w:val="left"/>
    </w:pPr>
    <w:rPr>
      <w:rFonts w:ascii="宋体" w:cs="宋体"/>
      <w:color w:val="000000"/>
      <w:kern w:val="0"/>
      <w:sz w:val="24"/>
      <w:szCs w:val="24"/>
    </w:rPr>
  </w:style>
  <w:style w:type="paragraph" w:customStyle="1" w:styleId="24">
    <w:name w:val="font8"/>
    <w:basedOn w:val="1"/>
    <w:qFormat/>
    <w:uiPriority w:val="0"/>
    <w:pPr>
      <w:widowControl/>
      <w:spacing w:before="100" w:beforeAutospacing="1" w:after="100" w:afterAutospacing="1"/>
      <w:jc w:val="left"/>
    </w:pPr>
    <w:rPr>
      <w:rFonts w:ascii="宋体" w:cs="宋体"/>
      <w:b/>
      <w:bCs/>
      <w:kern w:val="0"/>
      <w:sz w:val="24"/>
      <w:szCs w:val="24"/>
    </w:rPr>
  </w:style>
  <w:style w:type="paragraph" w:customStyle="1" w:styleId="25">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b/>
      <w:bCs/>
      <w:kern w:val="0"/>
      <w:sz w:val="24"/>
      <w:szCs w:val="24"/>
    </w:rPr>
  </w:style>
  <w:style w:type="paragraph" w:customStyle="1" w:styleId="2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2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29">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30">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b/>
      <w:bCs/>
      <w:kern w:val="0"/>
      <w:sz w:val="24"/>
      <w:szCs w:val="24"/>
    </w:rPr>
  </w:style>
  <w:style w:type="paragraph" w:customStyle="1" w:styleId="31">
    <w:name w:val="xl28"/>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2">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color w:val="000000"/>
      <w:kern w:val="0"/>
      <w:sz w:val="24"/>
      <w:szCs w:val="24"/>
    </w:rPr>
  </w:style>
  <w:style w:type="paragraph" w:customStyle="1" w:styleId="33">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34">
    <w:name w:val="xl31"/>
    <w:basedOn w:val="1"/>
    <w:qFormat/>
    <w:uiPriority w:val="0"/>
    <w:pPr>
      <w:widowControl/>
      <w:pBdr>
        <w:right w:val="single" w:color="auto" w:sz="4" w:space="0"/>
      </w:pBdr>
      <w:spacing w:before="100" w:beforeAutospacing="1" w:after="100" w:afterAutospacing="1"/>
      <w:jc w:val="center"/>
    </w:pPr>
    <w:rPr>
      <w:rFonts w:ascii="宋体" w:cs="宋体"/>
      <w:kern w:val="0"/>
      <w:sz w:val="24"/>
      <w:szCs w:val="24"/>
    </w:rPr>
  </w:style>
  <w:style w:type="paragraph" w:customStyle="1" w:styleId="35">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cs="宋体"/>
      <w:kern w:val="0"/>
      <w:sz w:val="24"/>
      <w:szCs w:val="24"/>
    </w:rPr>
  </w:style>
  <w:style w:type="paragraph" w:customStyle="1" w:styleId="36">
    <w:name w:val="xl33"/>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37">
    <w:name w:val="xl34"/>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cs="宋体"/>
      <w:kern w:val="0"/>
      <w:sz w:val="24"/>
      <w:szCs w:val="24"/>
    </w:rPr>
  </w:style>
  <w:style w:type="paragraph" w:customStyle="1" w:styleId="38">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39">
    <w:name w:val="xl3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cs="宋体"/>
      <w:kern w:val="0"/>
    </w:rPr>
  </w:style>
  <w:style w:type="paragraph" w:customStyle="1" w:styleId="4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1">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42">
    <w:name w:val="xl39"/>
    <w:basedOn w:val="1"/>
    <w:qFormat/>
    <w:uiPriority w:val="0"/>
    <w:pPr>
      <w:widowControl/>
      <w:spacing w:before="100" w:beforeAutospacing="1" w:after="100" w:afterAutospacing="1"/>
      <w:jc w:val="center"/>
    </w:pPr>
    <w:rPr>
      <w:rFonts w:ascii="宋体" w:cs="宋体"/>
      <w:b/>
      <w:bCs/>
      <w:kern w:val="0"/>
      <w:sz w:val="24"/>
      <w:szCs w:val="24"/>
    </w:rPr>
  </w:style>
  <w:style w:type="paragraph" w:customStyle="1" w:styleId="43">
    <w:name w:val="xl40"/>
    <w:basedOn w:val="1"/>
    <w:qFormat/>
    <w:uiPriority w:val="0"/>
    <w:pPr>
      <w:widowControl/>
      <w:spacing w:before="100" w:beforeAutospacing="1" w:after="100" w:afterAutospacing="1"/>
      <w:jc w:val="left"/>
    </w:pPr>
    <w:rPr>
      <w:rFonts w:ascii="宋体" w:cs="宋体"/>
      <w:b/>
      <w:bCs/>
      <w:kern w:val="0"/>
      <w:sz w:val="24"/>
      <w:szCs w:val="24"/>
    </w:rPr>
  </w:style>
  <w:style w:type="paragraph" w:customStyle="1" w:styleId="4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5">
    <w:name w:val="xl42"/>
    <w:basedOn w:val="1"/>
    <w:qFormat/>
    <w:uiPriority w:val="0"/>
    <w:pPr>
      <w:widowControl/>
      <w:spacing w:before="100" w:beforeAutospacing="1" w:after="100" w:afterAutospacing="1"/>
      <w:jc w:val="left"/>
      <w:textAlignment w:val="top"/>
    </w:pPr>
    <w:rPr>
      <w:rFonts w:ascii="宋体" w:cs="宋体"/>
      <w:kern w:val="0"/>
      <w:sz w:val="24"/>
      <w:szCs w:val="24"/>
    </w:rPr>
  </w:style>
  <w:style w:type="paragraph" w:customStyle="1" w:styleId="4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47">
    <w:name w:val="xl44"/>
    <w:basedOn w:val="1"/>
    <w:qFormat/>
    <w:uiPriority w:val="0"/>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48">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49">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50">
    <w:name w:val="xl47"/>
    <w:basedOn w:val="1"/>
    <w:qFormat/>
    <w:uiPriority w:val="0"/>
    <w:pPr>
      <w:widowControl/>
      <w:pBdr>
        <w:top w:val="single" w:color="auto" w:sz="4" w:space="0"/>
        <w:bottom w:val="single" w:color="auto" w:sz="4" w:space="0"/>
      </w:pBdr>
      <w:spacing w:before="100" w:beforeAutospacing="1" w:after="100" w:afterAutospacing="1"/>
    </w:pPr>
    <w:rPr>
      <w:kern w:val="0"/>
    </w:rPr>
  </w:style>
  <w:style w:type="paragraph" w:customStyle="1" w:styleId="51">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kern w:val="0"/>
    </w:rPr>
  </w:style>
  <w:style w:type="paragraph" w:customStyle="1" w:styleId="52">
    <w:name w:val="Char Char"/>
    <w:basedOn w:val="1"/>
    <w:qFormat/>
    <w:uiPriority w:val="0"/>
    <w:pPr>
      <w:spacing w:line="360" w:lineRule="auto"/>
      <w:ind w:firstLine="200" w:firstLineChars="200"/>
    </w:pPr>
    <w:rPr>
      <w:rFonts w:ascii="宋体" w:cs="宋体"/>
      <w:sz w:val="24"/>
      <w:szCs w:val="24"/>
    </w:rPr>
  </w:style>
  <w:style w:type="paragraph" w:customStyle="1" w:styleId="53">
    <w:name w:val="Char Char Char1 Char1"/>
    <w:basedOn w:val="1"/>
    <w:qFormat/>
    <w:uiPriority w:val="0"/>
    <w:pPr>
      <w:spacing w:line="360" w:lineRule="auto"/>
      <w:ind w:firstLine="200" w:firstLineChars="200"/>
    </w:pPr>
    <w:rPr>
      <w:rFonts w:ascii="宋体" w:cs="宋体"/>
      <w:sz w:val="24"/>
      <w:szCs w:val="24"/>
    </w:rPr>
  </w:style>
  <w:style w:type="paragraph" w:customStyle="1" w:styleId="54">
    <w:name w:val="Char Char Char1 Char"/>
    <w:basedOn w:val="1"/>
    <w:qFormat/>
    <w:uiPriority w:val="0"/>
    <w:pPr>
      <w:spacing w:line="360" w:lineRule="auto"/>
      <w:ind w:firstLine="200" w:firstLineChars="200"/>
    </w:pPr>
    <w:rPr>
      <w:rFonts w:ascii="宋体" w:cs="宋体"/>
      <w:sz w:val="24"/>
      <w:szCs w:val="24"/>
    </w:rPr>
  </w:style>
  <w:style w:type="paragraph" w:customStyle="1" w:styleId="55">
    <w:name w:val="Char Char Char1 Char2"/>
    <w:basedOn w:val="1"/>
    <w:qFormat/>
    <w:uiPriority w:val="0"/>
    <w:pPr>
      <w:spacing w:line="360" w:lineRule="auto"/>
      <w:ind w:firstLine="200" w:firstLineChars="200"/>
    </w:pPr>
    <w:rPr>
      <w:rFonts w:ascii="宋体" w:cs="宋体"/>
      <w:sz w:val="24"/>
      <w:szCs w:val="24"/>
    </w:rPr>
  </w:style>
  <w:style w:type="paragraph" w:styleId="56">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Company>
  <Pages>20</Pages>
  <Words>0</Words>
  <Characters>5400</Characters>
  <Lines>0</Lines>
  <Paragraphs>299</Paragraphs>
  <TotalTime>4</TotalTime>
  <ScaleCrop>false</ScaleCrop>
  <LinksUpToDate>false</LinksUpToDate>
  <CharactersWithSpaces>7200</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2019-08-22T06:13:00Z</dcterms:created>
  <dc:creator>a</dc:creator>
  <cp:lastModifiedBy>单朋译</cp:lastModifiedBy>
  <cp:lastPrinted>2017-03-23T00:13:00Z</cp:lastPrinted>
  <dcterms:modified xsi:type="dcterms:W3CDTF">2022-11-07T07:40:50Z</dcterms:modified>
  <dc:title>冀水吉招标书[2006]001号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CFA036FA9077487BA7DE4F9914F28BA9</vt:lpwstr>
  </property>
</Properties>
</file>