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E42" w:rsidRDefault="00715FF0">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483E42" w:rsidRPr="0089324C" w:rsidRDefault="00AE21D6">
      <w:pPr>
        <w:jc w:val="center"/>
        <w:rPr>
          <w:rFonts w:ascii="Cambria" w:eastAsia="宋体" w:hAnsi="Cambria" w:cs="HP Simplified Light"/>
          <w:b/>
          <w:sz w:val="48"/>
          <w:szCs w:val="48"/>
        </w:rPr>
      </w:pPr>
      <w:r w:rsidRPr="00AE21D6">
        <w:rPr>
          <w:rFonts w:ascii="Cambria" w:eastAsia="宋体" w:hAnsi="Cambria" w:cs="HP Simplified Light" w:hint="eastAsia"/>
          <w:b/>
          <w:sz w:val="48"/>
          <w:szCs w:val="48"/>
        </w:rPr>
        <w:t>变（配）</w:t>
      </w:r>
      <w:proofErr w:type="gramStart"/>
      <w:r w:rsidRPr="00AE21D6">
        <w:rPr>
          <w:rFonts w:ascii="Cambria" w:eastAsia="宋体" w:hAnsi="Cambria" w:cs="HP Simplified Light" w:hint="eastAsia"/>
          <w:b/>
          <w:sz w:val="48"/>
          <w:szCs w:val="48"/>
        </w:rPr>
        <w:t>电室安全</w:t>
      </w:r>
      <w:proofErr w:type="gramEnd"/>
      <w:r w:rsidRPr="00AE21D6">
        <w:rPr>
          <w:rFonts w:ascii="Cambria" w:eastAsia="宋体" w:hAnsi="Cambria" w:cs="HP Simplified Light" w:hint="eastAsia"/>
          <w:b/>
          <w:sz w:val="48"/>
          <w:szCs w:val="48"/>
        </w:rPr>
        <w:t>整改招标</w:t>
      </w:r>
      <w:r w:rsidR="00715FF0">
        <w:rPr>
          <w:rFonts w:ascii="Cambria" w:eastAsia="宋体" w:hAnsi="Cambria" w:cs="HP Simplified Light" w:hint="eastAsia"/>
          <w:b/>
          <w:sz w:val="48"/>
          <w:szCs w:val="48"/>
        </w:rPr>
        <w:t>项目</w:t>
      </w:r>
    </w:p>
    <w:p w:rsidR="00483E42" w:rsidRDefault="00483E42">
      <w:pPr>
        <w:jc w:val="center"/>
        <w:rPr>
          <w:rFonts w:ascii="HP Simplified Light" w:eastAsia="宋体" w:hAnsi="Cambria" w:cs="HP Simplified Light"/>
          <w:sz w:val="64"/>
          <w:szCs w:val="64"/>
        </w:rPr>
      </w:pPr>
    </w:p>
    <w:p w:rsidR="00483E42" w:rsidRDefault="00715FF0">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483E42" w:rsidRDefault="00483E42">
      <w:pPr>
        <w:rPr>
          <w:rFonts w:ascii="HP Simplified Light" w:eastAsia="宋体" w:hAnsi="HP Simplified Light" w:cs="HP Simplified Light"/>
          <w:szCs w:val="20"/>
        </w:rPr>
      </w:pPr>
    </w:p>
    <w:p w:rsidR="00483E42" w:rsidRDefault="00715FF0">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r w:rsidR="00784190" w:rsidRPr="00784190">
        <w:rPr>
          <w:rFonts w:ascii="微软雅黑" w:eastAsia="微软雅黑" w:hAnsi="微软雅黑" w:cs="微软雅黑"/>
          <w:bCs/>
          <w:sz w:val="32"/>
          <w:szCs w:val="32"/>
        </w:rPr>
        <w:t>CSY-CL-2022-60</w:t>
      </w:r>
    </w:p>
    <w:p w:rsidR="00483E42" w:rsidRDefault="00483E42">
      <w:pPr>
        <w:jc w:val="cente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483E42">
      <w:pPr>
        <w:rPr>
          <w:rFonts w:ascii="Cambria" w:eastAsia="宋体" w:hAnsi="Cambria" w:cs="HP Simplified Light"/>
          <w:sz w:val="52"/>
          <w:szCs w:val="24"/>
        </w:rPr>
      </w:pPr>
    </w:p>
    <w:p w:rsidR="00483E42" w:rsidRDefault="00715FF0">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483E42" w:rsidRDefault="00715FF0">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rsidR="00483E42" w:rsidRDefault="00483E42">
      <w:pPr>
        <w:rPr>
          <w:rFonts w:ascii="HP Simplified Light" w:eastAsia="HP Simplified Light" w:hAnsi="Cambria" w:cs="HP Simplified Light"/>
          <w:sz w:val="36"/>
          <w:szCs w:val="36"/>
        </w:rPr>
      </w:pPr>
    </w:p>
    <w:p w:rsidR="00483E42" w:rsidRDefault="00715FF0">
      <w:pPr>
        <w:spacing w:line="700" w:lineRule="exact"/>
        <w:jc w:val="center"/>
        <w:rPr>
          <w:rFonts w:ascii="HP Simplified Light" w:eastAsia="HP Simplified Light" w:hAnsi="Cambria" w:cs="HP Simplified Light"/>
          <w:sz w:val="36"/>
          <w:szCs w:val="36"/>
        </w:rPr>
      </w:pPr>
      <w:r>
        <w:rPr>
          <w:rFonts w:ascii="微软雅黑" w:eastAsia="微软雅黑" w:hAnsi="微软雅黑" w:cs="微软雅黑" w:hint="eastAsia"/>
          <w:sz w:val="36"/>
          <w:szCs w:val="36"/>
        </w:rPr>
        <w:t>2</w:t>
      </w:r>
      <w:r>
        <w:rPr>
          <w:rFonts w:ascii="微软雅黑" w:eastAsia="微软雅黑" w:hAnsi="微软雅黑" w:cs="微软雅黑"/>
          <w:sz w:val="36"/>
          <w:szCs w:val="36"/>
        </w:rPr>
        <w:t>022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E91EC4">
        <w:rPr>
          <w:rFonts w:ascii="HP Simplified Light" w:eastAsia="宋体" w:hAnsi="Cambria" w:cs="HP Simplified Light"/>
          <w:sz w:val="36"/>
          <w:szCs w:val="36"/>
        </w:rPr>
        <w:t>11</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hint="eastAsia"/>
          <w:sz w:val="36"/>
          <w:szCs w:val="36"/>
        </w:rPr>
        <w:t xml:space="preserve"> </w:t>
      </w:r>
      <w:r>
        <w:rPr>
          <w:rFonts w:ascii="HP Simplified Light" w:eastAsia="宋体" w:hAnsi="Cambria" w:cs="HP Simplified Light"/>
          <w:sz w:val="36"/>
          <w:szCs w:val="36"/>
        </w:rPr>
        <w:t xml:space="preserve"> </w:t>
      </w:r>
      <w:r w:rsidR="00E91EC4">
        <w:rPr>
          <w:rFonts w:ascii="HP Simplified Light" w:eastAsia="宋体" w:hAnsi="Cambria" w:cs="HP Simplified Light"/>
          <w:sz w:val="36"/>
          <w:szCs w:val="36"/>
        </w:rPr>
        <w:t>3</w:t>
      </w:r>
      <w:r>
        <w:rPr>
          <w:rFonts w:ascii="HP Simplified Light" w:eastAsia="宋体" w:hAnsi="Cambria" w:cs="HP Simplified Light"/>
          <w:sz w:val="36"/>
          <w:szCs w:val="36"/>
        </w:rPr>
        <w:t xml:space="preserve"> </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日</w:t>
      </w:r>
    </w:p>
    <w:p w:rsidR="00483E42" w:rsidRDefault="00483E42">
      <w:pPr>
        <w:spacing w:line="700" w:lineRule="exact"/>
        <w:rPr>
          <w:rFonts w:ascii="方正大标宋简体" w:eastAsia="方正大标宋简体" w:hAnsi="宋体" w:cs="Times New Roman"/>
          <w:sz w:val="36"/>
          <w:szCs w:val="36"/>
        </w:rPr>
        <w:sectPr w:rsidR="00483E42">
          <w:headerReference w:type="default" r:id="rId8"/>
          <w:footerReference w:type="even" r:id="rId9"/>
          <w:pgSz w:w="11906" w:h="16838"/>
          <w:pgMar w:top="1134" w:right="1474" w:bottom="1134" w:left="1474" w:header="1400" w:footer="1247" w:gutter="0"/>
          <w:pgNumType w:start="1"/>
          <w:cols w:space="720"/>
          <w:docGrid w:type="lines" w:linePitch="312"/>
        </w:sectPr>
      </w:pPr>
    </w:p>
    <w:p w:rsidR="00483E42" w:rsidRDefault="00483E42">
      <w:pPr>
        <w:spacing w:line="600" w:lineRule="exact"/>
        <w:jc w:val="center"/>
        <w:rPr>
          <w:rFonts w:ascii="宋体" w:eastAsia="宋体" w:hAnsi="宋体" w:cs="Times New Roman"/>
          <w:sz w:val="24"/>
          <w:szCs w:val="24"/>
        </w:rPr>
      </w:pPr>
    </w:p>
    <w:p w:rsidR="00483E42" w:rsidRDefault="00715FF0">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483E42" w:rsidRDefault="00483E42">
      <w:pPr>
        <w:tabs>
          <w:tab w:val="left" w:pos="1287"/>
        </w:tabs>
        <w:spacing w:line="540" w:lineRule="exact"/>
        <w:rPr>
          <w:rFonts w:ascii="黑体" w:eastAsia="黑体" w:hAnsi="宋体" w:cs="Times New Roman"/>
          <w:bCs/>
          <w:sz w:val="28"/>
          <w:szCs w:val="24"/>
        </w:rPr>
      </w:pPr>
    </w:p>
    <w:p w:rsidR="00483E42" w:rsidRDefault="00715FF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715FF0">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483E42" w:rsidRDefault="00483E42">
      <w:pPr>
        <w:tabs>
          <w:tab w:val="left" w:pos="1287"/>
        </w:tabs>
        <w:spacing w:line="540" w:lineRule="exact"/>
        <w:rPr>
          <w:rFonts w:ascii="宋体" w:eastAsia="宋体" w:hAnsi="宋体" w:cs="Times New Roman"/>
          <w:bCs/>
          <w:sz w:val="28"/>
          <w:szCs w:val="24"/>
        </w:rPr>
      </w:pPr>
    </w:p>
    <w:p w:rsidR="00483E42" w:rsidRDefault="00483E42">
      <w:pPr>
        <w:spacing w:line="600" w:lineRule="exact"/>
        <w:jc w:val="center"/>
        <w:rPr>
          <w:rFonts w:ascii="宋体" w:eastAsia="宋体" w:hAnsi="宋体" w:cs="Times New Roman"/>
          <w:sz w:val="44"/>
          <w:szCs w:val="24"/>
        </w:rPr>
      </w:pPr>
    </w:p>
    <w:p w:rsidR="00483E42" w:rsidRDefault="00483E42">
      <w:pPr>
        <w:spacing w:line="380" w:lineRule="exact"/>
        <w:jc w:val="center"/>
        <w:rPr>
          <w:rFonts w:ascii="宋体" w:eastAsia="宋体" w:hAnsi="宋体" w:cs="Times New Roman"/>
          <w:sz w:val="28"/>
          <w:szCs w:val="24"/>
        </w:rPr>
      </w:pPr>
    </w:p>
    <w:p w:rsidR="00483E42" w:rsidRDefault="00483E42">
      <w:pPr>
        <w:spacing w:line="380" w:lineRule="exact"/>
        <w:ind w:firstLineChars="204" w:firstLine="490"/>
        <w:rPr>
          <w:rFonts w:ascii="宋体" w:eastAsia="宋体" w:hAnsi="宋体" w:cs="Times New Roman"/>
          <w:sz w:val="24"/>
          <w:szCs w:val="24"/>
        </w:rPr>
      </w:pPr>
    </w:p>
    <w:p w:rsidR="00483E42" w:rsidRDefault="00715FF0">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483E42" w:rsidRDefault="00715FF0">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唐山冀东水泥三友有限公司遵循公开透明、公平竞争、公正及诚实信用的原则，对本公司</w:t>
      </w:r>
      <w:r w:rsidR="00AE21D6" w:rsidRPr="00AE21D6">
        <w:rPr>
          <w:rFonts w:ascii="宋体" w:eastAsia="宋体" w:hAnsi="宋体" w:cs="Times New Roman" w:hint="eastAsia"/>
          <w:sz w:val="28"/>
          <w:szCs w:val="28"/>
          <w:u w:val="single"/>
        </w:rPr>
        <w:t>变（配）</w:t>
      </w:r>
      <w:proofErr w:type="gramStart"/>
      <w:r w:rsidR="00AE21D6" w:rsidRPr="00AE21D6">
        <w:rPr>
          <w:rFonts w:ascii="宋体" w:eastAsia="宋体" w:hAnsi="宋体" w:cs="Times New Roman" w:hint="eastAsia"/>
          <w:sz w:val="28"/>
          <w:szCs w:val="28"/>
          <w:u w:val="single"/>
        </w:rPr>
        <w:t>电室安全</w:t>
      </w:r>
      <w:proofErr w:type="gramEnd"/>
      <w:r w:rsidR="00AE21D6" w:rsidRPr="00AE21D6">
        <w:rPr>
          <w:rFonts w:ascii="宋体" w:eastAsia="宋体" w:hAnsi="宋体" w:cs="Times New Roman" w:hint="eastAsia"/>
          <w:sz w:val="28"/>
          <w:szCs w:val="28"/>
          <w:u w:val="single"/>
        </w:rPr>
        <w:t>整改项目</w:t>
      </w:r>
      <w:r>
        <w:rPr>
          <w:rFonts w:ascii="宋体" w:eastAsia="宋体" w:hAnsi="宋体" w:cs="Times New Roman" w:hint="eastAsia"/>
          <w:sz w:val="28"/>
          <w:szCs w:val="28"/>
        </w:rPr>
        <w:t>进行邀请招标。</w:t>
      </w:r>
    </w:p>
    <w:p w:rsidR="00483E42" w:rsidRDefault="00715FF0">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sidR="00961C3D" w:rsidRPr="00961C3D">
        <w:rPr>
          <w:rFonts w:ascii="宋体" w:eastAsia="宋体" w:hAnsi="宋体" w:cs="Times New Roman"/>
          <w:sz w:val="28"/>
          <w:szCs w:val="28"/>
        </w:rPr>
        <w:t>CSY-CL-2022-60</w:t>
      </w:r>
    </w:p>
    <w:p w:rsidR="00483E42" w:rsidRDefault="00715FF0">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0" w:name="_Hlk75335695"/>
      <w:r>
        <w:rPr>
          <w:rFonts w:ascii="宋体" w:eastAsia="宋体" w:hAnsi="宋体" w:cs="Times New Roman" w:hint="eastAsia"/>
          <w:sz w:val="28"/>
          <w:szCs w:val="28"/>
          <w:u w:val="single"/>
        </w:rPr>
        <w:t>唐山冀东水泥三友有限公司</w:t>
      </w:r>
      <w:bookmarkEnd w:id="0"/>
      <w:r w:rsidR="00AE21D6" w:rsidRPr="00AE21D6">
        <w:rPr>
          <w:rFonts w:ascii="宋体" w:eastAsia="宋体" w:hAnsi="宋体" w:cs="Times New Roman" w:hint="eastAsia"/>
          <w:sz w:val="28"/>
          <w:szCs w:val="28"/>
          <w:u w:val="single"/>
        </w:rPr>
        <w:t>变（配）</w:t>
      </w:r>
      <w:proofErr w:type="gramStart"/>
      <w:r w:rsidR="00AE21D6" w:rsidRPr="00AE21D6">
        <w:rPr>
          <w:rFonts w:ascii="宋体" w:eastAsia="宋体" w:hAnsi="宋体" w:cs="Times New Roman" w:hint="eastAsia"/>
          <w:sz w:val="28"/>
          <w:szCs w:val="28"/>
          <w:u w:val="single"/>
        </w:rPr>
        <w:t>电室安全</w:t>
      </w:r>
      <w:proofErr w:type="gramEnd"/>
      <w:r w:rsidR="00AE21D6" w:rsidRPr="00AE21D6">
        <w:rPr>
          <w:rFonts w:ascii="宋体" w:eastAsia="宋体" w:hAnsi="宋体" w:cs="Times New Roman" w:hint="eastAsia"/>
          <w:sz w:val="28"/>
          <w:szCs w:val="28"/>
          <w:u w:val="single"/>
        </w:rPr>
        <w:t>整改项目</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3、施工周期：</w:t>
      </w:r>
      <w:r w:rsidR="00AE21D6">
        <w:rPr>
          <w:rFonts w:ascii="宋体" w:eastAsia="宋体" w:hAnsi="宋体" w:cs="Times New Roman"/>
          <w:sz w:val="28"/>
          <w:szCs w:val="28"/>
        </w:rPr>
        <w:t>5</w:t>
      </w:r>
      <w:r>
        <w:rPr>
          <w:rFonts w:ascii="宋体" w:eastAsia="宋体" w:hAnsi="宋体" w:cs="Times New Roman" w:hint="eastAsia"/>
          <w:sz w:val="28"/>
          <w:szCs w:val="28"/>
        </w:rPr>
        <w:t>天</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4、项目联系人：刘东  ，联系电话：18032506150</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w:t>
      </w:r>
      <w:r>
        <w:rPr>
          <w:rFonts w:ascii="宋体" w:eastAsia="宋体" w:hAnsi="宋体" w:cs="Times New Roman"/>
          <w:sz w:val="28"/>
          <w:szCs w:val="28"/>
        </w:rPr>
        <w:t xml:space="preserve"> 2022 </w:t>
      </w:r>
      <w:r>
        <w:rPr>
          <w:rFonts w:ascii="宋体" w:eastAsia="宋体" w:hAnsi="宋体" w:cs="Times New Roman" w:hint="eastAsia"/>
          <w:sz w:val="28"/>
          <w:szCs w:val="28"/>
        </w:rPr>
        <w:t xml:space="preserve">年 </w:t>
      </w:r>
      <w:r w:rsidR="00E91EC4">
        <w:rPr>
          <w:rFonts w:ascii="宋体" w:eastAsia="宋体" w:hAnsi="宋体" w:cs="Times New Roman"/>
          <w:sz w:val="28"/>
          <w:szCs w:val="28"/>
        </w:rPr>
        <w:t>11</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 xml:space="preserve">月 </w:t>
      </w:r>
      <w:r w:rsidR="00E91EC4">
        <w:rPr>
          <w:rFonts w:ascii="宋体" w:eastAsia="宋体" w:hAnsi="宋体" w:cs="Times New Roman"/>
          <w:sz w:val="28"/>
          <w:szCs w:val="28"/>
        </w:rPr>
        <w:t>10</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日</w:t>
      </w:r>
      <w:r w:rsidR="00E91EC4">
        <w:rPr>
          <w:rFonts w:ascii="宋体" w:eastAsia="宋体" w:hAnsi="宋体" w:cs="Times New Roman" w:hint="eastAsia"/>
          <w:sz w:val="28"/>
          <w:szCs w:val="28"/>
        </w:rPr>
        <w:t>8：0</w:t>
      </w:r>
      <w:r w:rsidR="00E91EC4">
        <w:rPr>
          <w:rFonts w:ascii="宋体" w:eastAsia="宋体" w:hAnsi="宋体" w:cs="Times New Roman"/>
          <w:sz w:val="28"/>
          <w:szCs w:val="28"/>
        </w:rPr>
        <w:t>0</w:t>
      </w:r>
      <w:r>
        <w:rPr>
          <w:rFonts w:ascii="宋体" w:eastAsia="宋体" w:hAnsi="宋体" w:cs="Times New Roman" w:hint="eastAsia"/>
          <w:sz w:val="28"/>
          <w:szCs w:val="28"/>
        </w:rPr>
        <w:t xml:space="preserve"> </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483E42" w:rsidRDefault="00715FF0">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w:t>
      </w:r>
      <w:r>
        <w:rPr>
          <w:rFonts w:ascii="宋体" w:eastAsia="宋体" w:hAnsi="宋体" w:cs="Times New Roman" w:hint="eastAsia"/>
          <w:sz w:val="28"/>
          <w:szCs w:val="28"/>
          <w:u w:val="single"/>
        </w:rPr>
        <w:t xml:space="preserve"> 刘东 </w:t>
      </w:r>
      <w:r>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联系电话手机：18032506150，投标单位购买招标文件后自行踏勘，不勘探现场视为掌握现场情况。</w:t>
      </w:r>
    </w:p>
    <w:p w:rsidR="00483E42" w:rsidRDefault="00715FF0">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、报价截止时间：202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E91EC4">
        <w:rPr>
          <w:rFonts w:ascii="宋体" w:eastAsia="宋体" w:hAnsi="宋体" w:cs="Times New Roman"/>
          <w:sz w:val="28"/>
          <w:szCs w:val="28"/>
        </w:rPr>
        <w:t>11</w:t>
      </w:r>
      <w:r>
        <w:rPr>
          <w:rFonts w:ascii="宋体" w:eastAsia="宋体" w:hAnsi="宋体" w:cs="Times New Roman" w:hint="eastAsia"/>
          <w:sz w:val="28"/>
          <w:szCs w:val="28"/>
        </w:rPr>
        <w:t xml:space="preserve">  月</w:t>
      </w:r>
      <w:r>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sidR="00E91EC4">
        <w:rPr>
          <w:rFonts w:ascii="宋体" w:eastAsia="宋体" w:hAnsi="宋体" w:cs="Times New Roman"/>
          <w:sz w:val="28"/>
          <w:szCs w:val="28"/>
        </w:rPr>
        <w:t>14</w:t>
      </w:r>
      <w:r>
        <w:rPr>
          <w:rFonts w:ascii="宋体" w:eastAsia="宋体" w:hAnsi="宋体" w:cs="Times New Roman" w:hint="eastAsia"/>
          <w:sz w:val="28"/>
          <w:szCs w:val="28"/>
        </w:rPr>
        <w:t xml:space="preserve">  日</w:t>
      </w:r>
      <w:r w:rsidR="00E91EC4">
        <w:rPr>
          <w:rFonts w:ascii="宋体" w:eastAsia="宋体" w:hAnsi="宋体" w:cs="Times New Roman" w:hint="eastAsia"/>
          <w:sz w:val="28"/>
          <w:szCs w:val="28"/>
        </w:rPr>
        <w:t>8：0</w:t>
      </w:r>
      <w:r w:rsidR="00E91EC4">
        <w:rPr>
          <w:rFonts w:ascii="宋体" w:eastAsia="宋体" w:hAnsi="宋体" w:cs="Times New Roman"/>
          <w:sz w:val="28"/>
          <w:szCs w:val="28"/>
        </w:rPr>
        <w:t>0</w:t>
      </w:r>
      <w:r>
        <w:rPr>
          <w:rFonts w:ascii="宋体" w:eastAsia="宋体" w:hAnsi="宋体" w:cs="Times New Roman" w:hint="eastAsia"/>
          <w:sz w:val="28"/>
          <w:szCs w:val="28"/>
        </w:rPr>
        <w:t xml:space="preserve">   </w:t>
      </w:r>
    </w:p>
    <w:p w:rsidR="00483E42" w:rsidRDefault="00715FF0">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E91EC4">
        <w:rPr>
          <w:rFonts w:ascii="宋体" w:eastAsia="宋体" w:hAnsi="宋体" w:cs="Times New Roman"/>
          <w:sz w:val="28"/>
          <w:szCs w:val="28"/>
        </w:rPr>
        <w:t>11</w:t>
      </w:r>
      <w:r>
        <w:rPr>
          <w:rFonts w:ascii="宋体" w:eastAsia="宋体" w:hAnsi="宋体" w:cs="Times New Roman" w:hint="eastAsia"/>
          <w:sz w:val="28"/>
          <w:szCs w:val="28"/>
        </w:rPr>
        <w:t xml:space="preserve">  月  </w:t>
      </w:r>
      <w:r>
        <w:rPr>
          <w:rFonts w:ascii="宋体" w:eastAsia="宋体" w:hAnsi="宋体" w:cs="Times New Roman"/>
          <w:sz w:val="28"/>
          <w:szCs w:val="28"/>
        </w:rPr>
        <w:t xml:space="preserve"> </w:t>
      </w:r>
      <w:r w:rsidR="00E91EC4">
        <w:rPr>
          <w:rFonts w:ascii="宋体" w:eastAsia="宋体" w:hAnsi="宋体" w:cs="Times New Roman"/>
          <w:sz w:val="28"/>
          <w:szCs w:val="28"/>
        </w:rPr>
        <w:t>14</w:t>
      </w:r>
      <w:r>
        <w:rPr>
          <w:rFonts w:ascii="宋体" w:eastAsia="宋体" w:hAnsi="宋体" w:cs="Times New Roman"/>
          <w:sz w:val="28"/>
          <w:szCs w:val="28"/>
        </w:rPr>
        <w:t xml:space="preserve"> </w:t>
      </w:r>
      <w:r>
        <w:rPr>
          <w:rFonts w:ascii="宋体" w:eastAsia="宋体" w:hAnsi="宋体" w:cs="Times New Roman" w:hint="eastAsia"/>
          <w:sz w:val="28"/>
          <w:szCs w:val="28"/>
        </w:rPr>
        <w:t xml:space="preserve"> 日 </w:t>
      </w:r>
      <w:r w:rsidR="00E91EC4">
        <w:rPr>
          <w:rFonts w:ascii="宋体" w:eastAsia="宋体" w:hAnsi="宋体" w:cs="Times New Roman"/>
          <w:sz w:val="28"/>
          <w:szCs w:val="28"/>
        </w:rPr>
        <w:t>8</w:t>
      </w:r>
      <w:r w:rsidR="00E91EC4">
        <w:rPr>
          <w:rFonts w:ascii="宋体" w:eastAsia="宋体" w:hAnsi="宋体" w:cs="Times New Roman" w:hint="eastAsia"/>
          <w:sz w:val="28"/>
          <w:szCs w:val="28"/>
        </w:rPr>
        <w:t>：0</w:t>
      </w:r>
      <w:r w:rsidR="00E91EC4">
        <w:rPr>
          <w:rFonts w:ascii="宋体" w:eastAsia="宋体" w:hAnsi="宋体" w:cs="Times New Roman"/>
          <w:sz w:val="28"/>
          <w:szCs w:val="28"/>
        </w:rPr>
        <w:t>0</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483E42" w:rsidRDefault="00715FF0">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483E42" w:rsidRDefault="00715FF0">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483E42" w:rsidRDefault="00483E42">
      <w:pPr>
        <w:spacing w:line="450" w:lineRule="exact"/>
        <w:ind w:left="840"/>
        <w:rPr>
          <w:rFonts w:ascii="黑体" w:eastAsia="黑体" w:hAnsi="宋体" w:cs="Times New Roman"/>
          <w:bCs/>
          <w:sz w:val="28"/>
          <w:szCs w:val="24"/>
        </w:rPr>
      </w:pPr>
    </w:p>
    <w:p w:rsidR="00483E42" w:rsidRDefault="00483E42">
      <w:pPr>
        <w:spacing w:line="450" w:lineRule="exact"/>
        <w:ind w:left="840"/>
        <w:rPr>
          <w:rFonts w:ascii="黑体" w:eastAsia="黑体" w:hAnsi="宋体" w:cs="Times New Roman"/>
          <w:bCs/>
          <w:sz w:val="28"/>
          <w:szCs w:val="24"/>
        </w:rPr>
      </w:pPr>
    </w:p>
    <w:p w:rsidR="00483E42" w:rsidRDefault="00483E42">
      <w:pPr>
        <w:spacing w:line="450" w:lineRule="exact"/>
        <w:ind w:left="840"/>
        <w:rPr>
          <w:rFonts w:ascii="黑体" w:eastAsia="黑体" w:hAnsi="宋体" w:cs="Times New Roman"/>
          <w:bCs/>
          <w:sz w:val="28"/>
          <w:szCs w:val="24"/>
        </w:rPr>
      </w:pPr>
    </w:p>
    <w:p w:rsidR="00483E42" w:rsidRDefault="00483E42">
      <w:pPr>
        <w:spacing w:line="450" w:lineRule="exact"/>
        <w:rPr>
          <w:rFonts w:ascii="黑体" w:eastAsia="黑体" w:hAnsi="宋体" w:cs="Times New Roman"/>
          <w:bCs/>
          <w:sz w:val="28"/>
          <w:szCs w:val="24"/>
        </w:rPr>
      </w:pPr>
    </w:p>
    <w:p w:rsidR="00483E42" w:rsidRDefault="00715FF0">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483E42" w:rsidRDefault="00715FF0">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lastRenderedPageBreak/>
        <w:t>一</w:t>
      </w:r>
      <w:proofErr w:type="gramEnd"/>
      <w:r>
        <w:rPr>
          <w:rFonts w:ascii="宋体" w:eastAsia="宋体" w:hAnsi="宋体" w:cs="Times New Roman" w:hint="eastAsia"/>
          <w:b/>
          <w:sz w:val="30"/>
          <w:szCs w:val="30"/>
        </w:rPr>
        <w:t>.总则</w:t>
      </w:r>
    </w:p>
    <w:p w:rsidR="00AE21D6" w:rsidRDefault="00715FF0">
      <w:pPr>
        <w:spacing w:line="276" w:lineRule="auto"/>
        <w:rPr>
          <w:rFonts w:ascii="宋体" w:eastAsia="宋体" w:hAnsi="宋体" w:cs="Times New Roman"/>
          <w:sz w:val="28"/>
          <w:szCs w:val="28"/>
          <w:u w:val="single"/>
        </w:rPr>
      </w:pPr>
      <w:r>
        <w:rPr>
          <w:rFonts w:ascii="宋体" w:eastAsia="宋体" w:hAnsi="宋体" w:cs="Times New Roman" w:hint="eastAsia"/>
          <w:kern w:val="0"/>
          <w:sz w:val="24"/>
          <w:szCs w:val="24"/>
        </w:rPr>
        <w:t>1、项目名称：</w:t>
      </w:r>
      <w:r>
        <w:rPr>
          <w:rFonts w:ascii="宋体" w:eastAsia="宋体" w:hAnsi="宋体" w:cs="Times New Roman"/>
          <w:kern w:val="0"/>
          <w:sz w:val="24"/>
          <w:szCs w:val="24"/>
        </w:rPr>
        <w:t xml:space="preserve"> </w:t>
      </w:r>
      <w:r>
        <w:rPr>
          <w:rFonts w:ascii="宋体" w:eastAsia="宋体" w:hAnsi="宋体" w:cs="Times New Roman" w:hint="eastAsia"/>
          <w:sz w:val="28"/>
          <w:szCs w:val="28"/>
          <w:u w:val="single"/>
        </w:rPr>
        <w:t>唐山冀东水泥三友有限公司</w:t>
      </w:r>
      <w:r w:rsidR="00AE21D6" w:rsidRPr="00AE21D6">
        <w:rPr>
          <w:rFonts w:ascii="宋体" w:eastAsia="宋体" w:hAnsi="宋体" w:cs="Times New Roman" w:hint="eastAsia"/>
          <w:sz w:val="28"/>
          <w:szCs w:val="28"/>
          <w:u w:val="single"/>
        </w:rPr>
        <w:t>变（配）</w:t>
      </w:r>
      <w:proofErr w:type="gramStart"/>
      <w:r w:rsidR="00AE21D6" w:rsidRPr="00AE21D6">
        <w:rPr>
          <w:rFonts w:ascii="宋体" w:eastAsia="宋体" w:hAnsi="宋体" w:cs="Times New Roman" w:hint="eastAsia"/>
          <w:sz w:val="28"/>
          <w:szCs w:val="28"/>
          <w:u w:val="single"/>
        </w:rPr>
        <w:t>电室安全</w:t>
      </w:r>
      <w:proofErr w:type="gramEnd"/>
      <w:r w:rsidR="00AE21D6" w:rsidRPr="00AE21D6">
        <w:rPr>
          <w:rFonts w:ascii="宋体" w:eastAsia="宋体" w:hAnsi="宋体" w:cs="Times New Roman" w:hint="eastAsia"/>
          <w:sz w:val="28"/>
          <w:szCs w:val="28"/>
          <w:u w:val="single"/>
        </w:rPr>
        <w:t>整改项目</w:t>
      </w:r>
    </w:p>
    <w:p w:rsidR="00483E42" w:rsidRDefault="00715FF0">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内容：</w:t>
      </w:r>
    </w:p>
    <w:p w:rsidR="0089324C" w:rsidRDefault="0023571E" w:rsidP="007947A2">
      <w:pPr>
        <w:pStyle w:val="a0"/>
        <w:rPr>
          <w:rFonts w:eastAsia="宋体" w:hAnsi="宋体" w:cs="Times New Roman"/>
          <w:sz w:val="24"/>
          <w:szCs w:val="24"/>
        </w:rPr>
      </w:pPr>
      <w:r w:rsidRPr="0023571E">
        <w:rPr>
          <w:rFonts w:eastAsia="宋体" w:hAnsi="宋体" w:hint="eastAsia"/>
          <w:sz w:val="24"/>
          <w:szCs w:val="24"/>
        </w:rPr>
        <w:t>根据《标准化电力室建设技术导则》的要求，对</w:t>
      </w:r>
      <w:r w:rsidRPr="0023571E">
        <w:rPr>
          <w:rFonts w:eastAsia="宋体" w:hAnsi="宋体"/>
          <w:sz w:val="24"/>
          <w:szCs w:val="24"/>
        </w:rPr>
        <w:t>29个变配电室及</w:t>
      </w:r>
      <w:proofErr w:type="gramStart"/>
      <w:r w:rsidRPr="0023571E">
        <w:rPr>
          <w:rFonts w:eastAsia="宋体" w:hAnsi="宋体"/>
          <w:sz w:val="24"/>
          <w:szCs w:val="24"/>
        </w:rPr>
        <w:t>一二线总降</w:t>
      </w:r>
      <w:proofErr w:type="gramEnd"/>
      <w:r w:rsidRPr="0023571E">
        <w:rPr>
          <w:rFonts w:eastAsia="宋体" w:hAnsi="宋体"/>
          <w:sz w:val="24"/>
          <w:szCs w:val="24"/>
        </w:rPr>
        <w:t>提升温湿度检测，并</w:t>
      </w:r>
      <w:proofErr w:type="gramStart"/>
      <w:r w:rsidRPr="0023571E">
        <w:rPr>
          <w:rFonts w:eastAsia="宋体" w:hAnsi="宋体"/>
          <w:sz w:val="24"/>
          <w:szCs w:val="24"/>
        </w:rPr>
        <w:t>将各变配</w:t>
      </w:r>
      <w:proofErr w:type="gramEnd"/>
      <w:r w:rsidRPr="0023571E">
        <w:rPr>
          <w:rFonts w:eastAsia="宋体" w:hAnsi="宋体"/>
          <w:sz w:val="24"/>
          <w:szCs w:val="24"/>
        </w:rPr>
        <w:t>电室安防系统对接。变配电室防火封堵、防火涂料喷刷</w:t>
      </w:r>
      <w:r w:rsidR="007947A2">
        <w:rPr>
          <w:rFonts w:eastAsia="宋体" w:hAnsi="宋体" w:hint="eastAsia"/>
          <w:sz w:val="24"/>
          <w:szCs w:val="24"/>
        </w:rPr>
        <w:t>，</w:t>
      </w:r>
      <w:r w:rsidRPr="0023571E">
        <w:rPr>
          <w:rFonts w:eastAsia="宋体" w:hAnsi="宋体"/>
          <w:sz w:val="24"/>
          <w:szCs w:val="24"/>
        </w:rPr>
        <w:t>避免了火灾发生时"烟囱效应"的产生,从而提高了电气设备的防火能力。将消防监测控制系统和设备运行温度监测控制系统数据整合上传到总控制机站，能及时反映电气设备状态，发现异常、隐患，减少事故损失。</w:t>
      </w:r>
    </w:p>
    <w:p w:rsidR="00483E42" w:rsidRDefault="00715FF0">
      <w:pPr>
        <w:tabs>
          <w:tab w:val="left" w:pos="605"/>
          <w:tab w:val="left" w:pos="720"/>
          <w:tab w:val="left" w:pos="993"/>
        </w:tabs>
        <w:spacing w:line="480" w:lineRule="exact"/>
        <w:ind w:firstLineChars="100" w:firstLine="240"/>
        <w:rPr>
          <w:rFonts w:ascii="宋体" w:eastAsia="宋体" w:hAnsi="宋体" w:cs="Times New Roman"/>
          <w:sz w:val="24"/>
          <w:szCs w:val="24"/>
        </w:rPr>
      </w:pPr>
      <w:r w:rsidRPr="00464768">
        <w:rPr>
          <w:rFonts w:ascii="宋体" w:eastAsia="宋体" w:hAnsi="宋体" w:cs="Times New Roman" w:hint="eastAsia"/>
          <w:sz w:val="24"/>
          <w:szCs w:val="24"/>
        </w:rPr>
        <w:t>1</w:t>
      </w:r>
      <w:r w:rsidRPr="00464768">
        <w:rPr>
          <w:rFonts w:ascii="宋体" w:eastAsia="宋体" w:hAnsi="宋体" w:cs="Times New Roman"/>
          <w:sz w:val="24"/>
          <w:szCs w:val="24"/>
        </w:rPr>
        <w:t>.1</w:t>
      </w:r>
      <w:r w:rsidRPr="00464768">
        <w:rPr>
          <w:rFonts w:ascii="宋体" w:eastAsia="宋体" w:hAnsi="宋体" w:cs="Times New Roman" w:hint="eastAsia"/>
          <w:sz w:val="24"/>
          <w:szCs w:val="24"/>
        </w:rPr>
        <w:t>质量要求及技术要求：要求达到</w:t>
      </w:r>
      <w:r w:rsidR="00464768">
        <w:rPr>
          <w:rFonts w:ascii="宋体" w:eastAsia="宋体" w:hAnsi="宋体" w:cs="Times New Roman" w:hint="eastAsia"/>
          <w:sz w:val="24"/>
          <w:szCs w:val="24"/>
        </w:rPr>
        <w:t>国标电气安装标准及满足现场使用要求</w:t>
      </w:r>
      <w:r w:rsidRPr="00464768">
        <w:rPr>
          <w:rFonts w:ascii="宋体" w:eastAsia="宋体" w:hAnsi="宋体" w:cs="Times New Roman" w:hint="eastAsia"/>
          <w:sz w:val="24"/>
          <w:szCs w:val="24"/>
        </w:rPr>
        <w:t>。</w:t>
      </w:r>
    </w:p>
    <w:p w:rsidR="007947A2" w:rsidRPr="007947A2" w:rsidRDefault="00715FF0">
      <w:pPr>
        <w:tabs>
          <w:tab w:val="left" w:pos="720"/>
        </w:tabs>
        <w:spacing w:line="480" w:lineRule="exact"/>
        <w:ind w:firstLineChars="100" w:firstLine="240"/>
        <w:rPr>
          <w:rFonts w:ascii="宋体" w:eastAsia="宋体" w:hAnsi="宋体" w:cs="Times New Roman"/>
          <w:sz w:val="24"/>
          <w:szCs w:val="24"/>
        </w:rPr>
      </w:pPr>
      <w:r w:rsidRPr="007947A2">
        <w:rPr>
          <w:rFonts w:ascii="宋体" w:eastAsia="宋体" w:hAnsi="宋体" w:cs="Times New Roman" w:hint="eastAsia"/>
          <w:sz w:val="24"/>
          <w:szCs w:val="24"/>
        </w:rPr>
        <w:t>1.2</w:t>
      </w:r>
      <w:bookmarkStart w:id="1" w:name="_Hlk40947100"/>
      <w:r w:rsidRPr="007947A2">
        <w:rPr>
          <w:rFonts w:ascii="宋体" w:eastAsia="宋体" w:hAnsi="宋体" w:cs="Times New Roman" w:hint="eastAsia"/>
          <w:sz w:val="24"/>
          <w:szCs w:val="24"/>
        </w:rPr>
        <w:t>施工周期：</w:t>
      </w:r>
      <w:bookmarkEnd w:id="1"/>
      <w:r w:rsidR="00DF6702" w:rsidRPr="007947A2">
        <w:rPr>
          <w:rFonts w:ascii="宋体" w:eastAsia="宋体" w:hAnsi="宋体" w:cs="Times New Roman"/>
          <w:sz w:val="24"/>
          <w:szCs w:val="24"/>
        </w:rPr>
        <w:t>5</w:t>
      </w:r>
      <w:r w:rsidRPr="007947A2">
        <w:rPr>
          <w:rFonts w:ascii="宋体" w:eastAsia="宋体" w:hAnsi="宋体" w:cs="Times New Roman" w:hint="eastAsia"/>
          <w:sz w:val="24"/>
          <w:szCs w:val="24"/>
        </w:rPr>
        <w:t>天</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质保期限：2</w:t>
      </w:r>
      <w:r>
        <w:rPr>
          <w:rFonts w:ascii="宋体" w:eastAsia="宋体" w:hAnsi="宋体" w:cs="Times New Roman"/>
          <w:sz w:val="24"/>
          <w:szCs w:val="24"/>
        </w:rPr>
        <w:t>年，从竣工验收合格之日起开始计算。</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w:t>
      </w:r>
      <w:r w:rsidR="00AE21D6">
        <w:rPr>
          <w:rFonts w:ascii="宋体" w:eastAsia="宋体" w:hAnsi="宋体" w:cs="Times New Roman"/>
          <w:sz w:val="24"/>
          <w:szCs w:val="24"/>
        </w:rPr>
        <w:t>87</w:t>
      </w:r>
      <w:r>
        <w:rPr>
          <w:rFonts w:ascii="宋体" w:eastAsia="宋体" w:hAnsi="宋体" w:cs="Times New Roman" w:hint="eastAsia"/>
          <w:sz w:val="24"/>
          <w:szCs w:val="24"/>
        </w:rPr>
        <w:t>万元。超过最高限价者予以废标。</w:t>
      </w:r>
    </w:p>
    <w:p w:rsidR="00483E42" w:rsidRDefault="00715FF0">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483E42" w:rsidRDefault="00715FF0">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w:t>
      </w:r>
      <w:r w:rsidR="00AD16C8">
        <w:rPr>
          <w:rFonts w:ascii="Calibri" w:eastAsia="宋体" w:hAnsi="Calibri" w:cs="Times New Roman"/>
          <w:sz w:val="24"/>
          <w:szCs w:val="24"/>
        </w:rPr>
        <w:t>9</w:t>
      </w:r>
      <w:r>
        <w:rPr>
          <w:rFonts w:ascii="Calibri" w:eastAsia="宋体" w:hAnsi="Calibri" w:cs="Times New Roman"/>
          <w:sz w:val="24"/>
          <w:szCs w:val="24"/>
        </w:rPr>
        <w:t xml:space="preserve"> %</w:t>
      </w:r>
      <w:r>
        <w:rPr>
          <w:rFonts w:ascii="Calibri" w:eastAsia="宋体" w:hAnsi="Calibri" w:cs="Times New Roman" w:hint="eastAsia"/>
          <w:sz w:val="24"/>
          <w:szCs w:val="24"/>
        </w:rPr>
        <w:t>。</w:t>
      </w:r>
    </w:p>
    <w:p w:rsidR="00483E42" w:rsidRDefault="00715FF0">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w:t>
      </w:r>
    </w:p>
    <w:p w:rsidR="00483E42" w:rsidRDefault="00715FF0">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sz w:val="24"/>
          <w:szCs w:val="24"/>
        </w:rPr>
        <w:t>1.3.4.1</w:t>
      </w:r>
      <w:r>
        <w:rPr>
          <w:rFonts w:ascii="宋体" w:eastAsia="宋体" w:hAnsi="宋体" w:cs="Times New Roman" w:hint="eastAsia"/>
          <w:sz w:val="24"/>
          <w:szCs w:val="24"/>
        </w:rPr>
        <w:t>付款方式：合同生效后，</w:t>
      </w:r>
      <w:r>
        <w:rPr>
          <w:rFonts w:ascii="宋体" w:eastAsia="宋体" w:hAnsi="宋体" w:cs="Times New Roman"/>
          <w:sz w:val="24"/>
          <w:szCs w:val="24"/>
        </w:rPr>
        <w:t>乙方安排人员进厂</w:t>
      </w:r>
      <w:r>
        <w:rPr>
          <w:rFonts w:ascii="宋体" w:eastAsia="宋体" w:hAnsi="宋体" w:cs="Times New Roman" w:hint="eastAsia"/>
          <w:sz w:val="24"/>
          <w:szCs w:val="24"/>
        </w:rPr>
        <w:t>施工</w:t>
      </w:r>
      <w:r>
        <w:rPr>
          <w:rFonts w:ascii="宋体" w:eastAsia="宋体" w:hAnsi="宋体" w:cs="Times New Roman"/>
          <w:sz w:val="24"/>
          <w:szCs w:val="24"/>
        </w:rPr>
        <w:t>，</w:t>
      </w:r>
      <w:r>
        <w:rPr>
          <w:rFonts w:ascii="宋体" w:eastAsia="宋体" w:hAnsi="宋体" w:cs="Times New Roman" w:hint="eastAsia"/>
          <w:sz w:val="24"/>
          <w:szCs w:val="24"/>
        </w:rPr>
        <w:t>施工</w:t>
      </w:r>
      <w:r>
        <w:rPr>
          <w:rFonts w:ascii="宋体" w:eastAsia="宋体" w:hAnsi="宋体" w:cs="Times New Roman"/>
          <w:sz w:val="24"/>
          <w:szCs w:val="24"/>
        </w:rPr>
        <w:t>完成后，经验收合格，乙方开具合同全额的增值税发票（税率</w:t>
      </w:r>
      <w:r w:rsidR="00AD16C8">
        <w:rPr>
          <w:rFonts w:ascii="宋体" w:eastAsia="宋体" w:hAnsi="宋体" w:cs="Times New Roman"/>
          <w:sz w:val="24"/>
          <w:szCs w:val="24"/>
        </w:rPr>
        <w:t>9</w:t>
      </w:r>
      <w:r>
        <w:rPr>
          <w:rFonts w:ascii="宋体" w:eastAsia="宋体" w:hAnsi="宋体" w:cs="Times New Roman"/>
          <w:sz w:val="24"/>
          <w:szCs w:val="24"/>
        </w:rPr>
        <w:t xml:space="preserve"> %）给甲方，甲方挂账后支付合同总额的</w:t>
      </w:r>
      <w:r>
        <w:rPr>
          <w:rFonts w:ascii="宋体" w:eastAsia="宋体" w:hAnsi="宋体" w:cs="Times New Roman" w:hint="eastAsia"/>
          <w:sz w:val="24"/>
          <w:szCs w:val="24"/>
        </w:rPr>
        <w:t>9</w:t>
      </w:r>
      <w:r>
        <w:rPr>
          <w:rFonts w:ascii="宋体" w:eastAsia="宋体" w:hAnsi="宋体" w:cs="Times New Roman"/>
          <w:sz w:val="24"/>
          <w:szCs w:val="24"/>
        </w:rPr>
        <w:t>0 %；合同总额的 10 %作为质保金，</w:t>
      </w:r>
      <w:proofErr w:type="gramStart"/>
      <w:r>
        <w:rPr>
          <w:rFonts w:ascii="宋体" w:eastAsia="宋体" w:hAnsi="宋体" w:cs="Times New Roman"/>
          <w:sz w:val="24"/>
          <w:szCs w:val="24"/>
        </w:rPr>
        <w:t>待质保</w:t>
      </w:r>
      <w:proofErr w:type="gramEnd"/>
      <w:r>
        <w:rPr>
          <w:rFonts w:ascii="宋体" w:eastAsia="宋体" w:hAnsi="宋体" w:cs="Times New Roman"/>
          <w:sz w:val="24"/>
          <w:szCs w:val="24"/>
        </w:rPr>
        <w:t>期满（质保期为1年）且无质量问题后一次无息付清。</w:t>
      </w:r>
    </w:p>
    <w:p w:rsidR="00483E42" w:rsidRDefault="00715FF0">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483E42" w:rsidRDefault="00715FF0">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483E42" w:rsidRDefault="00715FF0">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483E42" w:rsidRDefault="00715FF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483E42" w:rsidRDefault="00715FF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w:t>
      </w:r>
      <w:r w:rsidRPr="00765451">
        <w:rPr>
          <w:rFonts w:ascii="宋体" w:eastAsia="宋体" w:hAnsi="宋体" w:cs="Times New Roman" w:hint="eastAsia"/>
          <w:sz w:val="24"/>
          <w:szCs w:val="24"/>
          <w:u w:val="single"/>
        </w:rPr>
        <w:t>电气设备</w:t>
      </w:r>
      <w:r w:rsidR="00C83730">
        <w:rPr>
          <w:rFonts w:ascii="宋体" w:eastAsia="宋体" w:hAnsi="宋体" w:cs="Times New Roman" w:hint="eastAsia"/>
          <w:sz w:val="24"/>
          <w:szCs w:val="24"/>
          <w:u w:val="single"/>
        </w:rPr>
        <w:t>安装</w:t>
      </w:r>
      <w:r>
        <w:rPr>
          <w:rFonts w:ascii="宋体" w:eastAsia="宋体" w:hAnsi="宋体" w:cs="Times New Roman" w:hint="eastAsia"/>
          <w:sz w:val="24"/>
          <w:szCs w:val="24"/>
        </w:rPr>
        <w:t>等服务资格；</w:t>
      </w:r>
    </w:p>
    <w:p w:rsidR="00483E42" w:rsidRDefault="00715FF0">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483E42" w:rsidRDefault="00715FF0">
      <w:pPr>
        <w:spacing w:line="480" w:lineRule="exact"/>
        <w:ind w:firstLineChars="200" w:firstLine="480"/>
        <w:rPr>
          <w:rFonts w:ascii="宋体" w:eastAsia="宋体" w:hAnsi="宋体" w:cs="Times New Roman"/>
          <w:b/>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财务状况良好。</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4、投标保证金</w:t>
      </w:r>
    </w:p>
    <w:p w:rsidR="00483E42" w:rsidRDefault="00715FF0">
      <w:pPr>
        <w:spacing w:line="276" w:lineRule="auto"/>
        <w:rPr>
          <w:rFonts w:ascii="宋体" w:eastAsia="宋体" w:hAnsi="宋体" w:cs="Times New Roman"/>
          <w:sz w:val="24"/>
          <w:szCs w:val="24"/>
        </w:rPr>
      </w:pPr>
      <w:r>
        <w:rPr>
          <w:rFonts w:ascii="宋体" w:eastAsia="宋体" w:hAnsi="宋体" w:cs="Times New Roman"/>
          <w:sz w:val="24"/>
          <w:szCs w:val="24"/>
        </w:rPr>
        <w:lastRenderedPageBreak/>
        <w:t>投标单位应向招标单位公对公账户缴纳投标保证金，待招标完成后投标保证金无息退回投标单位账户。（未缴纳投标保证金的单位无法进入后续评标比价环节）</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开户银行：中国建设银行股份有限公司唐山古冶支行</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2000</w:t>
      </w:r>
      <w:r>
        <w:rPr>
          <w:rFonts w:ascii="宋体" w:eastAsia="宋体" w:hAnsi="宋体" w:cs="Times New Roman" w:hint="eastAsia"/>
          <w:sz w:val="24"/>
          <w:szCs w:val="24"/>
        </w:rPr>
        <w:t>元</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投标保证金在报价截止日前递交，并将银行回执扫描件上传至金隅冀东阳光采购平台，扫描件上要注明工程名称和公司名称。</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483E42" w:rsidRDefault="00715FF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E91EC4">
        <w:rPr>
          <w:rFonts w:ascii="宋体" w:eastAsia="宋体" w:hAnsi="宋体" w:cs="Times New Roman"/>
          <w:sz w:val="24"/>
          <w:szCs w:val="24"/>
        </w:rPr>
        <w:t>11</w:t>
      </w:r>
      <w:r>
        <w:rPr>
          <w:rFonts w:ascii="宋体" w:eastAsia="宋体" w:hAnsi="宋体" w:cs="Times New Roman"/>
          <w:sz w:val="24"/>
          <w:szCs w:val="24"/>
        </w:rPr>
        <w:t xml:space="preserve"> </w:t>
      </w:r>
      <w:r>
        <w:rPr>
          <w:rFonts w:ascii="宋体" w:eastAsia="宋体" w:hAnsi="宋体" w:cs="Times New Roman" w:hint="eastAsia"/>
          <w:sz w:val="24"/>
          <w:szCs w:val="24"/>
        </w:rPr>
        <w:t>月</w:t>
      </w:r>
      <w:r>
        <w:rPr>
          <w:rFonts w:ascii="宋体" w:eastAsia="宋体" w:hAnsi="宋体" w:cs="Times New Roman"/>
          <w:sz w:val="24"/>
          <w:szCs w:val="24"/>
        </w:rPr>
        <w:t xml:space="preserve"> </w:t>
      </w:r>
      <w:r w:rsidR="00E91EC4">
        <w:rPr>
          <w:rFonts w:ascii="宋体" w:eastAsia="宋体" w:hAnsi="宋体" w:cs="Times New Roman"/>
          <w:sz w:val="24"/>
          <w:szCs w:val="24"/>
        </w:rPr>
        <w:t>14</w:t>
      </w:r>
      <w:r>
        <w:rPr>
          <w:rFonts w:ascii="宋体" w:eastAsia="宋体" w:hAnsi="宋体" w:cs="Times New Roman"/>
          <w:sz w:val="24"/>
          <w:szCs w:val="24"/>
        </w:rPr>
        <w:t xml:space="preserve"> </w:t>
      </w:r>
      <w:r>
        <w:rPr>
          <w:rFonts w:ascii="宋体" w:eastAsia="宋体" w:hAnsi="宋体" w:cs="Times New Roman" w:hint="eastAsia"/>
          <w:sz w:val="24"/>
          <w:szCs w:val="24"/>
        </w:rPr>
        <w:t>日前以书面形式向招标单位提出，招标单位以书面形式予以解答，分发给所有投标单位。</w:t>
      </w:r>
    </w:p>
    <w:p w:rsidR="00483E42" w:rsidRDefault="00715FF0">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rsidR="00483E42" w:rsidRDefault="00715FF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483E42" w:rsidRDefault="00715FF0">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或上传投标保证金回执，则在开标环节未报价和投标保证金回执单的上传的投标单位不进入比价环节。</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483E42" w:rsidRDefault="00715FF0">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483E42" w:rsidRDefault="00715FF0">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483E42" w:rsidRDefault="00715FF0">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2.1投标单位从阳光采购平台上传投标文件扫描件，中标结果出来后中标单位提供纸版投标文件（</w:t>
      </w:r>
      <w:r>
        <w:rPr>
          <w:rFonts w:ascii="宋体" w:eastAsia="宋体" w:hAnsi="宋体" w:cs="Times New Roman" w:hint="eastAsia"/>
          <w:sz w:val="24"/>
          <w:szCs w:val="24"/>
        </w:rPr>
        <w:t>采用A4纸张打印，采用胶装形式</w:t>
      </w:r>
      <w:r>
        <w:rPr>
          <w:rFonts w:ascii="宋体" w:eastAsia="宋体" w:hAnsi="宋体" w:cs="Times New Roman" w:hint="eastAsia"/>
          <w:spacing w:val="-4"/>
          <w:sz w:val="24"/>
          <w:szCs w:val="24"/>
        </w:rPr>
        <w:t>）交给招标单位进行存档。</w:t>
      </w:r>
    </w:p>
    <w:p w:rsidR="00483E42" w:rsidRDefault="00715FF0">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w:t>
      </w:r>
      <w:r>
        <w:rPr>
          <w:rFonts w:ascii="宋体" w:eastAsia="宋体" w:hAnsi="宋体" w:cs="Times New Roman" w:hint="eastAsia"/>
          <w:snapToGrid w:val="0"/>
          <w:sz w:val="24"/>
          <w:szCs w:val="24"/>
        </w:rPr>
        <w:lastRenderedPageBreak/>
        <w:t>资格审核。</w:t>
      </w:r>
    </w:p>
    <w:p w:rsidR="00483E42" w:rsidRDefault="00715FF0">
      <w:pPr>
        <w:numPr>
          <w:ilvl w:val="0"/>
          <w:numId w:val="5"/>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t>投标函</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483E42" w:rsidRDefault="00715FF0">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483E42" w:rsidRDefault="00715FF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483E42" w:rsidRDefault="00715FF0">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w:t>
      </w:r>
      <w:r>
        <w:rPr>
          <w:rFonts w:ascii="宋体" w:eastAsia="宋体" w:hAnsi="宋体" w:cs="Times New Roman"/>
          <w:sz w:val="24"/>
          <w:szCs w:val="24"/>
        </w:rPr>
        <w:t>2022</w:t>
      </w:r>
      <w:r>
        <w:rPr>
          <w:rFonts w:ascii="宋体" w:eastAsia="宋体" w:hAnsi="宋体" w:cs="Times New Roman" w:hint="eastAsia"/>
          <w:sz w:val="24"/>
          <w:szCs w:val="24"/>
        </w:rPr>
        <w:t xml:space="preserve">年  </w:t>
      </w:r>
      <w:r w:rsidR="00E91EC4">
        <w:rPr>
          <w:rFonts w:ascii="宋体" w:eastAsia="宋体" w:hAnsi="宋体" w:cs="Times New Roman"/>
          <w:sz w:val="24"/>
          <w:szCs w:val="24"/>
        </w:rPr>
        <w:t>11</w:t>
      </w:r>
      <w:r>
        <w:rPr>
          <w:rFonts w:ascii="宋体" w:eastAsia="宋体" w:hAnsi="宋体" w:cs="Times New Roman" w:hint="eastAsia"/>
          <w:sz w:val="24"/>
          <w:szCs w:val="24"/>
        </w:rPr>
        <w:t xml:space="preserve"> 月   </w:t>
      </w:r>
      <w:r w:rsidR="00E91EC4">
        <w:rPr>
          <w:rFonts w:ascii="宋体" w:eastAsia="宋体" w:hAnsi="宋体" w:cs="Times New Roman"/>
          <w:sz w:val="24"/>
          <w:szCs w:val="24"/>
        </w:rPr>
        <w:t>14</w:t>
      </w:r>
      <w:bookmarkStart w:id="2" w:name="_GoBack"/>
      <w:bookmarkEnd w:id="2"/>
      <w:r>
        <w:rPr>
          <w:rFonts w:ascii="宋体" w:eastAsia="宋体" w:hAnsi="宋体" w:cs="Times New Roman"/>
          <w:sz w:val="24"/>
          <w:szCs w:val="24"/>
        </w:rPr>
        <w:t xml:space="preserve"> </w:t>
      </w:r>
      <w:r>
        <w:rPr>
          <w:rFonts w:ascii="宋体" w:eastAsia="宋体" w:hAnsi="宋体" w:cs="Times New Roman" w:hint="eastAsia"/>
          <w:sz w:val="24"/>
          <w:szCs w:val="24"/>
        </w:rPr>
        <w:t xml:space="preserve"> 日</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rsidR="00483E42" w:rsidRDefault="00715FF0">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483E42" w:rsidRDefault="00715FF0">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483E42" w:rsidRDefault="00715FF0">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483E42" w:rsidRDefault="00715FF0">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483E42" w:rsidRDefault="00715FF0">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483E42" w:rsidRDefault="00715FF0">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rsidR="00483E42" w:rsidRDefault="00715FF0">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483E42" w:rsidRDefault="00715FF0">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483E42" w:rsidRDefault="00715FF0">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483E42" w:rsidRDefault="00715FF0">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483E42" w:rsidRDefault="00715FF0">
      <w:pPr>
        <w:spacing w:line="480" w:lineRule="exact"/>
        <w:ind w:firstLineChars="200" w:firstLine="420"/>
        <w:rPr>
          <w:rFonts w:ascii="宋体" w:eastAsia="宋体" w:hAnsi="宋体" w:cs="Times New Roman"/>
          <w:color w:val="FF0000"/>
          <w:sz w:val="24"/>
          <w:szCs w:val="24"/>
        </w:rPr>
      </w:pPr>
      <w:r>
        <w:rPr>
          <w:rFonts w:ascii="宋体" w:hAnsi="宋体" w:hint="eastAsia"/>
          <w:color w:val="FF0000"/>
          <w:szCs w:val="21"/>
        </w:rPr>
        <w:lastRenderedPageBreak/>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483E42">
        <w:trPr>
          <w:trHeight w:val="90"/>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b/>
                <w:bCs/>
                <w:color w:val="FF0000"/>
                <w:szCs w:val="21"/>
              </w:rPr>
            </w:pPr>
            <w:r>
              <w:rPr>
                <w:b/>
                <w:bCs/>
                <w:color w:val="FF0000"/>
                <w:szCs w:val="21"/>
              </w:rPr>
              <w:t>分值构成</w:t>
            </w:r>
          </w:p>
          <w:p w:rsidR="00483E42" w:rsidRDefault="00715FF0">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15FF0">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483E42" w:rsidRDefault="00715FF0">
            <w:pPr>
              <w:rPr>
                <w:b/>
                <w:color w:val="FF0000"/>
                <w:szCs w:val="21"/>
              </w:rPr>
            </w:pPr>
            <w:r>
              <w:rPr>
                <w:rFonts w:hint="eastAsia"/>
                <w:b/>
                <w:color w:val="FF0000"/>
                <w:szCs w:val="21"/>
              </w:rPr>
              <w:t>业绩：</w:t>
            </w:r>
            <w:r>
              <w:rPr>
                <w:b/>
                <w:color w:val="FF0000"/>
                <w:szCs w:val="21"/>
                <w:u w:val="single"/>
              </w:rPr>
              <w:t>1</w:t>
            </w:r>
            <w:r>
              <w:rPr>
                <w:rFonts w:hint="eastAsia"/>
                <w:b/>
                <w:color w:val="FF0000"/>
                <w:szCs w:val="21"/>
                <w:u w:val="single"/>
              </w:rPr>
              <w:t>0</w:t>
            </w:r>
            <w:r>
              <w:rPr>
                <w:rFonts w:hint="eastAsia"/>
                <w:b/>
                <w:color w:val="FF0000"/>
                <w:szCs w:val="21"/>
              </w:rPr>
              <w:t>分</w:t>
            </w:r>
          </w:p>
          <w:p w:rsidR="00483E42" w:rsidRDefault="00715FF0">
            <w:pPr>
              <w:rPr>
                <w:b/>
                <w:color w:val="FF0000"/>
                <w:szCs w:val="21"/>
              </w:rPr>
            </w:pPr>
            <w:r>
              <w:rPr>
                <w:rFonts w:hint="eastAsia"/>
                <w:b/>
                <w:color w:val="FF0000"/>
                <w:szCs w:val="21"/>
              </w:rPr>
              <w:t>技术方案评价</w:t>
            </w:r>
            <w:r>
              <w:rPr>
                <w:b/>
                <w:color w:val="FF0000"/>
                <w:szCs w:val="21"/>
              </w:rPr>
              <w:t>：</w:t>
            </w:r>
            <w:r>
              <w:rPr>
                <w:b/>
                <w:color w:val="FF0000"/>
                <w:szCs w:val="21"/>
                <w:u w:val="single"/>
              </w:rPr>
              <w:t>3</w:t>
            </w:r>
            <w:r>
              <w:rPr>
                <w:rFonts w:hint="eastAsia"/>
                <w:b/>
                <w:color w:val="FF0000"/>
                <w:szCs w:val="21"/>
                <w:u w:val="single"/>
              </w:rPr>
              <w:t>0</w:t>
            </w:r>
            <w:r>
              <w:rPr>
                <w:b/>
                <w:color w:val="FF0000"/>
                <w:szCs w:val="21"/>
              </w:rPr>
              <w:t>分</w:t>
            </w:r>
          </w:p>
        </w:tc>
      </w:tr>
      <w:tr w:rsidR="00483E42">
        <w:trPr>
          <w:trHeight w:val="1317"/>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b/>
                <w:bCs/>
                <w:color w:val="FF0000"/>
                <w:szCs w:val="21"/>
              </w:rPr>
            </w:pPr>
            <w:r>
              <w:rPr>
                <w:rFonts w:hint="eastAsia"/>
                <w:b/>
                <w:bCs/>
                <w:color w:val="FF0000"/>
                <w:szCs w:val="21"/>
              </w:rPr>
              <w:t>投标报价评分标准</w:t>
            </w:r>
          </w:p>
          <w:p w:rsidR="00483E42" w:rsidRDefault="00715FF0">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15FF0">
            <w:pPr>
              <w:rPr>
                <w:b/>
                <w:color w:val="FF0000"/>
                <w:szCs w:val="21"/>
              </w:rPr>
            </w:pPr>
            <w:r>
              <w:rPr>
                <w:rFonts w:hint="eastAsia"/>
                <w:b/>
                <w:color w:val="FF0000"/>
                <w:szCs w:val="21"/>
              </w:rPr>
              <w:t>报价得分=（评标基准价/投标报价）X</w:t>
            </w:r>
            <w:r>
              <w:rPr>
                <w:b/>
                <w:color w:val="FF0000"/>
                <w:szCs w:val="21"/>
              </w:rPr>
              <w:t>60</w:t>
            </w:r>
            <w:r>
              <w:rPr>
                <w:rFonts w:hint="eastAsia"/>
                <w:b/>
                <w:color w:val="FF0000"/>
                <w:szCs w:val="21"/>
              </w:rPr>
              <w:t>（投标价格最低的投标报价为评标基准价：不含税价）说明：</w:t>
            </w:r>
            <w:r>
              <w:rPr>
                <w:b/>
                <w:color w:val="FF0000"/>
                <w:szCs w:val="21"/>
              </w:rPr>
              <w:t>1. 有效投标中的最低价，默认为评标基准价。2. 投标报价得分，四舍五入保留两位小数。</w:t>
            </w:r>
          </w:p>
        </w:tc>
      </w:tr>
      <w:tr w:rsidR="00483E42">
        <w:trPr>
          <w:trHeight w:val="1317"/>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b/>
                <w:bCs/>
                <w:color w:val="FF0000"/>
                <w:szCs w:val="21"/>
              </w:rPr>
            </w:pPr>
            <w:r>
              <w:rPr>
                <w:rFonts w:hint="eastAsia"/>
                <w:b/>
                <w:bCs/>
                <w:color w:val="FF0000"/>
                <w:szCs w:val="21"/>
              </w:rPr>
              <w:t>业绩评价（</w:t>
            </w:r>
            <w:r>
              <w:rPr>
                <w:b/>
                <w:bCs/>
                <w:color w:val="FF0000"/>
                <w:szCs w:val="21"/>
              </w:rPr>
              <w:t>1</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65451">
            <w:pPr>
              <w:rPr>
                <w:b/>
                <w:bCs/>
                <w:color w:val="FF0000"/>
                <w:szCs w:val="21"/>
              </w:rPr>
            </w:pPr>
            <w:r>
              <w:rPr>
                <w:rFonts w:hint="eastAsia"/>
                <w:b/>
                <w:bCs/>
                <w:color w:val="FF0000"/>
                <w:szCs w:val="21"/>
              </w:rPr>
              <w:t>提供近两年的同类业绩合同（投标时上</w:t>
            </w:r>
            <w:proofErr w:type="gramStart"/>
            <w:r>
              <w:rPr>
                <w:rFonts w:hint="eastAsia"/>
                <w:b/>
                <w:bCs/>
                <w:color w:val="FF0000"/>
                <w:szCs w:val="21"/>
              </w:rPr>
              <w:t>传相关</w:t>
            </w:r>
            <w:proofErr w:type="gramEnd"/>
            <w:r>
              <w:rPr>
                <w:rFonts w:hint="eastAsia"/>
                <w:b/>
                <w:bCs/>
                <w:color w:val="FF0000"/>
                <w:szCs w:val="21"/>
              </w:rPr>
              <w:t>合同原件扫描件或者中标通知书原件扫描件），提供3份及以上者1</w:t>
            </w:r>
            <w:r>
              <w:rPr>
                <w:b/>
                <w:bCs/>
                <w:color w:val="FF0000"/>
                <w:szCs w:val="21"/>
              </w:rPr>
              <w:t>0</w:t>
            </w:r>
            <w:r>
              <w:rPr>
                <w:rFonts w:hint="eastAsia"/>
                <w:b/>
                <w:bCs/>
                <w:color w:val="FF0000"/>
                <w:szCs w:val="21"/>
              </w:rPr>
              <w:t>分，提供</w:t>
            </w:r>
            <w:r>
              <w:rPr>
                <w:b/>
                <w:bCs/>
                <w:color w:val="FF0000"/>
                <w:szCs w:val="21"/>
              </w:rPr>
              <w:t>2</w:t>
            </w:r>
            <w:r>
              <w:rPr>
                <w:rFonts w:hint="eastAsia"/>
                <w:b/>
                <w:bCs/>
                <w:color w:val="FF0000"/>
                <w:szCs w:val="21"/>
              </w:rPr>
              <w:t>份者8分，提供1份者6分，未提供业绩为0分。提供合同复印件或合同如果盖章、签字不清晰的视为无效业绩。中标通知书复印件不清晰的也视为无效业绩。</w:t>
            </w:r>
          </w:p>
        </w:tc>
      </w:tr>
      <w:tr w:rsidR="00483E42">
        <w:trPr>
          <w:trHeight w:val="1317"/>
          <w:jc w:val="center"/>
        </w:trPr>
        <w:tc>
          <w:tcPr>
            <w:tcW w:w="4545" w:type="dxa"/>
            <w:tcBorders>
              <w:top w:val="single" w:sz="4" w:space="0" w:color="auto"/>
              <w:bottom w:val="single" w:sz="4" w:space="0" w:color="auto"/>
              <w:right w:val="single" w:sz="4" w:space="0" w:color="auto"/>
            </w:tcBorders>
            <w:vAlign w:val="center"/>
          </w:tcPr>
          <w:p w:rsidR="00483E42" w:rsidRDefault="00715FF0">
            <w:pPr>
              <w:jc w:val="center"/>
              <w:rPr>
                <w:color w:val="FF0000"/>
                <w:szCs w:val="21"/>
              </w:rPr>
            </w:pPr>
            <w:r>
              <w:rPr>
                <w:rFonts w:hint="eastAsia"/>
                <w:color w:val="FF0000"/>
                <w:szCs w:val="21"/>
              </w:rPr>
              <w:t>技术方案评价</w:t>
            </w:r>
          </w:p>
          <w:p w:rsidR="00483E42" w:rsidRDefault="00715FF0">
            <w:pPr>
              <w:jc w:val="center"/>
              <w:rPr>
                <w:b/>
                <w:bCs/>
                <w:color w:val="FF0000"/>
                <w:szCs w:val="21"/>
              </w:rPr>
            </w:pPr>
            <w:r>
              <w:rPr>
                <w:rFonts w:hint="eastAsia"/>
                <w:color w:val="FF0000"/>
                <w:szCs w:val="21"/>
              </w:rPr>
              <w:t>（</w:t>
            </w:r>
            <w:r>
              <w:rPr>
                <w:color w:val="FF0000"/>
                <w:szCs w:val="21"/>
              </w:rPr>
              <w:t>3</w:t>
            </w:r>
            <w:r>
              <w:rPr>
                <w:rFonts w:hint="eastAsia"/>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483E42" w:rsidRDefault="00715FF0">
            <w:pPr>
              <w:rPr>
                <w:b/>
                <w:bCs/>
                <w:color w:val="FF0000"/>
                <w:szCs w:val="21"/>
              </w:rPr>
            </w:pPr>
            <w:r>
              <w:rPr>
                <w:rFonts w:hint="eastAsia"/>
                <w:b/>
                <w:bCs/>
                <w:color w:val="FF0000"/>
                <w:szCs w:val="21"/>
              </w:rPr>
              <w:t>招标人按照投标人做出的安全管理方案及主要技术措施、施工方案、施工进度及工期等内容进行综合评分（0-</w:t>
            </w:r>
            <w:r>
              <w:rPr>
                <w:b/>
                <w:bCs/>
                <w:color w:val="FF0000"/>
                <w:szCs w:val="21"/>
              </w:rPr>
              <w:t>3</w:t>
            </w:r>
            <w:r>
              <w:rPr>
                <w:rFonts w:hint="eastAsia"/>
                <w:b/>
                <w:bCs/>
                <w:color w:val="FF0000"/>
                <w:szCs w:val="21"/>
              </w:rPr>
              <w:t>0分）分差为3分。</w:t>
            </w:r>
          </w:p>
        </w:tc>
      </w:tr>
    </w:tbl>
    <w:p w:rsidR="00483E42" w:rsidRDefault="00483E42">
      <w:pPr>
        <w:spacing w:line="480" w:lineRule="exact"/>
        <w:ind w:firstLineChars="200" w:firstLine="480"/>
        <w:rPr>
          <w:rFonts w:ascii="宋体" w:eastAsia="宋体" w:hAnsi="宋体" w:cs="Times New Roman"/>
          <w:sz w:val="24"/>
          <w:szCs w:val="24"/>
        </w:rPr>
      </w:pP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483E42" w:rsidRDefault="00715FF0">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483E42" w:rsidRDefault="00715FF0">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483E42" w:rsidRDefault="00715FF0">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483E42" w:rsidRDefault="00715FF0">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3、不为招标方人员及其家属、朋友的个人事务提供低酬劳或无偿帮助；</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483E42" w:rsidRDefault="00715FF0">
      <w:pPr>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3" w:name="_Toc295807825"/>
      <w:bookmarkStart w:id="4" w:name="_Toc205264527"/>
      <w:bookmarkStart w:id="5" w:name="_Toc203925137"/>
    </w:p>
    <w:p w:rsidR="00483E42" w:rsidRDefault="00715FF0">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3"/>
      <w:bookmarkEnd w:id="4"/>
      <w:bookmarkEnd w:id="5"/>
    </w:p>
    <w:p w:rsidR="00483E42" w:rsidRDefault="00715FF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483E42" w:rsidRDefault="00715FF0">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483E42" w:rsidRDefault="00483E42">
      <w:pPr>
        <w:widowControl/>
        <w:spacing w:line="560" w:lineRule="exact"/>
        <w:jc w:val="left"/>
        <w:rPr>
          <w:rFonts w:ascii="宋体" w:eastAsia="宋体" w:hAnsi="宋体" w:cs="Times New Roman"/>
          <w:sz w:val="24"/>
          <w:szCs w:val="24"/>
        </w:rPr>
      </w:pPr>
    </w:p>
    <w:p w:rsidR="00483E42" w:rsidRDefault="00483E42">
      <w:pPr>
        <w:widowControl/>
        <w:jc w:val="left"/>
        <w:rPr>
          <w:rFonts w:ascii="宋体" w:eastAsia="宋体" w:hAnsi="宋体" w:cs="Times New Roman"/>
          <w:b/>
          <w:sz w:val="24"/>
          <w:szCs w:val="24"/>
        </w:rPr>
      </w:pPr>
      <w:bookmarkStart w:id="6" w:name="OLE_LINK3"/>
    </w:p>
    <w:bookmarkEnd w:id="6"/>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483E42" w:rsidRDefault="00715FF0">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第二条 施工内容及作业范围：</w:t>
      </w: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第三条 甲方安全职责：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w:t>
      </w:r>
      <w:r>
        <w:rPr>
          <w:rFonts w:ascii="宋体" w:eastAsia="宋体" w:hAnsi="宋体" w:cs="Times New Roman"/>
          <w:sz w:val="24"/>
          <w:szCs w:val="24"/>
        </w:rPr>
        <w:lastRenderedPageBreak/>
        <w:t>进行安全生产监督检查和协调工作。</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第四条 乙方安全职责</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未经甲方许可，乙方人员不得进行施工作业，严禁进入非本工程施工作业区域，严禁对作业项目进行转包和非法分包。</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w:t>
      </w:r>
      <w:r>
        <w:rPr>
          <w:rFonts w:ascii="宋体" w:eastAsia="宋体" w:hAnsi="宋体" w:cs="Times New Roman" w:hint="eastAsia"/>
          <w:sz w:val="24"/>
          <w:szCs w:val="24"/>
        </w:rPr>
        <w:lastRenderedPageBreak/>
        <w:t>核发的合格有效的安全资格证书，并承诺其相关资料真实、有效，报甲方审核备案。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lastRenderedPageBreak/>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第五条 违约责任</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483E42">
        <w:trPr>
          <w:trHeight w:val="87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违约金额(元)</w:t>
            </w:r>
          </w:p>
        </w:tc>
      </w:tr>
      <w:tr w:rsidR="00483E42">
        <w:trPr>
          <w:trHeight w:val="88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2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87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1756"/>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27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483E42" w:rsidRDefault="00715FF0">
            <w:pPr>
              <w:spacing w:line="360" w:lineRule="auto"/>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1000</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乙方按实赔偿</w:t>
            </w:r>
          </w:p>
        </w:tc>
      </w:tr>
      <w:tr w:rsidR="00483E42">
        <w:trPr>
          <w:trHeight w:val="43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483E42">
        <w:trPr>
          <w:trHeight w:val="87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483E42">
        <w:trPr>
          <w:trHeight w:val="885"/>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0</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483E42">
        <w:trPr>
          <w:trHeight w:val="420"/>
        </w:trPr>
        <w:tc>
          <w:tcPr>
            <w:tcW w:w="916"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加倍处罚</w:t>
            </w:r>
          </w:p>
        </w:tc>
      </w:tr>
    </w:tbl>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lastRenderedPageBreak/>
        <w:t>第七条 甲乙双方必须严格执行本协议，本协议的法律效力独立于本工程经济合同。本协议执行过程中，如发生争议，由双方协商解决；若经协商、调解不能解决争议的，双方同意向甲方属地人民法院提起诉讼。</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甲方（盖章）：               乙方（盖章）：</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rsidR="00483E42" w:rsidRDefault="00483E42">
      <w:pPr>
        <w:spacing w:line="480" w:lineRule="exact"/>
        <w:ind w:leftChars="240" w:left="504"/>
        <w:rPr>
          <w:rFonts w:ascii="宋体" w:hAnsi="宋体"/>
          <w:color w:val="000000" w:themeColor="text1"/>
          <w:sz w:val="28"/>
          <w:szCs w:val="28"/>
        </w:rPr>
      </w:pPr>
    </w:p>
    <w:p w:rsidR="00483E42" w:rsidRDefault="00483E42">
      <w:pPr>
        <w:spacing w:line="480" w:lineRule="exact"/>
        <w:contextualSpacing/>
        <w:rPr>
          <w:rFonts w:ascii="宋体" w:hAnsi="宋体"/>
          <w:color w:val="000000" w:themeColor="text1"/>
          <w:sz w:val="28"/>
          <w:szCs w:val="28"/>
        </w:rPr>
      </w:pPr>
    </w:p>
    <w:p w:rsidR="00483E42" w:rsidRDefault="00715FF0">
      <w:pPr>
        <w:spacing w:line="480" w:lineRule="exact"/>
        <w:contextualSpacing/>
        <w:rPr>
          <w:rFonts w:ascii="宋体" w:hAnsi="宋体"/>
          <w:color w:val="000000" w:themeColor="text1"/>
          <w:sz w:val="28"/>
          <w:szCs w:val="28"/>
        </w:rPr>
      </w:pPr>
      <w:r>
        <w:rPr>
          <w:rFonts w:ascii="宋体" w:hAnsi="宋体" w:hint="eastAsia"/>
          <w:color w:val="000000" w:themeColor="text1"/>
          <w:sz w:val="28"/>
          <w:szCs w:val="28"/>
        </w:rPr>
        <w:t>签订时间：</w:t>
      </w:r>
      <w:r>
        <w:rPr>
          <w:rFonts w:ascii="宋体" w:hAnsi="宋体" w:hint="eastAsia"/>
          <w:color w:val="000000" w:themeColor="text1"/>
          <w:sz w:val="28"/>
          <w:szCs w:val="28"/>
        </w:rPr>
        <w:t xml:space="preserve"> </w:t>
      </w:r>
      <w:r>
        <w:rPr>
          <w:rFonts w:ascii="宋体" w:hAnsi="宋体"/>
          <w:color w:val="000000" w:themeColor="text1"/>
          <w:sz w:val="28"/>
          <w:szCs w:val="28"/>
        </w:rPr>
        <w:t xml:space="preserve">     </w:t>
      </w:r>
      <w:r>
        <w:rPr>
          <w:rFonts w:ascii="宋体" w:hAnsi="宋体" w:hint="eastAsia"/>
          <w:color w:val="000000" w:themeColor="text1"/>
          <w:sz w:val="28"/>
          <w:szCs w:val="28"/>
        </w:rPr>
        <w:t>年</w:t>
      </w:r>
      <w:r>
        <w:rPr>
          <w:rFonts w:ascii="宋体" w:hAnsi="宋体" w:hint="eastAsia"/>
          <w:color w:val="000000" w:themeColor="text1"/>
          <w:sz w:val="28"/>
          <w:szCs w:val="28"/>
        </w:rPr>
        <w:t xml:space="preserve">   </w:t>
      </w:r>
      <w:r>
        <w:rPr>
          <w:rFonts w:ascii="宋体" w:hAnsi="宋体" w:hint="eastAsia"/>
          <w:color w:val="000000" w:themeColor="text1"/>
          <w:sz w:val="28"/>
          <w:szCs w:val="28"/>
        </w:rPr>
        <w:t>月</w:t>
      </w:r>
      <w:r>
        <w:rPr>
          <w:rFonts w:ascii="宋体" w:hAnsi="宋体" w:hint="eastAsia"/>
          <w:color w:val="000000" w:themeColor="text1"/>
          <w:sz w:val="28"/>
          <w:szCs w:val="28"/>
        </w:rPr>
        <w:t xml:space="preserve">   </w:t>
      </w:r>
      <w:r>
        <w:rPr>
          <w:rFonts w:ascii="宋体" w:hAnsi="宋体" w:hint="eastAsia"/>
          <w:color w:val="000000" w:themeColor="text1"/>
          <w:sz w:val="28"/>
          <w:szCs w:val="28"/>
        </w:rPr>
        <w:t>日</w:t>
      </w:r>
    </w:p>
    <w:p w:rsidR="00483E42" w:rsidRDefault="00483E42">
      <w:pPr>
        <w:spacing w:line="360" w:lineRule="auto"/>
        <w:rPr>
          <w:rFonts w:ascii="宋体" w:eastAsia="宋体" w:hAnsi="宋体" w:cs="Times New Roman"/>
          <w:sz w:val="24"/>
          <w:szCs w:val="24"/>
        </w:rPr>
      </w:pPr>
    </w:p>
    <w:p w:rsidR="00483E42" w:rsidRDefault="00715FF0">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九、唐山冀东水泥三友有限公司</w:t>
      </w:r>
    </w:p>
    <w:p w:rsidR="00483E42" w:rsidRDefault="00715FF0">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lastRenderedPageBreak/>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w:t>
      </w:r>
      <w:r>
        <w:rPr>
          <w:rFonts w:ascii="宋体" w:eastAsia="宋体" w:hAnsi="宋体" w:cs="Times New Roman"/>
          <w:sz w:val="24"/>
          <w:szCs w:val="24"/>
        </w:rPr>
        <w:lastRenderedPageBreak/>
        <w:t>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六、考核：</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483E42" w:rsidRDefault="00715FF0">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483E42" w:rsidRDefault="00715FF0">
      <w:pPr>
        <w:spacing w:line="360" w:lineRule="auto"/>
        <w:rPr>
          <w:sz w:val="24"/>
          <w:szCs w:val="28"/>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Default="00483E42">
      <w:pPr>
        <w:spacing w:line="480" w:lineRule="exact"/>
        <w:contextualSpacing/>
        <w:jc w:val="center"/>
        <w:rPr>
          <w:rFonts w:ascii="宋体" w:eastAsia="宋体" w:hAnsi="宋体" w:cs="Times New Roman"/>
          <w:b/>
          <w:sz w:val="30"/>
          <w:szCs w:val="30"/>
        </w:rPr>
      </w:pPr>
    </w:p>
    <w:p w:rsidR="00483E42" w:rsidRPr="00464768" w:rsidRDefault="00715FF0">
      <w:pPr>
        <w:spacing w:line="480" w:lineRule="exact"/>
        <w:contextualSpacing/>
        <w:jc w:val="center"/>
        <w:rPr>
          <w:rFonts w:ascii="宋体" w:eastAsia="宋体" w:hAnsi="宋体" w:cs="Times New Roman"/>
          <w:b/>
          <w:sz w:val="30"/>
          <w:szCs w:val="30"/>
        </w:rPr>
      </w:pPr>
      <w:r w:rsidRPr="00464768">
        <w:rPr>
          <w:rFonts w:ascii="宋体" w:eastAsia="宋体" w:hAnsi="宋体" w:cs="Times New Roman" w:hint="eastAsia"/>
          <w:b/>
          <w:sz w:val="30"/>
          <w:szCs w:val="30"/>
        </w:rPr>
        <w:t>十、项目主要技术要求：</w:t>
      </w:r>
    </w:p>
    <w:p w:rsidR="00483E42" w:rsidRPr="00464768" w:rsidRDefault="00AE21D6" w:rsidP="00765451">
      <w:pPr>
        <w:pStyle w:val="a0"/>
        <w:ind w:firstLine="0"/>
        <w:rPr>
          <w:rFonts w:eastAsia="宋体" w:hAnsi="宋体" w:cs="仿宋"/>
          <w:szCs w:val="24"/>
        </w:rPr>
      </w:pPr>
      <w:r w:rsidRPr="00464768">
        <w:rPr>
          <w:rFonts w:eastAsia="宋体" w:hAnsi="宋体" w:cs="仿宋" w:hint="eastAsia"/>
          <w:szCs w:val="24"/>
        </w:rPr>
        <w:t>1、施工期</w:t>
      </w:r>
      <w:proofErr w:type="gramStart"/>
      <w:r w:rsidRPr="00464768">
        <w:rPr>
          <w:rFonts w:eastAsia="宋体" w:hAnsi="宋体" w:cs="仿宋" w:hint="eastAsia"/>
          <w:szCs w:val="24"/>
        </w:rPr>
        <w:t>间严格</w:t>
      </w:r>
      <w:proofErr w:type="gramEnd"/>
      <w:r w:rsidRPr="00464768">
        <w:rPr>
          <w:rFonts w:eastAsia="宋体" w:hAnsi="宋体" w:cs="仿宋" w:hint="eastAsia"/>
          <w:szCs w:val="24"/>
        </w:rPr>
        <w:t>按照厂内安全管理操作规章进行管控。</w:t>
      </w:r>
    </w:p>
    <w:p w:rsidR="00AE21D6" w:rsidRPr="00464768" w:rsidRDefault="00AE21D6" w:rsidP="00765451">
      <w:pPr>
        <w:pStyle w:val="a0"/>
        <w:ind w:firstLine="0"/>
        <w:rPr>
          <w:rFonts w:eastAsia="宋体" w:hAnsi="宋体" w:cs="仿宋"/>
          <w:szCs w:val="24"/>
        </w:rPr>
      </w:pPr>
      <w:r w:rsidRPr="00464768">
        <w:rPr>
          <w:rFonts w:eastAsia="宋体" w:hAnsi="宋体" w:cs="仿宋" w:hint="eastAsia"/>
          <w:szCs w:val="24"/>
        </w:rPr>
        <w:t>2、施工要求，按照国家安全生产管理办法进行施工。</w:t>
      </w:r>
    </w:p>
    <w:p w:rsidR="00AE21D6" w:rsidRPr="00464768" w:rsidRDefault="00AE21D6" w:rsidP="00765451">
      <w:pPr>
        <w:pStyle w:val="a0"/>
        <w:ind w:firstLine="0"/>
        <w:rPr>
          <w:rFonts w:eastAsia="宋体" w:hAnsi="宋体" w:cs="仿宋"/>
          <w:szCs w:val="24"/>
        </w:rPr>
      </w:pPr>
      <w:r w:rsidRPr="00464768">
        <w:rPr>
          <w:rFonts w:eastAsia="宋体" w:hAnsi="宋体" w:cs="仿宋" w:hint="eastAsia"/>
          <w:szCs w:val="24"/>
        </w:rPr>
        <w:t>3、施工完毕后，接受公司安全部门以及当地安全部门验收。</w:t>
      </w:r>
    </w:p>
    <w:p w:rsidR="00AE21D6" w:rsidRPr="00464768" w:rsidRDefault="00AE21D6" w:rsidP="00765451">
      <w:pPr>
        <w:pStyle w:val="a0"/>
        <w:ind w:firstLine="0"/>
        <w:rPr>
          <w:rFonts w:eastAsia="宋体" w:hAnsi="宋体" w:cs="仿宋"/>
          <w:szCs w:val="24"/>
        </w:rPr>
      </w:pPr>
      <w:r w:rsidRPr="00464768">
        <w:rPr>
          <w:rFonts w:eastAsia="宋体" w:hAnsi="宋体" w:cs="仿宋" w:hint="eastAsia"/>
          <w:szCs w:val="24"/>
        </w:rPr>
        <w:t>4、按照国家级电气施工标准进行施工。</w:t>
      </w:r>
    </w:p>
    <w:p w:rsidR="00AE21D6" w:rsidRPr="00AE21D6" w:rsidRDefault="00AE21D6" w:rsidP="00765451">
      <w:pPr>
        <w:pStyle w:val="a0"/>
        <w:ind w:firstLine="0"/>
        <w:rPr>
          <w:rFonts w:ascii="仿宋" w:eastAsia="仿宋" w:hAnsi="仿宋" w:cs="仿宋"/>
          <w:szCs w:val="24"/>
        </w:rPr>
      </w:pPr>
    </w:p>
    <w:p w:rsidR="00483E42" w:rsidRDefault="00715FF0">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t xml:space="preserve"> </w:t>
      </w:r>
      <w:r>
        <w:rPr>
          <w:rFonts w:ascii="Calibri" w:eastAsia="宋体" w:hAnsi="Calibri" w:cs="Times New Roman" w:hint="eastAsia"/>
          <w:sz w:val="32"/>
          <w:szCs w:val="32"/>
        </w:rPr>
        <w:t>投标书格式</w:t>
      </w:r>
    </w:p>
    <w:p w:rsidR="00483E42" w:rsidRDefault="00483E42">
      <w:pPr>
        <w:spacing w:line="360" w:lineRule="auto"/>
        <w:rPr>
          <w:rFonts w:ascii="宋体" w:eastAsia="宋体" w:hAnsi="宋体" w:cs="Times New Roman"/>
          <w:sz w:val="32"/>
          <w:szCs w:val="32"/>
        </w:rPr>
      </w:pPr>
    </w:p>
    <w:p w:rsidR="00483E42" w:rsidRDefault="00715FF0">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483E42">
        <w:trPr>
          <w:trHeight w:val="841"/>
        </w:trPr>
        <w:tc>
          <w:tcPr>
            <w:tcW w:w="2127" w:type="dxa"/>
          </w:tcPr>
          <w:p w:rsidR="00483E42" w:rsidRDefault="00715FF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483E42" w:rsidRDefault="00483E42">
      <w:pPr>
        <w:spacing w:line="360" w:lineRule="auto"/>
        <w:jc w:val="center"/>
        <w:rPr>
          <w:rFonts w:ascii="宋体" w:eastAsia="宋体" w:hAnsi="宋体" w:cs="Times New Roman"/>
          <w:b/>
          <w:sz w:val="84"/>
          <w:szCs w:val="24"/>
        </w:rPr>
      </w:pP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83E42" w:rsidRDefault="00483E42">
      <w:pPr>
        <w:rPr>
          <w:rFonts w:ascii="宋体" w:eastAsia="宋体" w:hAnsi="宋体" w:cs="Times New Roman"/>
          <w:b/>
          <w:sz w:val="36"/>
          <w:szCs w:val="24"/>
        </w:rPr>
      </w:pPr>
    </w:p>
    <w:p w:rsidR="00483E42" w:rsidRPr="00AE21D6" w:rsidRDefault="00715FF0" w:rsidP="00AE21D6">
      <w:pPr>
        <w:spacing w:line="560" w:lineRule="exact"/>
        <w:ind w:firstLineChars="200" w:firstLine="723"/>
        <w:rPr>
          <w:rFonts w:ascii="宋体" w:eastAsia="宋体" w:hAnsi="宋体" w:cs="Times New Roman"/>
          <w:b/>
          <w:sz w:val="36"/>
          <w:szCs w:val="24"/>
        </w:rPr>
      </w:pPr>
      <w:r>
        <w:rPr>
          <w:rFonts w:ascii="宋体" w:eastAsia="宋体" w:hAnsi="宋体" w:cs="Times New Roman" w:hint="eastAsia"/>
          <w:b/>
          <w:sz w:val="36"/>
          <w:szCs w:val="24"/>
        </w:rPr>
        <w:t>项目名称：</w:t>
      </w:r>
      <w:bookmarkStart w:id="7" w:name="_Hlk42691899"/>
      <w:r>
        <w:rPr>
          <w:rFonts w:ascii="宋体" w:eastAsia="宋体" w:hAnsi="宋体" w:cs="Times New Roman" w:hint="eastAsia"/>
          <w:b/>
          <w:sz w:val="36"/>
          <w:szCs w:val="24"/>
        </w:rPr>
        <w:t>唐山冀东水泥三友有限公司</w:t>
      </w:r>
      <w:bookmarkEnd w:id="7"/>
      <w:r w:rsidR="00AE21D6" w:rsidRPr="00AE21D6">
        <w:rPr>
          <w:rFonts w:ascii="宋体" w:eastAsia="宋体" w:hAnsi="宋体" w:cs="Times New Roman" w:hint="eastAsia"/>
          <w:b/>
          <w:sz w:val="36"/>
          <w:szCs w:val="24"/>
        </w:rPr>
        <w:t>变（配）</w:t>
      </w:r>
      <w:proofErr w:type="gramStart"/>
      <w:r w:rsidR="00AE21D6" w:rsidRPr="00AE21D6">
        <w:rPr>
          <w:rFonts w:ascii="宋体" w:eastAsia="宋体" w:hAnsi="宋体" w:cs="Times New Roman" w:hint="eastAsia"/>
          <w:b/>
          <w:sz w:val="36"/>
          <w:szCs w:val="24"/>
        </w:rPr>
        <w:t>电室安全</w:t>
      </w:r>
      <w:proofErr w:type="gramEnd"/>
      <w:r w:rsidR="00AE21D6" w:rsidRPr="00AE21D6">
        <w:rPr>
          <w:rFonts w:ascii="宋体" w:eastAsia="宋体" w:hAnsi="宋体" w:cs="Times New Roman" w:hint="eastAsia"/>
          <w:b/>
          <w:sz w:val="36"/>
          <w:szCs w:val="24"/>
        </w:rPr>
        <w:t>整改</w:t>
      </w:r>
    </w:p>
    <w:p w:rsidR="00483E42" w:rsidRDefault="00715FF0">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rPr>
      </w:pPr>
    </w:p>
    <w:p w:rsidR="00483E42" w:rsidRDefault="00715FF0">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483E42" w:rsidRDefault="00483E42">
      <w:pPr>
        <w:spacing w:line="360" w:lineRule="auto"/>
        <w:jc w:val="left"/>
        <w:rPr>
          <w:rFonts w:ascii="宋体" w:eastAsia="宋体" w:hAnsi="宋体" w:cs="Times New Roman"/>
          <w:b/>
          <w:sz w:val="36"/>
          <w:szCs w:val="24"/>
          <w:u w:val="single"/>
        </w:rPr>
      </w:pPr>
    </w:p>
    <w:p w:rsidR="00483E42" w:rsidRDefault="00483E42">
      <w:pPr>
        <w:spacing w:line="360" w:lineRule="auto"/>
        <w:jc w:val="left"/>
        <w:rPr>
          <w:rFonts w:ascii="宋体" w:eastAsia="宋体" w:hAnsi="宋体" w:cs="Times New Roman"/>
          <w:b/>
          <w:sz w:val="36"/>
          <w:szCs w:val="24"/>
          <w:u w:val="single"/>
        </w:rPr>
      </w:pPr>
    </w:p>
    <w:p w:rsidR="00483E42" w:rsidRDefault="00715FF0">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sidR="00DD1815" w:rsidRPr="00DD1815">
        <w:rPr>
          <w:rFonts w:ascii="宋体" w:eastAsia="宋体" w:hAnsi="宋体" w:cs="Times New Roman"/>
          <w:sz w:val="24"/>
          <w:szCs w:val="24"/>
        </w:rPr>
        <w:t>CSY-CL-2022-60</w:t>
      </w:r>
      <w:r>
        <w:rPr>
          <w:rFonts w:ascii="宋体" w:eastAsia="宋体" w:hAnsi="宋体" w:cs="Times New Roman" w:hint="eastAsia"/>
          <w:sz w:val="24"/>
          <w:szCs w:val="24"/>
        </w:rPr>
        <w:t>的标书，经研究我们决定参加投标。</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483E42" w:rsidRDefault="00715FF0">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483E42" w:rsidRDefault="00715FF0">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ind w:hanging="539"/>
        <w:rPr>
          <w:rFonts w:ascii="宋体" w:eastAsia="宋体" w:hAnsi="宋体" w:cs="Times New Roman"/>
          <w:sz w:val="24"/>
          <w:szCs w:val="24"/>
        </w:rPr>
      </w:pPr>
    </w:p>
    <w:p w:rsidR="00483E42" w:rsidRDefault="00715FF0">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715FF0">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483E42">
        <w:trPr>
          <w:cantSplit/>
        </w:trPr>
        <w:tc>
          <w:tcPr>
            <w:tcW w:w="2340" w:type="dxa"/>
            <w:vAlign w:val="center"/>
          </w:tcPr>
          <w:p w:rsidR="00483E42" w:rsidRDefault="00715FF0">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AE21D6" w:rsidRPr="00AE21D6" w:rsidRDefault="00715FF0" w:rsidP="00AE21D6">
            <w:pPr>
              <w:spacing w:line="560" w:lineRule="exact"/>
              <w:ind w:firstLineChars="200" w:firstLine="480"/>
              <w:rPr>
                <w:rFonts w:ascii="宋体" w:hAnsi="宋体"/>
                <w:b/>
                <w:sz w:val="24"/>
                <w:u w:val="single"/>
              </w:rPr>
            </w:pPr>
            <w:r>
              <w:rPr>
                <w:rFonts w:ascii="宋体" w:hAnsi="宋体" w:hint="eastAsia"/>
                <w:b/>
                <w:sz w:val="24"/>
                <w:u w:val="single"/>
              </w:rPr>
              <w:t>唐山冀东水泥三友有限公司</w:t>
            </w:r>
            <w:r w:rsidR="00AE21D6" w:rsidRPr="00AE21D6">
              <w:rPr>
                <w:rFonts w:ascii="宋体" w:hAnsi="宋体" w:hint="eastAsia"/>
                <w:b/>
                <w:sz w:val="24"/>
                <w:u w:val="single"/>
              </w:rPr>
              <w:t>变（配）</w:t>
            </w:r>
            <w:proofErr w:type="gramStart"/>
            <w:r w:rsidR="00AE21D6" w:rsidRPr="00AE21D6">
              <w:rPr>
                <w:rFonts w:ascii="宋体" w:hAnsi="宋体" w:hint="eastAsia"/>
                <w:b/>
                <w:sz w:val="24"/>
                <w:u w:val="single"/>
              </w:rPr>
              <w:t>电室安全</w:t>
            </w:r>
            <w:proofErr w:type="gramEnd"/>
            <w:r w:rsidR="00AE21D6" w:rsidRPr="00AE21D6">
              <w:rPr>
                <w:rFonts w:ascii="宋体" w:hAnsi="宋体" w:hint="eastAsia"/>
                <w:b/>
                <w:sz w:val="24"/>
                <w:u w:val="single"/>
              </w:rPr>
              <w:t>整改</w:t>
            </w:r>
          </w:p>
          <w:p w:rsidR="0027526C" w:rsidRPr="0027526C" w:rsidRDefault="0027526C" w:rsidP="0027526C">
            <w:pPr>
              <w:spacing w:line="560" w:lineRule="exact"/>
              <w:ind w:firstLineChars="200" w:firstLine="480"/>
              <w:rPr>
                <w:rFonts w:ascii="宋体" w:hAnsi="宋体"/>
                <w:b/>
                <w:sz w:val="24"/>
                <w:u w:val="single"/>
              </w:rPr>
            </w:pPr>
            <w:r w:rsidRPr="0027526C">
              <w:rPr>
                <w:rFonts w:ascii="宋体" w:hAnsi="宋体" w:hint="eastAsia"/>
                <w:b/>
                <w:sz w:val="24"/>
                <w:u w:val="single"/>
              </w:rPr>
              <w:t>项目</w:t>
            </w:r>
          </w:p>
          <w:p w:rsidR="00483E42" w:rsidRPr="0027526C" w:rsidRDefault="00483E42">
            <w:pPr>
              <w:rPr>
                <w:rFonts w:ascii="宋体" w:hAnsi="宋体"/>
                <w:b/>
                <w:sz w:val="24"/>
                <w:u w:val="single"/>
              </w:rPr>
            </w:pPr>
          </w:p>
        </w:tc>
      </w:tr>
      <w:tr w:rsidR="00483E42">
        <w:trPr>
          <w:cantSplit/>
        </w:trPr>
        <w:tc>
          <w:tcPr>
            <w:tcW w:w="2340" w:type="dxa"/>
            <w:vAlign w:val="center"/>
          </w:tcPr>
          <w:p w:rsidR="00483E42" w:rsidRDefault="00715FF0">
            <w:pPr>
              <w:jc w:val="center"/>
              <w:rPr>
                <w:rFonts w:ascii="宋体" w:hAnsi="宋体"/>
                <w:sz w:val="24"/>
              </w:rPr>
            </w:pPr>
            <w:r>
              <w:rPr>
                <w:rFonts w:ascii="宋体" w:hAnsi="宋体" w:hint="eastAsia"/>
                <w:sz w:val="24"/>
              </w:rPr>
              <w:t>工程总价报价（元）</w:t>
            </w:r>
          </w:p>
        </w:tc>
        <w:tc>
          <w:tcPr>
            <w:tcW w:w="6840" w:type="dxa"/>
            <w:vAlign w:val="center"/>
          </w:tcPr>
          <w:p w:rsidR="00483E42" w:rsidRDefault="00715FF0">
            <w:pPr>
              <w:rPr>
                <w:rFonts w:ascii="宋体" w:hAnsi="宋体"/>
                <w:sz w:val="24"/>
              </w:rPr>
            </w:pPr>
            <w:r>
              <w:rPr>
                <w:rFonts w:ascii="宋体" w:hAnsi="宋体" w:hint="eastAsia"/>
                <w:sz w:val="24"/>
              </w:rPr>
              <w:t>大写：</w:t>
            </w:r>
          </w:p>
          <w:p w:rsidR="00483E42" w:rsidRDefault="00715FF0">
            <w:pPr>
              <w:rPr>
                <w:rFonts w:ascii="宋体" w:hAnsi="宋体"/>
                <w:sz w:val="24"/>
              </w:rPr>
            </w:pPr>
            <w:r>
              <w:rPr>
                <w:rFonts w:ascii="宋体" w:hAnsi="宋体" w:hint="eastAsia"/>
                <w:sz w:val="24"/>
              </w:rPr>
              <w:t>小写：</w:t>
            </w:r>
          </w:p>
        </w:tc>
      </w:tr>
      <w:tr w:rsidR="00483E42">
        <w:trPr>
          <w:cantSplit/>
          <w:trHeight w:val="408"/>
        </w:trPr>
        <w:tc>
          <w:tcPr>
            <w:tcW w:w="2340" w:type="dxa"/>
            <w:vAlign w:val="center"/>
          </w:tcPr>
          <w:p w:rsidR="00483E42" w:rsidRDefault="00715FF0">
            <w:pPr>
              <w:ind w:firstLineChars="200" w:firstLine="480"/>
              <w:rPr>
                <w:rFonts w:ascii="宋体" w:hAnsi="宋体"/>
                <w:sz w:val="24"/>
              </w:rPr>
            </w:pPr>
            <w:r>
              <w:rPr>
                <w:rFonts w:ascii="宋体" w:hAnsi="宋体" w:hint="eastAsia"/>
                <w:sz w:val="24"/>
              </w:rPr>
              <w:t>投标工期</w:t>
            </w:r>
          </w:p>
        </w:tc>
        <w:tc>
          <w:tcPr>
            <w:tcW w:w="6840" w:type="dxa"/>
            <w:vAlign w:val="center"/>
          </w:tcPr>
          <w:p w:rsidR="00483E42" w:rsidRDefault="00715FF0">
            <w:pPr>
              <w:rPr>
                <w:rFonts w:ascii="宋体" w:hAnsi="宋体"/>
                <w:sz w:val="24"/>
              </w:rPr>
            </w:pPr>
            <w:r>
              <w:rPr>
                <w:rFonts w:ascii="宋体" w:hAnsi="宋体" w:hint="eastAsia"/>
                <w:sz w:val="24"/>
              </w:rPr>
              <w:t xml:space="preserve">                   </w:t>
            </w:r>
            <w:r>
              <w:rPr>
                <w:rFonts w:ascii="宋体" w:hAnsi="宋体" w:hint="eastAsia"/>
                <w:sz w:val="24"/>
              </w:rPr>
              <w:t>日历日</w:t>
            </w:r>
          </w:p>
        </w:tc>
      </w:tr>
      <w:tr w:rsidR="00483E42">
        <w:trPr>
          <w:cantSplit/>
          <w:trHeight w:val="443"/>
        </w:trPr>
        <w:tc>
          <w:tcPr>
            <w:tcW w:w="2340" w:type="dxa"/>
            <w:vAlign w:val="center"/>
          </w:tcPr>
          <w:p w:rsidR="00483E42" w:rsidRDefault="00715FF0">
            <w:pPr>
              <w:ind w:firstLineChars="200" w:firstLine="480"/>
              <w:rPr>
                <w:rFonts w:ascii="宋体" w:hAnsi="宋体"/>
                <w:sz w:val="24"/>
              </w:rPr>
            </w:pPr>
            <w:r>
              <w:rPr>
                <w:rFonts w:ascii="宋体" w:hAnsi="宋体" w:hint="eastAsia"/>
                <w:sz w:val="24"/>
              </w:rPr>
              <w:t>项目经理</w:t>
            </w:r>
          </w:p>
        </w:tc>
        <w:tc>
          <w:tcPr>
            <w:tcW w:w="6840" w:type="dxa"/>
            <w:vAlign w:val="center"/>
          </w:tcPr>
          <w:p w:rsidR="00483E42" w:rsidRDefault="00483E42">
            <w:pPr>
              <w:jc w:val="center"/>
              <w:rPr>
                <w:rFonts w:ascii="宋体" w:hAnsi="宋体"/>
                <w:sz w:val="24"/>
              </w:rPr>
            </w:pPr>
          </w:p>
        </w:tc>
      </w:tr>
    </w:tbl>
    <w:p w:rsidR="00483E42" w:rsidRDefault="00483E42">
      <w:pPr>
        <w:ind w:firstLineChars="450" w:firstLine="1080"/>
        <w:rPr>
          <w:rFonts w:ascii="宋体" w:eastAsia="宋体" w:hAnsi="宋体" w:cs="Times New Roman"/>
          <w:sz w:val="24"/>
          <w:szCs w:val="24"/>
        </w:rPr>
      </w:pPr>
    </w:p>
    <w:p w:rsidR="00483E42" w:rsidRDefault="00715FF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483E42" w:rsidRDefault="00483E42">
      <w:pPr>
        <w:jc w:val="center"/>
        <w:rPr>
          <w:rFonts w:ascii="宋体" w:eastAsia="宋体" w:hAnsi="宋体" w:cs="Times New Roman"/>
          <w:sz w:val="24"/>
          <w:szCs w:val="24"/>
          <w:u w:val="single"/>
        </w:rPr>
      </w:pPr>
    </w:p>
    <w:p w:rsidR="00483E42" w:rsidRDefault="00715FF0">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法定代表人（或授权代理人）：</w:t>
      </w:r>
      <w:r>
        <w:rPr>
          <w:rFonts w:ascii="宋体" w:eastAsia="宋体" w:hAnsi="宋体" w:cs="Times New Roman" w:hint="eastAsia"/>
          <w:sz w:val="24"/>
          <w:szCs w:val="24"/>
          <w:u w:val="single"/>
        </w:rPr>
        <w:t xml:space="preserve">            （签字或盖章）</w:t>
      </w:r>
    </w:p>
    <w:p w:rsidR="00483E42" w:rsidRDefault="00483E42">
      <w:pPr>
        <w:jc w:val="center"/>
        <w:rPr>
          <w:rFonts w:ascii="宋体" w:eastAsia="宋体" w:hAnsi="宋体" w:cs="Times New Roman"/>
          <w:sz w:val="24"/>
          <w:szCs w:val="24"/>
          <w:u w:val="single"/>
        </w:rPr>
      </w:pPr>
    </w:p>
    <w:p w:rsidR="00483E42" w:rsidRDefault="00715FF0">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483E42">
      <w:pPr>
        <w:spacing w:line="360" w:lineRule="auto"/>
        <w:rPr>
          <w:rFonts w:ascii="宋体" w:eastAsia="宋体" w:hAnsi="宋体" w:cs="Times New Roman"/>
          <w:sz w:val="30"/>
          <w:szCs w:val="30"/>
        </w:rPr>
      </w:pPr>
    </w:p>
    <w:p w:rsidR="00483E42" w:rsidRDefault="00715FF0">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483E42" w:rsidRDefault="00715FF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483E42" w:rsidRDefault="00483E42">
      <w:pPr>
        <w:spacing w:line="360" w:lineRule="auto"/>
        <w:jc w:val="center"/>
        <w:rPr>
          <w:rFonts w:ascii="宋体" w:eastAsia="宋体" w:hAnsi="宋体" w:cs="Times New Roman"/>
          <w:b/>
          <w:sz w:val="36"/>
          <w:szCs w:val="24"/>
        </w:rPr>
      </w:pPr>
    </w:p>
    <w:p w:rsidR="00483E42" w:rsidRDefault="00483E42">
      <w:pPr>
        <w:spacing w:line="360" w:lineRule="auto"/>
        <w:jc w:val="center"/>
        <w:rPr>
          <w:rFonts w:ascii="宋体" w:eastAsia="宋体" w:hAnsi="宋体" w:cs="Times New Roman"/>
          <w:b/>
          <w:sz w:val="36"/>
          <w:szCs w:val="24"/>
        </w:rPr>
      </w:pPr>
    </w:p>
    <w:p w:rsidR="00483E42" w:rsidRDefault="00483E42">
      <w:pPr>
        <w:spacing w:line="360" w:lineRule="auto"/>
        <w:rPr>
          <w:rFonts w:ascii="宋体" w:eastAsia="宋体" w:hAnsi="宋体" w:cs="Times New Roman"/>
          <w:b/>
          <w:szCs w:val="24"/>
        </w:rPr>
      </w:pPr>
    </w:p>
    <w:p w:rsidR="00483E42" w:rsidRDefault="00715FF0">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83E42" w:rsidRDefault="00483E42">
      <w:pPr>
        <w:spacing w:line="360" w:lineRule="auto"/>
        <w:ind w:firstLine="612"/>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483E42" w:rsidRDefault="00483E42">
      <w:pPr>
        <w:spacing w:line="360" w:lineRule="auto"/>
        <w:ind w:firstLine="610"/>
        <w:rPr>
          <w:rFonts w:ascii="宋体" w:eastAsia="宋体" w:hAnsi="宋体" w:cs="Times New Roman"/>
          <w:sz w:val="32"/>
          <w:szCs w:val="24"/>
        </w:rPr>
      </w:pPr>
    </w:p>
    <w:p w:rsidR="00483E42" w:rsidRDefault="00715FF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483E42" w:rsidRDefault="00483E42">
      <w:pPr>
        <w:spacing w:line="360" w:lineRule="auto"/>
        <w:ind w:firstLine="610"/>
        <w:rPr>
          <w:rFonts w:ascii="宋体" w:eastAsia="宋体" w:hAnsi="宋体" w:cs="Times New Roman"/>
          <w:sz w:val="24"/>
          <w:szCs w:val="24"/>
        </w:rPr>
      </w:pPr>
    </w:p>
    <w:p w:rsidR="00483E42" w:rsidRDefault="00715FF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rsidR="00483E42" w:rsidRDefault="00483E42">
      <w:pPr>
        <w:spacing w:line="360" w:lineRule="auto"/>
        <w:ind w:firstLine="610"/>
        <w:rPr>
          <w:rFonts w:ascii="宋体" w:eastAsia="宋体" w:hAnsi="宋体" w:cs="Times New Roman"/>
          <w:sz w:val="32"/>
          <w:szCs w:val="24"/>
        </w:rPr>
      </w:pPr>
    </w:p>
    <w:p w:rsidR="00483E42" w:rsidRDefault="00715FF0">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483E42" w:rsidRDefault="00715FF0">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483E42" w:rsidRDefault="00483E42">
      <w:pPr>
        <w:tabs>
          <w:tab w:val="left" w:pos="720"/>
          <w:tab w:val="left" w:pos="900"/>
        </w:tabs>
        <w:spacing w:line="360" w:lineRule="auto"/>
        <w:rPr>
          <w:rFonts w:ascii="宋体" w:eastAsia="宋体" w:hAnsi="宋体" w:cs="Times New Roman"/>
          <w:sz w:val="32"/>
          <w:szCs w:val="24"/>
        </w:rPr>
      </w:pPr>
    </w:p>
    <w:p w:rsidR="00483E42" w:rsidRDefault="00483E42">
      <w:pPr>
        <w:tabs>
          <w:tab w:val="left" w:pos="720"/>
          <w:tab w:val="left" w:pos="900"/>
        </w:tabs>
        <w:spacing w:line="360" w:lineRule="auto"/>
        <w:rPr>
          <w:rFonts w:ascii="宋体" w:eastAsia="宋体" w:hAnsi="宋体" w:cs="Times New Roman"/>
          <w:sz w:val="32"/>
          <w:szCs w:val="24"/>
        </w:rPr>
      </w:pPr>
    </w:p>
    <w:p w:rsidR="00483E42" w:rsidRDefault="00483E42">
      <w:pPr>
        <w:tabs>
          <w:tab w:val="left" w:pos="720"/>
          <w:tab w:val="left" w:pos="900"/>
        </w:tabs>
        <w:spacing w:line="360" w:lineRule="auto"/>
        <w:rPr>
          <w:rFonts w:ascii="宋体" w:eastAsia="宋体" w:hAnsi="宋体" w:cs="Times New Roman"/>
          <w:sz w:val="32"/>
          <w:szCs w:val="24"/>
        </w:rPr>
      </w:pPr>
    </w:p>
    <w:p w:rsidR="00483E42" w:rsidRDefault="00483E42">
      <w:pPr>
        <w:keepNext/>
        <w:spacing w:line="360" w:lineRule="auto"/>
        <w:outlineLvl w:val="2"/>
        <w:rPr>
          <w:rFonts w:ascii="宋体" w:eastAsia="宋体" w:hAnsi="宋体" w:cs="Times New Roman"/>
          <w:b/>
          <w:sz w:val="24"/>
          <w:szCs w:val="20"/>
        </w:rPr>
      </w:pPr>
    </w:p>
    <w:p w:rsidR="00483E42" w:rsidRDefault="00483E42">
      <w:pPr>
        <w:rPr>
          <w:rFonts w:ascii="Calibri" w:eastAsia="宋体" w:hAnsi="Calibri" w:cs="Times New Roman"/>
          <w:szCs w:val="24"/>
        </w:rPr>
      </w:pPr>
    </w:p>
    <w:p w:rsidR="00483E42" w:rsidRDefault="00715FF0">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483E42" w:rsidRDefault="00715FF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483E42" w:rsidRDefault="00483E42">
      <w:pPr>
        <w:spacing w:after="156" w:line="360" w:lineRule="auto"/>
        <w:rPr>
          <w:rFonts w:ascii="宋体" w:eastAsia="宋体" w:hAnsi="宋体" w:cs="Times New Roman"/>
          <w:b/>
          <w:sz w:val="24"/>
          <w:szCs w:val="24"/>
        </w:rPr>
      </w:pP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委托期限：</w:t>
      </w:r>
      <w:r>
        <w:rPr>
          <w:rFonts w:ascii="宋体" w:eastAsia="宋体" w:hAnsi="宋体" w:cs="Times New Roman"/>
          <w:sz w:val="24"/>
          <w:szCs w:val="24"/>
        </w:rPr>
        <w:t xml:space="preserve">    年      月    日至      年      月    日</w:t>
      </w:r>
    </w:p>
    <w:p w:rsidR="00483E42" w:rsidRDefault="00715FF0">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lastRenderedPageBreak/>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483E42">
        <w:trPr>
          <w:trHeight w:val="2894"/>
        </w:trPr>
        <w:tc>
          <w:tcPr>
            <w:tcW w:w="6600" w:type="dxa"/>
          </w:tcPr>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483E42" w:rsidRDefault="00483E42">
      <w:pPr>
        <w:spacing w:line="360" w:lineRule="auto"/>
        <w:rPr>
          <w:rFonts w:ascii="宋体" w:eastAsia="宋体" w:hAnsi="宋体" w:cs="Times New Roman"/>
          <w:sz w:val="24"/>
          <w:szCs w:val="24"/>
        </w:rPr>
      </w:pP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715FF0">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483E42" w:rsidRDefault="00715FF0">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483E42" w:rsidRDefault="00715FF0">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483E42" w:rsidRDefault="00715FF0" w:rsidP="00B87C2E">
      <w:pPr>
        <w:spacing w:line="5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我公司自愿参加贵公司于 </w:t>
      </w:r>
      <w:r>
        <w:rPr>
          <w:rFonts w:ascii="宋体" w:eastAsia="宋体" w:hAnsi="宋体" w:cs="Times New Roman"/>
          <w:sz w:val="24"/>
          <w:szCs w:val="24"/>
        </w:rPr>
        <w:t xml:space="preserve"> </w:t>
      </w:r>
      <w:r>
        <w:rPr>
          <w:rFonts w:ascii="宋体" w:eastAsia="宋体" w:hAnsi="宋体" w:cs="Times New Roman" w:hint="eastAsia"/>
          <w:sz w:val="24"/>
          <w:szCs w:val="24"/>
        </w:rPr>
        <w:t xml:space="preserve"> 年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月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日组织的唐山冀东水泥三友有限公司</w:t>
      </w:r>
      <w:r w:rsidR="00B87C2E" w:rsidRPr="00B87C2E">
        <w:rPr>
          <w:rFonts w:ascii="宋体" w:eastAsia="宋体" w:hAnsi="宋体" w:cs="Times New Roman" w:hint="eastAsia"/>
          <w:sz w:val="24"/>
          <w:szCs w:val="24"/>
        </w:rPr>
        <w:t>变（配）</w:t>
      </w:r>
      <w:proofErr w:type="gramStart"/>
      <w:r w:rsidR="00B87C2E" w:rsidRPr="00B87C2E">
        <w:rPr>
          <w:rFonts w:ascii="宋体" w:eastAsia="宋体" w:hAnsi="宋体" w:cs="Times New Roman" w:hint="eastAsia"/>
          <w:sz w:val="24"/>
          <w:szCs w:val="24"/>
        </w:rPr>
        <w:t>电室安全</w:t>
      </w:r>
      <w:proofErr w:type="gramEnd"/>
      <w:r w:rsidR="00B87C2E" w:rsidRPr="00B87C2E">
        <w:rPr>
          <w:rFonts w:ascii="宋体" w:eastAsia="宋体" w:hAnsi="宋体" w:cs="Times New Roman" w:hint="eastAsia"/>
          <w:sz w:val="24"/>
          <w:szCs w:val="24"/>
        </w:rPr>
        <w:t>整改项目</w:t>
      </w:r>
      <w:r w:rsidR="0027526C">
        <w:rPr>
          <w:rFonts w:ascii="宋体" w:eastAsia="宋体" w:hAnsi="宋体" w:cs="Times New Roman" w:hint="eastAsia"/>
          <w:sz w:val="24"/>
          <w:szCs w:val="24"/>
        </w:rPr>
        <w:t>招标</w:t>
      </w:r>
      <w:r>
        <w:rPr>
          <w:rFonts w:ascii="宋体" w:eastAsia="宋体" w:hAnsi="宋体" w:cs="Times New Roman" w:hint="eastAsia"/>
          <w:sz w:val="24"/>
          <w:szCs w:val="24"/>
        </w:rPr>
        <w:t>，我公司已知悉贵公司《招标文件》的各项规定，发生下列任何一种情况时，我公司承诺放弃本次投标：</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5、采用不正当手段骗取中标的；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7、将中标项目转给他人的；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rsidR="00483E42" w:rsidRDefault="00715FF0">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483E42" w:rsidRDefault="00483E42">
      <w:pPr>
        <w:spacing w:line="360" w:lineRule="auto"/>
        <w:rPr>
          <w:rFonts w:ascii="宋体" w:eastAsia="宋体" w:hAnsi="宋体" w:cs="Times New Roman"/>
          <w:sz w:val="24"/>
          <w:szCs w:val="24"/>
        </w:rPr>
      </w:pPr>
    </w:p>
    <w:p w:rsidR="00483E42" w:rsidRDefault="00715FF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483E42" w:rsidRDefault="00715FF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483E42" w:rsidRDefault="00715FF0">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483E42" w:rsidRDefault="00483E42">
      <w:pPr>
        <w:spacing w:line="360" w:lineRule="auto"/>
        <w:rPr>
          <w:rFonts w:ascii="宋体" w:eastAsia="宋体" w:hAnsi="宋体" w:cs="Times New Roman"/>
          <w:sz w:val="24"/>
          <w:szCs w:val="24"/>
        </w:rPr>
      </w:pPr>
    </w:p>
    <w:p w:rsidR="00483E42" w:rsidRDefault="00483E42">
      <w:pPr>
        <w:spacing w:line="360" w:lineRule="auto"/>
        <w:rPr>
          <w:rFonts w:ascii="宋体" w:eastAsia="宋体" w:hAnsi="宋体" w:cs="Times New Roman"/>
          <w:sz w:val="24"/>
          <w:szCs w:val="24"/>
        </w:rPr>
      </w:pPr>
    </w:p>
    <w:p w:rsidR="00483E42" w:rsidRDefault="00715FF0">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483E42" w:rsidRDefault="00715FF0">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公司业绩</w:t>
      </w: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715FF0">
      <w:pPr>
        <w:rPr>
          <w:rFonts w:ascii="宋体" w:eastAsia="宋体" w:hAnsi="宋体" w:cs="Times New Roman"/>
          <w:sz w:val="24"/>
          <w:szCs w:val="24"/>
        </w:rPr>
      </w:pPr>
      <w:r>
        <w:rPr>
          <w:rFonts w:ascii="宋体" w:eastAsia="宋体" w:hAnsi="宋体" w:cs="Times New Roman" w:hint="eastAsia"/>
          <w:sz w:val="24"/>
          <w:szCs w:val="24"/>
        </w:rPr>
        <w:t xml:space="preserve"> </w:t>
      </w: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p w:rsidR="00483E42" w:rsidRDefault="00483E42">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483E42">
        <w:trPr>
          <w:trHeight w:val="841"/>
        </w:trPr>
        <w:tc>
          <w:tcPr>
            <w:tcW w:w="2127" w:type="dxa"/>
          </w:tcPr>
          <w:p w:rsidR="00483E42" w:rsidRDefault="00715FF0">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483E42" w:rsidRDefault="00483E42">
      <w:pPr>
        <w:rPr>
          <w:rFonts w:ascii="宋体" w:eastAsia="宋体" w:hAnsi="宋体" w:cs="Times New Roman"/>
          <w:sz w:val="24"/>
          <w:szCs w:val="24"/>
        </w:rPr>
      </w:pPr>
    </w:p>
    <w:p w:rsidR="00483E42" w:rsidRDefault="00483E42">
      <w:pPr>
        <w:spacing w:line="360" w:lineRule="auto"/>
        <w:jc w:val="center"/>
        <w:rPr>
          <w:rFonts w:ascii="宋体" w:eastAsia="宋体" w:hAnsi="宋体" w:cs="Times New Roman"/>
          <w:b/>
          <w:sz w:val="84"/>
          <w:szCs w:val="24"/>
        </w:rPr>
      </w:pP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483E42" w:rsidRDefault="00483E42">
      <w:pPr>
        <w:spacing w:line="360" w:lineRule="auto"/>
        <w:ind w:firstLine="721"/>
        <w:rPr>
          <w:rFonts w:ascii="宋体" w:eastAsia="宋体" w:hAnsi="宋体" w:cs="Times New Roman"/>
          <w:b/>
          <w:sz w:val="36"/>
          <w:szCs w:val="24"/>
        </w:rPr>
      </w:pPr>
    </w:p>
    <w:p w:rsidR="00AE21D6" w:rsidRPr="00AE21D6" w:rsidRDefault="00715FF0" w:rsidP="00AE21D6">
      <w:pPr>
        <w:spacing w:line="560" w:lineRule="exact"/>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AE21D6" w:rsidRPr="00AE21D6">
        <w:rPr>
          <w:rFonts w:ascii="宋体" w:eastAsia="宋体" w:hAnsi="宋体" w:cs="Times New Roman" w:hint="eastAsia"/>
          <w:b/>
          <w:sz w:val="36"/>
          <w:szCs w:val="24"/>
          <w:u w:val="single"/>
        </w:rPr>
        <w:t>变（配）</w:t>
      </w:r>
      <w:proofErr w:type="gramStart"/>
      <w:r w:rsidR="00AE21D6" w:rsidRPr="00AE21D6">
        <w:rPr>
          <w:rFonts w:ascii="宋体" w:eastAsia="宋体" w:hAnsi="宋体" w:cs="Times New Roman" w:hint="eastAsia"/>
          <w:b/>
          <w:sz w:val="36"/>
          <w:szCs w:val="24"/>
          <w:u w:val="single"/>
        </w:rPr>
        <w:t>电室安全</w:t>
      </w:r>
      <w:proofErr w:type="gramEnd"/>
      <w:r w:rsidR="00AE21D6" w:rsidRPr="00AE21D6">
        <w:rPr>
          <w:rFonts w:ascii="宋体" w:eastAsia="宋体" w:hAnsi="宋体" w:cs="Times New Roman" w:hint="eastAsia"/>
          <w:b/>
          <w:sz w:val="36"/>
          <w:szCs w:val="24"/>
          <w:u w:val="single"/>
        </w:rPr>
        <w:t>整改</w:t>
      </w:r>
    </w:p>
    <w:p w:rsidR="00483E42" w:rsidRDefault="00715FF0" w:rsidP="00AE21D6">
      <w:pPr>
        <w:spacing w:line="560" w:lineRule="exact"/>
        <w:ind w:leftChars="37" w:left="1524" w:hangingChars="400" w:hanging="1446"/>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rPr>
      </w:pPr>
    </w:p>
    <w:p w:rsidR="00483E42" w:rsidRDefault="00715FF0">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u w:val="single"/>
        </w:rPr>
      </w:pPr>
    </w:p>
    <w:p w:rsidR="00483E42" w:rsidRDefault="00483E42">
      <w:pPr>
        <w:spacing w:line="360" w:lineRule="auto"/>
        <w:jc w:val="left"/>
        <w:rPr>
          <w:rFonts w:ascii="宋体" w:eastAsia="宋体" w:hAnsi="宋体" w:cs="Times New Roman"/>
          <w:b/>
          <w:sz w:val="36"/>
          <w:szCs w:val="24"/>
          <w:u w:val="single"/>
        </w:rPr>
      </w:pPr>
    </w:p>
    <w:p w:rsidR="00483E42" w:rsidRDefault="00715FF0">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ind w:leftChars="-202" w:left="-424"/>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483E42">
      <w:pPr>
        <w:spacing w:line="360" w:lineRule="auto"/>
        <w:rPr>
          <w:rFonts w:ascii="Calibri" w:eastAsia="宋体" w:hAnsi="Calibri" w:cs="Times New Roman"/>
          <w:b/>
          <w:sz w:val="28"/>
          <w:szCs w:val="28"/>
        </w:rPr>
      </w:pPr>
    </w:p>
    <w:p w:rsidR="00483E42" w:rsidRDefault="00715FF0">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t>附件五：</w:t>
      </w:r>
    </w:p>
    <w:p w:rsidR="00483E42" w:rsidRDefault="00715FF0">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483E42">
        <w:trPr>
          <w:cantSplit/>
          <w:trHeight w:val="781"/>
        </w:trPr>
        <w:tc>
          <w:tcPr>
            <w:tcW w:w="1890" w:type="dxa"/>
            <w:tcBorders>
              <w:tl2br w:val="single" w:sz="4" w:space="0" w:color="auto"/>
            </w:tcBorders>
          </w:tcPr>
          <w:p w:rsidR="00483E42" w:rsidRDefault="00715FF0">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483E42" w:rsidRDefault="00715FF0">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483E42" w:rsidRDefault="00483E42">
            <w:pPr>
              <w:spacing w:line="360" w:lineRule="auto"/>
              <w:jc w:val="center"/>
              <w:rPr>
                <w:rFonts w:ascii="Times New Roman" w:eastAsia="宋体" w:hAnsi="Times New Roman" w:cs="Times New Roman"/>
                <w:sz w:val="28"/>
                <w:szCs w:val="24"/>
              </w:rPr>
            </w:pPr>
          </w:p>
        </w:tc>
      </w:tr>
      <w:tr w:rsidR="00483E42">
        <w:trPr>
          <w:cantSplit/>
          <w:trHeight w:val="836"/>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最终报价</w:t>
            </w:r>
          </w:p>
        </w:tc>
        <w:tc>
          <w:tcPr>
            <w:tcW w:w="6930" w:type="dxa"/>
            <w:vAlign w:val="center"/>
          </w:tcPr>
          <w:p w:rsidR="00483E42" w:rsidRDefault="00483E42">
            <w:pPr>
              <w:spacing w:line="360" w:lineRule="auto"/>
              <w:jc w:val="center"/>
              <w:rPr>
                <w:rFonts w:ascii="Times New Roman" w:eastAsia="宋体" w:hAnsi="Times New Roman" w:cs="Times New Roman"/>
                <w:sz w:val="28"/>
                <w:szCs w:val="24"/>
              </w:rPr>
            </w:pPr>
          </w:p>
        </w:tc>
      </w:tr>
      <w:tr w:rsidR="00483E42">
        <w:trPr>
          <w:cantSplit/>
          <w:trHeight w:val="1076"/>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483E42" w:rsidRDefault="00483E42">
            <w:pPr>
              <w:spacing w:line="360" w:lineRule="auto"/>
              <w:rPr>
                <w:rFonts w:ascii="Times New Roman" w:eastAsia="宋体" w:hAnsi="Times New Roman" w:cs="Times New Roman"/>
                <w:b/>
                <w:sz w:val="24"/>
                <w:szCs w:val="24"/>
              </w:rPr>
            </w:pPr>
          </w:p>
        </w:tc>
      </w:tr>
      <w:tr w:rsidR="00483E42">
        <w:trPr>
          <w:cantSplit/>
          <w:trHeight w:val="1076"/>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483E42" w:rsidRDefault="00483E42">
            <w:pPr>
              <w:spacing w:line="360" w:lineRule="auto"/>
              <w:rPr>
                <w:rFonts w:ascii="Times New Roman" w:eastAsia="宋体" w:hAnsi="Times New Roman" w:cs="Times New Roman"/>
                <w:b/>
                <w:sz w:val="24"/>
                <w:szCs w:val="24"/>
              </w:rPr>
            </w:pPr>
          </w:p>
        </w:tc>
      </w:tr>
      <w:tr w:rsidR="00483E42">
        <w:trPr>
          <w:cantSplit/>
          <w:trHeight w:val="844"/>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483E42" w:rsidRDefault="00483E42">
            <w:pPr>
              <w:spacing w:line="360" w:lineRule="auto"/>
              <w:jc w:val="center"/>
              <w:rPr>
                <w:rFonts w:ascii="Times New Roman" w:eastAsia="宋体" w:hAnsi="Times New Roman" w:cs="Times New Roman"/>
                <w:b/>
                <w:sz w:val="24"/>
                <w:szCs w:val="24"/>
              </w:rPr>
            </w:pPr>
          </w:p>
        </w:tc>
      </w:tr>
      <w:tr w:rsidR="00483E42">
        <w:trPr>
          <w:cantSplit/>
          <w:trHeight w:val="1941"/>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483E42" w:rsidRDefault="00483E42">
            <w:pPr>
              <w:spacing w:line="360" w:lineRule="auto"/>
              <w:jc w:val="center"/>
              <w:rPr>
                <w:rFonts w:ascii="Times New Roman" w:eastAsia="宋体" w:hAnsi="Times New Roman" w:cs="Times New Roman"/>
                <w:b/>
                <w:sz w:val="24"/>
                <w:szCs w:val="24"/>
              </w:rPr>
            </w:pPr>
          </w:p>
        </w:tc>
      </w:tr>
      <w:tr w:rsidR="00483E42">
        <w:trPr>
          <w:cantSplit/>
          <w:trHeight w:val="1543"/>
        </w:trPr>
        <w:tc>
          <w:tcPr>
            <w:tcW w:w="1890" w:type="dxa"/>
            <w:vAlign w:val="center"/>
          </w:tcPr>
          <w:p w:rsidR="00483E42" w:rsidRDefault="00715FF0">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483E42" w:rsidRDefault="00483E42">
            <w:pPr>
              <w:spacing w:line="360" w:lineRule="auto"/>
              <w:jc w:val="center"/>
              <w:rPr>
                <w:rFonts w:ascii="Times New Roman" w:eastAsia="宋体" w:hAnsi="Times New Roman" w:cs="Times New Roman"/>
                <w:sz w:val="28"/>
                <w:szCs w:val="24"/>
              </w:rPr>
            </w:pPr>
          </w:p>
        </w:tc>
      </w:tr>
    </w:tbl>
    <w:p w:rsidR="00483E42" w:rsidRDefault="00715FF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此报价含</w:t>
      </w:r>
      <w:r>
        <w:rPr>
          <w:rFonts w:ascii="宋体" w:eastAsia="宋体" w:hAnsi="Calibri" w:cs="Times New Roman"/>
          <w:sz w:val="24"/>
          <w:szCs w:val="24"/>
        </w:rPr>
        <w:t xml:space="preserve"> </w:t>
      </w:r>
      <w:r w:rsidR="00AD16C8">
        <w:rPr>
          <w:rFonts w:ascii="宋体" w:eastAsia="宋体" w:hAnsi="Calibri" w:cs="Times New Roman"/>
          <w:sz w:val="24"/>
          <w:szCs w:val="24"/>
        </w:rPr>
        <w:t>9</w:t>
      </w:r>
      <w:r>
        <w:rPr>
          <w:rFonts w:ascii="宋体" w:eastAsia="宋体" w:hAnsi="Calibri" w:cs="Times New Roman"/>
          <w:sz w:val="24"/>
          <w:szCs w:val="24"/>
        </w:rPr>
        <w:t xml:space="preserve"> </w:t>
      </w:r>
      <w:r>
        <w:rPr>
          <w:rFonts w:ascii="宋体" w:eastAsia="宋体" w:hAnsi="Calibri" w:cs="Times New Roman" w:hint="eastAsia"/>
          <w:sz w:val="24"/>
          <w:szCs w:val="24"/>
        </w:rPr>
        <w:t>%税率</w:t>
      </w:r>
    </w:p>
    <w:p w:rsidR="00483E42" w:rsidRDefault="00715FF0">
      <w:pPr>
        <w:spacing w:line="360" w:lineRule="auto"/>
        <w:rPr>
          <w:rFonts w:ascii="宋体" w:eastAsia="宋体" w:hAnsi="Calibri" w:cs="Times New Roman"/>
          <w:sz w:val="24"/>
          <w:szCs w:val="24"/>
        </w:rPr>
      </w:pPr>
      <w:r>
        <w:rPr>
          <w:rFonts w:ascii="宋体" w:eastAsia="宋体" w:hAnsi="Calibri" w:cs="Times New Roman" w:hint="eastAsia"/>
          <w:sz w:val="24"/>
          <w:szCs w:val="24"/>
        </w:rPr>
        <w:t>（1)．各投标方必须对表中所有要求的数据详细填写；</w:t>
      </w:r>
    </w:p>
    <w:p w:rsidR="00483E42" w:rsidRDefault="00715FF0">
      <w:pPr>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(2)．不允许投标方对表的格式做任何修改；</w:t>
      </w:r>
    </w:p>
    <w:p w:rsidR="00483E42" w:rsidRDefault="00715FF0">
      <w:pPr>
        <w:tabs>
          <w:tab w:val="left" w:pos="2590"/>
        </w:tabs>
        <w:spacing w:line="360" w:lineRule="auto"/>
        <w:ind w:firstLineChars="50" w:firstLine="120"/>
        <w:rPr>
          <w:rFonts w:ascii="宋体" w:eastAsia="宋体" w:hAnsi="Calibri" w:cs="Times New Roman"/>
          <w:sz w:val="24"/>
          <w:szCs w:val="24"/>
        </w:rPr>
      </w:pPr>
      <w:r>
        <w:rPr>
          <w:rFonts w:ascii="宋体" w:eastAsia="宋体" w:hAnsi="Calibri" w:cs="Times New Roman" w:hint="eastAsia"/>
          <w:sz w:val="24"/>
          <w:szCs w:val="24"/>
        </w:rPr>
        <w:t>(3)、投标单位应在投标书中的投标报价表上标明，任何有选择的报价将不予接受。</w:t>
      </w:r>
    </w:p>
    <w:p w:rsidR="00483E42" w:rsidRDefault="00715FF0">
      <w:pPr>
        <w:tabs>
          <w:tab w:val="left" w:pos="2590"/>
        </w:tabs>
        <w:spacing w:line="360" w:lineRule="auto"/>
        <w:rPr>
          <w:rFonts w:ascii="宋体" w:eastAsia="宋体" w:hAnsi="Calibri" w:cs="Times New Roman"/>
          <w:sz w:val="24"/>
          <w:szCs w:val="24"/>
        </w:rPr>
      </w:pPr>
      <w:r>
        <w:rPr>
          <w:rFonts w:ascii="宋体" w:eastAsia="宋体" w:hAnsi="Calibri" w:cs="Times New Roman" w:hint="eastAsia"/>
          <w:sz w:val="24"/>
          <w:szCs w:val="24"/>
        </w:rPr>
        <w:t>（4）、</w:t>
      </w:r>
      <w:proofErr w:type="gramStart"/>
      <w:r>
        <w:rPr>
          <w:rFonts w:ascii="宋体" w:eastAsia="宋体" w:hAnsi="Calibri" w:cs="Times New Roman" w:hint="eastAsia"/>
          <w:sz w:val="24"/>
          <w:szCs w:val="24"/>
        </w:rPr>
        <w:t>完全响应</w:t>
      </w:r>
      <w:proofErr w:type="gramEnd"/>
      <w:r>
        <w:rPr>
          <w:rFonts w:ascii="宋体" w:eastAsia="宋体" w:hAnsi="Calibri" w:cs="Times New Roman" w:hint="eastAsia"/>
          <w:sz w:val="24"/>
          <w:szCs w:val="24"/>
        </w:rPr>
        <w:t>招标文件</w:t>
      </w: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tabs>
          <w:tab w:val="left" w:pos="2590"/>
        </w:tabs>
        <w:spacing w:line="360" w:lineRule="auto"/>
        <w:rPr>
          <w:rFonts w:ascii="宋体" w:eastAsia="宋体" w:hAnsi="Calibri" w:cs="Times New Roman"/>
          <w:sz w:val="24"/>
          <w:szCs w:val="24"/>
        </w:rPr>
      </w:pPr>
    </w:p>
    <w:p w:rsidR="00483E42" w:rsidRDefault="00483E42">
      <w:pPr>
        <w:spacing w:line="360" w:lineRule="auto"/>
        <w:rPr>
          <w:rFonts w:ascii="宋体" w:eastAsia="宋体" w:hAnsi="宋体" w:cs="Times New Roman"/>
          <w:b/>
          <w:sz w:val="24"/>
          <w:szCs w:val="24"/>
        </w:rPr>
      </w:pPr>
    </w:p>
    <w:p w:rsidR="00483E42" w:rsidRDefault="00715FF0">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工程量报价清单（单位：元）</w:t>
      </w:r>
    </w:p>
    <w:tbl>
      <w:tblPr>
        <w:tblW w:w="8953" w:type="dxa"/>
        <w:jc w:val="center"/>
        <w:tblLook w:val="04A0" w:firstRow="1" w:lastRow="0" w:firstColumn="1" w:lastColumn="0" w:noHBand="0" w:noVBand="1"/>
      </w:tblPr>
      <w:tblGrid>
        <w:gridCol w:w="451"/>
        <w:gridCol w:w="1388"/>
        <w:gridCol w:w="3826"/>
        <w:gridCol w:w="993"/>
        <w:gridCol w:w="850"/>
        <w:gridCol w:w="1445"/>
      </w:tblGrid>
      <w:tr w:rsidR="00C1190E" w:rsidRPr="001E33DC" w:rsidTr="00C1190E">
        <w:trPr>
          <w:trHeight w:val="634"/>
          <w:jc w:val="center"/>
        </w:trPr>
        <w:tc>
          <w:tcPr>
            <w:tcW w:w="451" w:type="dxa"/>
            <w:tcBorders>
              <w:top w:val="single" w:sz="4" w:space="0" w:color="auto"/>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序号</w:t>
            </w:r>
          </w:p>
        </w:tc>
        <w:tc>
          <w:tcPr>
            <w:tcW w:w="1388" w:type="dxa"/>
            <w:tcBorders>
              <w:top w:val="single" w:sz="4" w:space="0" w:color="auto"/>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Pr>
                <w:rFonts w:ascii="仿宋_GB2312" w:eastAsia="仿宋_GB2312" w:hAnsi="等线" w:cs="宋体" w:hint="eastAsia"/>
                <w:color w:val="000000"/>
                <w:kern w:val="0"/>
                <w:sz w:val="20"/>
                <w:szCs w:val="20"/>
              </w:rPr>
              <w:t>项目名称</w:t>
            </w:r>
          </w:p>
        </w:tc>
        <w:tc>
          <w:tcPr>
            <w:tcW w:w="3826" w:type="dxa"/>
            <w:tcBorders>
              <w:top w:val="single" w:sz="4" w:space="0" w:color="auto"/>
              <w:left w:val="single" w:sz="4" w:space="0" w:color="auto"/>
              <w:bottom w:val="single" w:sz="4" w:space="0" w:color="auto"/>
              <w:right w:val="single" w:sz="4" w:space="0" w:color="auto"/>
            </w:tcBorders>
            <w:vAlign w:val="center"/>
            <w:hideMark/>
          </w:tcPr>
          <w:p w:rsidR="00C1190E" w:rsidRPr="001E33DC" w:rsidRDefault="00F711B2">
            <w:pPr>
              <w:widowControl/>
              <w:jc w:val="center"/>
              <w:rPr>
                <w:rFonts w:ascii="仿宋_GB2312" w:eastAsia="仿宋_GB2312" w:hAnsi="等线" w:cs="宋体"/>
                <w:color w:val="000000"/>
                <w:kern w:val="0"/>
                <w:sz w:val="20"/>
                <w:szCs w:val="20"/>
              </w:rPr>
            </w:pPr>
            <w:r>
              <w:rPr>
                <w:rFonts w:ascii="仿宋_GB2312" w:eastAsia="仿宋_GB2312" w:hAnsi="等线" w:cs="宋体" w:hint="eastAsia"/>
                <w:color w:val="000000"/>
                <w:kern w:val="0"/>
                <w:sz w:val="20"/>
                <w:szCs w:val="20"/>
              </w:rPr>
              <w:t>改造内容</w:t>
            </w:r>
          </w:p>
        </w:tc>
        <w:tc>
          <w:tcPr>
            <w:tcW w:w="993" w:type="dxa"/>
            <w:tcBorders>
              <w:top w:val="single" w:sz="4" w:space="0" w:color="auto"/>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单位</w:t>
            </w:r>
          </w:p>
        </w:tc>
        <w:tc>
          <w:tcPr>
            <w:tcW w:w="1445" w:type="dxa"/>
            <w:tcBorders>
              <w:top w:val="single" w:sz="4" w:space="0" w:color="auto"/>
              <w:left w:val="single" w:sz="4" w:space="0" w:color="auto"/>
              <w:bottom w:val="single" w:sz="4" w:space="0" w:color="auto"/>
              <w:right w:val="single" w:sz="4" w:space="0" w:color="auto"/>
            </w:tcBorders>
            <w:vAlign w:val="center"/>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总价</w:t>
            </w:r>
          </w:p>
        </w:tc>
      </w:tr>
      <w:tr w:rsidR="00C1190E" w:rsidRPr="001E33DC" w:rsidTr="00C1190E">
        <w:trPr>
          <w:trHeight w:val="480"/>
          <w:jc w:val="center"/>
        </w:trPr>
        <w:tc>
          <w:tcPr>
            <w:tcW w:w="451" w:type="dxa"/>
            <w:tcBorders>
              <w:top w:val="nil"/>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1</w:t>
            </w:r>
          </w:p>
        </w:tc>
        <w:tc>
          <w:tcPr>
            <w:tcW w:w="1388"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监测控制系统改造</w:t>
            </w:r>
          </w:p>
        </w:tc>
        <w:tc>
          <w:tcPr>
            <w:tcW w:w="3826"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 xml:space="preserve">　</w:t>
            </w:r>
            <w:r w:rsidR="00F711B2">
              <w:rPr>
                <w:rFonts w:ascii="仿宋_GB2312" w:eastAsia="仿宋_GB2312" w:hAnsi="等线" w:cs="宋体" w:hint="eastAsia"/>
                <w:color w:val="000000"/>
                <w:kern w:val="0"/>
                <w:sz w:val="20"/>
                <w:szCs w:val="20"/>
              </w:rPr>
              <w:t>监测控制系统改造，含：</w:t>
            </w:r>
            <w:r w:rsidRPr="001E33DC">
              <w:rPr>
                <w:rFonts w:ascii="仿宋_GB2312" w:eastAsia="仿宋_GB2312" w:hAnsi="等线" w:cs="宋体" w:hint="eastAsia"/>
                <w:color w:val="000000"/>
                <w:kern w:val="0"/>
                <w:sz w:val="20"/>
                <w:szCs w:val="20"/>
              </w:rPr>
              <w:t>POE接入交换机</w:t>
            </w:r>
            <w:r>
              <w:rPr>
                <w:rFonts w:ascii="仿宋_GB2312" w:eastAsia="仿宋_GB2312" w:hAnsi="等线" w:cs="宋体" w:hint="eastAsia"/>
                <w:color w:val="000000"/>
                <w:kern w:val="0"/>
                <w:sz w:val="20"/>
                <w:szCs w:val="20"/>
              </w:rPr>
              <w:t>3</w:t>
            </w:r>
            <w:r>
              <w:rPr>
                <w:rFonts w:ascii="仿宋_GB2312" w:eastAsia="仿宋_GB2312" w:hAnsi="等线" w:cs="宋体"/>
                <w:color w:val="000000"/>
                <w:kern w:val="0"/>
                <w:sz w:val="20"/>
                <w:szCs w:val="20"/>
              </w:rPr>
              <w:t>1</w:t>
            </w:r>
            <w:r>
              <w:rPr>
                <w:rFonts w:ascii="仿宋_GB2312" w:eastAsia="仿宋_GB2312" w:hAnsi="等线" w:cs="宋体" w:hint="eastAsia"/>
                <w:color w:val="000000"/>
                <w:kern w:val="0"/>
                <w:sz w:val="20"/>
                <w:szCs w:val="20"/>
              </w:rPr>
              <w:t>个、</w:t>
            </w:r>
            <w:r w:rsidRPr="001E33DC">
              <w:rPr>
                <w:rFonts w:ascii="仿宋_GB2312" w:eastAsia="仿宋_GB2312" w:hAnsi="等线" w:cs="宋体" w:hint="eastAsia"/>
                <w:color w:val="000000"/>
                <w:kern w:val="0"/>
                <w:sz w:val="20"/>
                <w:szCs w:val="20"/>
              </w:rPr>
              <w:t>光模块</w:t>
            </w:r>
            <w:r>
              <w:rPr>
                <w:rFonts w:ascii="仿宋_GB2312" w:eastAsia="仿宋_GB2312" w:hAnsi="等线" w:cs="宋体" w:hint="eastAsia"/>
                <w:color w:val="000000"/>
                <w:kern w:val="0"/>
                <w:sz w:val="20"/>
                <w:szCs w:val="20"/>
              </w:rPr>
              <w:t>3</w:t>
            </w:r>
            <w:r>
              <w:rPr>
                <w:rFonts w:ascii="仿宋_GB2312" w:eastAsia="仿宋_GB2312" w:hAnsi="等线" w:cs="宋体"/>
                <w:color w:val="000000"/>
                <w:kern w:val="0"/>
                <w:sz w:val="20"/>
                <w:szCs w:val="20"/>
              </w:rPr>
              <w:t>3</w:t>
            </w:r>
            <w:r>
              <w:rPr>
                <w:rFonts w:ascii="仿宋_GB2312" w:eastAsia="仿宋_GB2312" w:hAnsi="等线" w:cs="宋体" w:hint="eastAsia"/>
                <w:color w:val="000000"/>
                <w:kern w:val="0"/>
                <w:sz w:val="20"/>
                <w:szCs w:val="20"/>
              </w:rPr>
              <w:t>个、</w:t>
            </w:r>
            <w:r w:rsidRPr="001E33DC">
              <w:rPr>
                <w:rFonts w:ascii="仿宋_GB2312" w:eastAsia="仿宋_GB2312" w:hAnsi="等线" w:cs="宋体" w:hint="eastAsia"/>
                <w:color w:val="000000"/>
                <w:kern w:val="0"/>
                <w:sz w:val="20"/>
                <w:szCs w:val="20"/>
              </w:rPr>
              <w:t>汇聚交换机</w:t>
            </w:r>
            <w:r>
              <w:rPr>
                <w:rFonts w:ascii="仿宋_GB2312" w:eastAsia="仿宋_GB2312" w:hAnsi="等线" w:cs="宋体" w:hint="eastAsia"/>
                <w:color w:val="000000"/>
                <w:kern w:val="0"/>
                <w:sz w:val="20"/>
                <w:szCs w:val="20"/>
              </w:rPr>
              <w:t>1个、</w:t>
            </w:r>
            <w:r w:rsidRPr="001E33DC">
              <w:rPr>
                <w:rFonts w:ascii="仿宋_GB2312" w:eastAsia="仿宋_GB2312" w:hAnsi="等线" w:cs="宋体" w:hint="eastAsia"/>
                <w:color w:val="000000"/>
                <w:kern w:val="0"/>
                <w:sz w:val="20"/>
                <w:szCs w:val="20"/>
              </w:rPr>
              <w:t>电源线</w:t>
            </w:r>
            <w:r>
              <w:rPr>
                <w:rFonts w:ascii="仿宋_GB2312" w:eastAsia="仿宋_GB2312" w:hAnsi="等线" w:cs="宋体" w:hint="eastAsia"/>
                <w:color w:val="000000"/>
                <w:kern w:val="0"/>
                <w:sz w:val="20"/>
                <w:szCs w:val="20"/>
              </w:rPr>
              <w:t>RVV</w:t>
            </w:r>
            <w:r>
              <w:rPr>
                <w:rFonts w:ascii="仿宋_GB2312" w:eastAsia="仿宋_GB2312" w:hAnsi="等线" w:cs="宋体"/>
                <w:color w:val="000000"/>
                <w:kern w:val="0"/>
                <w:sz w:val="20"/>
                <w:szCs w:val="20"/>
              </w:rPr>
              <w:t>3*1 5000</w:t>
            </w:r>
            <w:r>
              <w:rPr>
                <w:rFonts w:ascii="仿宋_GB2312" w:eastAsia="仿宋_GB2312" w:hAnsi="等线" w:cs="宋体" w:hint="eastAsia"/>
                <w:color w:val="000000"/>
                <w:kern w:val="0"/>
                <w:sz w:val="20"/>
                <w:szCs w:val="20"/>
              </w:rPr>
              <w:t>米</w:t>
            </w:r>
          </w:p>
        </w:tc>
        <w:tc>
          <w:tcPr>
            <w:tcW w:w="993"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31</w:t>
            </w:r>
          </w:p>
        </w:tc>
        <w:tc>
          <w:tcPr>
            <w:tcW w:w="850"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proofErr w:type="gramStart"/>
            <w:r w:rsidRPr="001E33DC">
              <w:rPr>
                <w:rFonts w:ascii="仿宋_GB2312" w:eastAsia="仿宋_GB2312" w:hAnsi="等线" w:cs="宋体" w:hint="eastAsia"/>
                <w:color w:val="000000"/>
                <w:kern w:val="0"/>
                <w:sz w:val="20"/>
                <w:szCs w:val="20"/>
              </w:rPr>
              <w:t>个</w:t>
            </w:r>
            <w:proofErr w:type="gramEnd"/>
          </w:p>
        </w:tc>
        <w:tc>
          <w:tcPr>
            <w:tcW w:w="1445" w:type="dxa"/>
            <w:tcBorders>
              <w:top w:val="single" w:sz="4" w:space="0" w:color="auto"/>
              <w:left w:val="nil"/>
              <w:bottom w:val="single" w:sz="4" w:space="0" w:color="auto"/>
              <w:right w:val="single" w:sz="4" w:space="0" w:color="auto"/>
            </w:tcBorders>
            <w:vAlign w:val="center"/>
          </w:tcPr>
          <w:p w:rsidR="00C1190E" w:rsidRPr="001E33DC" w:rsidRDefault="00C1190E">
            <w:pPr>
              <w:widowControl/>
              <w:jc w:val="center"/>
              <w:rPr>
                <w:rFonts w:ascii="仿宋_GB2312" w:eastAsia="仿宋_GB2312" w:hAnsi="等线" w:cs="宋体"/>
                <w:color w:val="000000"/>
                <w:kern w:val="0"/>
                <w:sz w:val="20"/>
                <w:szCs w:val="20"/>
              </w:rPr>
            </w:pPr>
          </w:p>
        </w:tc>
      </w:tr>
      <w:tr w:rsidR="00C1190E" w:rsidRPr="001E33DC" w:rsidTr="00C1190E">
        <w:trPr>
          <w:trHeight w:val="285"/>
          <w:jc w:val="center"/>
        </w:trPr>
        <w:tc>
          <w:tcPr>
            <w:tcW w:w="451" w:type="dxa"/>
            <w:tcBorders>
              <w:top w:val="nil"/>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Pr>
                <w:rFonts w:ascii="仿宋_GB2312" w:eastAsia="仿宋_GB2312" w:hAnsi="等线" w:cs="宋体"/>
                <w:color w:val="000000"/>
                <w:kern w:val="0"/>
                <w:sz w:val="20"/>
                <w:szCs w:val="20"/>
              </w:rPr>
              <w:t>2</w:t>
            </w:r>
          </w:p>
        </w:tc>
        <w:tc>
          <w:tcPr>
            <w:tcW w:w="1388"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proofErr w:type="gramStart"/>
            <w:r w:rsidRPr="001E33DC">
              <w:rPr>
                <w:rFonts w:ascii="仿宋_GB2312" w:eastAsia="仿宋_GB2312" w:hAnsi="等线" w:cs="宋体" w:hint="eastAsia"/>
                <w:color w:val="000000"/>
                <w:kern w:val="0"/>
                <w:sz w:val="20"/>
                <w:szCs w:val="20"/>
              </w:rPr>
              <w:t>温湿控</w:t>
            </w:r>
            <w:proofErr w:type="gramEnd"/>
            <w:r w:rsidRPr="001E33DC">
              <w:rPr>
                <w:rFonts w:ascii="仿宋_GB2312" w:eastAsia="仿宋_GB2312" w:hAnsi="等线" w:cs="宋体" w:hint="eastAsia"/>
                <w:color w:val="000000"/>
                <w:kern w:val="0"/>
                <w:sz w:val="20"/>
                <w:szCs w:val="20"/>
              </w:rPr>
              <w:t>系统对接</w:t>
            </w:r>
            <w:r>
              <w:rPr>
                <w:rFonts w:ascii="仿宋_GB2312" w:eastAsia="仿宋_GB2312" w:hAnsi="等线" w:cs="宋体" w:hint="eastAsia"/>
                <w:color w:val="000000"/>
                <w:kern w:val="0"/>
                <w:sz w:val="20"/>
                <w:szCs w:val="20"/>
              </w:rPr>
              <w:t>改造</w:t>
            </w:r>
          </w:p>
        </w:tc>
        <w:tc>
          <w:tcPr>
            <w:tcW w:w="3826" w:type="dxa"/>
            <w:tcBorders>
              <w:top w:val="nil"/>
              <w:left w:val="nil"/>
              <w:bottom w:val="single" w:sz="4" w:space="0" w:color="auto"/>
              <w:right w:val="single" w:sz="4" w:space="0" w:color="auto"/>
            </w:tcBorders>
            <w:vAlign w:val="center"/>
            <w:hideMark/>
          </w:tcPr>
          <w:p w:rsidR="00C1190E" w:rsidRPr="001E33DC" w:rsidRDefault="00F711B2">
            <w:pPr>
              <w:widowControl/>
              <w:jc w:val="center"/>
              <w:rPr>
                <w:rFonts w:ascii="仿宋_GB2312" w:eastAsia="仿宋_GB2312" w:hAnsi="等线" w:cs="宋体"/>
                <w:color w:val="000000"/>
                <w:kern w:val="0"/>
                <w:sz w:val="20"/>
                <w:szCs w:val="20"/>
              </w:rPr>
            </w:pPr>
            <w:proofErr w:type="gramStart"/>
            <w:r w:rsidRPr="001E33DC">
              <w:rPr>
                <w:rFonts w:ascii="仿宋_GB2312" w:eastAsia="仿宋_GB2312" w:hAnsi="等线" w:cs="宋体" w:hint="eastAsia"/>
                <w:color w:val="000000"/>
                <w:kern w:val="0"/>
                <w:sz w:val="20"/>
                <w:szCs w:val="20"/>
              </w:rPr>
              <w:t>温湿控</w:t>
            </w:r>
            <w:proofErr w:type="gramEnd"/>
            <w:r w:rsidRPr="001E33DC">
              <w:rPr>
                <w:rFonts w:ascii="仿宋_GB2312" w:eastAsia="仿宋_GB2312" w:hAnsi="等线" w:cs="宋体" w:hint="eastAsia"/>
                <w:color w:val="000000"/>
                <w:kern w:val="0"/>
                <w:sz w:val="20"/>
                <w:szCs w:val="20"/>
              </w:rPr>
              <w:t>系统对接</w:t>
            </w:r>
            <w:r>
              <w:rPr>
                <w:rFonts w:ascii="仿宋_GB2312" w:eastAsia="仿宋_GB2312" w:hAnsi="等线" w:cs="宋体" w:hint="eastAsia"/>
                <w:color w:val="000000"/>
                <w:kern w:val="0"/>
                <w:sz w:val="20"/>
                <w:szCs w:val="20"/>
              </w:rPr>
              <w:t>改造，含：</w:t>
            </w:r>
            <w:r w:rsidR="00C1190E" w:rsidRPr="001E33DC">
              <w:rPr>
                <w:rFonts w:ascii="仿宋_GB2312" w:eastAsia="仿宋_GB2312" w:hAnsi="等线" w:cs="宋体" w:hint="eastAsia"/>
                <w:color w:val="000000"/>
                <w:kern w:val="0"/>
                <w:sz w:val="20"/>
                <w:szCs w:val="20"/>
              </w:rPr>
              <w:t>光纤8芯12000</w:t>
            </w:r>
            <w:r w:rsidR="00C1190E">
              <w:rPr>
                <w:rFonts w:ascii="仿宋_GB2312" w:eastAsia="仿宋_GB2312" w:hAnsi="等线" w:cs="宋体" w:hint="eastAsia"/>
                <w:color w:val="000000"/>
                <w:kern w:val="0"/>
                <w:sz w:val="20"/>
                <w:szCs w:val="20"/>
              </w:rPr>
              <w:t>米，</w:t>
            </w:r>
            <w:r w:rsidR="00C1190E" w:rsidRPr="001E33DC">
              <w:rPr>
                <w:rFonts w:ascii="仿宋_GB2312" w:eastAsia="仿宋_GB2312" w:hAnsi="等线" w:cs="宋体" w:hint="eastAsia"/>
                <w:color w:val="000000"/>
                <w:kern w:val="0"/>
                <w:sz w:val="20"/>
                <w:szCs w:val="20"/>
              </w:rPr>
              <w:t>网线</w:t>
            </w:r>
            <w:r w:rsidR="00C1190E">
              <w:rPr>
                <w:rFonts w:ascii="仿宋_GB2312" w:eastAsia="仿宋_GB2312" w:hAnsi="等线" w:cs="宋体" w:hint="eastAsia"/>
                <w:color w:val="000000"/>
                <w:kern w:val="0"/>
                <w:sz w:val="20"/>
                <w:szCs w:val="20"/>
              </w:rPr>
              <w:t>1</w:t>
            </w:r>
            <w:r w:rsidR="00C1190E">
              <w:rPr>
                <w:rFonts w:ascii="仿宋_GB2312" w:eastAsia="仿宋_GB2312" w:hAnsi="等线" w:cs="宋体"/>
                <w:color w:val="000000"/>
                <w:kern w:val="0"/>
                <w:sz w:val="20"/>
                <w:szCs w:val="20"/>
              </w:rPr>
              <w:t>600</w:t>
            </w:r>
            <w:r w:rsidR="00C1190E">
              <w:rPr>
                <w:rFonts w:ascii="仿宋_GB2312" w:eastAsia="仿宋_GB2312" w:hAnsi="等线" w:cs="宋体" w:hint="eastAsia"/>
                <w:color w:val="000000"/>
                <w:kern w:val="0"/>
                <w:sz w:val="20"/>
                <w:szCs w:val="20"/>
              </w:rPr>
              <w:t>米，</w:t>
            </w:r>
            <w:r w:rsidR="00C1190E" w:rsidRPr="001E33DC">
              <w:rPr>
                <w:rFonts w:ascii="仿宋_GB2312" w:eastAsia="仿宋_GB2312" w:hAnsi="等线" w:cs="宋体" w:hint="eastAsia"/>
                <w:color w:val="000000"/>
                <w:kern w:val="0"/>
                <w:sz w:val="20"/>
                <w:szCs w:val="20"/>
              </w:rPr>
              <w:t>KBG管</w:t>
            </w:r>
            <w:r w:rsidR="00C1190E">
              <w:rPr>
                <w:rFonts w:ascii="仿宋_GB2312" w:eastAsia="仿宋_GB2312" w:hAnsi="等线" w:cs="宋体" w:hint="eastAsia"/>
                <w:color w:val="000000"/>
                <w:kern w:val="0"/>
                <w:sz w:val="20"/>
                <w:szCs w:val="20"/>
              </w:rPr>
              <w:t>5</w:t>
            </w:r>
            <w:r w:rsidR="00C1190E">
              <w:rPr>
                <w:rFonts w:ascii="仿宋_GB2312" w:eastAsia="仿宋_GB2312" w:hAnsi="等线" w:cs="宋体"/>
                <w:color w:val="000000"/>
                <w:kern w:val="0"/>
                <w:sz w:val="20"/>
                <w:szCs w:val="20"/>
              </w:rPr>
              <w:t>00</w:t>
            </w:r>
            <w:r w:rsidR="00C1190E">
              <w:rPr>
                <w:rFonts w:ascii="仿宋_GB2312" w:eastAsia="仿宋_GB2312" w:hAnsi="等线" w:cs="宋体" w:hint="eastAsia"/>
                <w:color w:val="000000"/>
                <w:kern w:val="0"/>
                <w:sz w:val="20"/>
                <w:szCs w:val="20"/>
              </w:rPr>
              <w:t>米，</w:t>
            </w:r>
            <w:r w:rsidR="00C1190E" w:rsidRPr="001E33DC">
              <w:rPr>
                <w:rFonts w:ascii="仿宋_GB2312" w:eastAsia="仿宋_GB2312" w:hAnsi="等线" w:cs="宋体" w:hint="eastAsia"/>
                <w:color w:val="000000"/>
                <w:kern w:val="0"/>
                <w:sz w:val="20"/>
                <w:szCs w:val="20"/>
              </w:rPr>
              <w:t>光纤跳线LC-LC 3米</w:t>
            </w:r>
            <w:r w:rsidR="00C1190E">
              <w:rPr>
                <w:rFonts w:ascii="仿宋_GB2312" w:eastAsia="仿宋_GB2312" w:hAnsi="等线" w:cs="宋体" w:hint="eastAsia"/>
                <w:color w:val="000000"/>
                <w:kern w:val="0"/>
                <w:sz w:val="20"/>
                <w:szCs w:val="20"/>
              </w:rPr>
              <w:t>8</w:t>
            </w:r>
            <w:r w:rsidR="00C1190E">
              <w:rPr>
                <w:rFonts w:ascii="仿宋_GB2312" w:eastAsia="仿宋_GB2312" w:hAnsi="等线" w:cs="宋体"/>
                <w:color w:val="000000"/>
                <w:kern w:val="0"/>
                <w:sz w:val="20"/>
                <w:szCs w:val="20"/>
              </w:rPr>
              <w:t>0</w:t>
            </w:r>
            <w:r w:rsidR="00C1190E">
              <w:rPr>
                <w:rFonts w:ascii="仿宋_GB2312" w:eastAsia="仿宋_GB2312" w:hAnsi="等线" w:cs="宋体" w:hint="eastAsia"/>
                <w:color w:val="000000"/>
                <w:kern w:val="0"/>
                <w:sz w:val="20"/>
                <w:szCs w:val="20"/>
              </w:rPr>
              <w:t>条</w:t>
            </w:r>
          </w:p>
        </w:tc>
        <w:tc>
          <w:tcPr>
            <w:tcW w:w="993"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31</w:t>
            </w:r>
          </w:p>
        </w:tc>
        <w:tc>
          <w:tcPr>
            <w:tcW w:w="850"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proofErr w:type="gramStart"/>
            <w:r w:rsidRPr="001E33DC">
              <w:rPr>
                <w:rFonts w:ascii="仿宋_GB2312" w:eastAsia="仿宋_GB2312" w:hAnsi="等线" w:cs="宋体" w:hint="eastAsia"/>
                <w:color w:val="000000"/>
                <w:kern w:val="0"/>
                <w:sz w:val="20"/>
                <w:szCs w:val="20"/>
              </w:rPr>
              <w:t>个</w:t>
            </w:r>
            <w:proofErr w:type="gramEnd"/>
          </w:p>
        </w:tc>
        <w:tc>
          <w:tcPr>
            <w:tcW w:w="1445" w:type="dxa"/>
            <w:tcBorders>
              <w:top w:val="nil"/>
              <w:left w:val="nil"/>
              <w:bottom w:val="single" w:sz="4" w:space="0" w:color="auto"/>
              <w:right w:val="single" w:sz="4" w:space="0" w:color="auto"/>
            </w:tcBorders>
            <w:vAlign w:val="center"/>
          </w:tcPr>
          <w:p w:rsidR="00C1190E" w:rsidRPr="001E33DC" w:rsidRDefault="00C1190E">
            <w:pPr>
              <w:widowControl/>
              <w:jc w:val="center"/>
              <w:rPr>
                <w:rFonts w:ascii="仿宋_GB2312" w:eastAsia="仿宋_GB2312" w:hAnsi="等线" w:cs="宋体"/>
                <w:color w:val="000000"/>
                <w:kern w:val="0"/>
                <w:sz w:val="20"/>
                <w:szCs w:val="20"/>
              </w:rPr>
            </w:pPr>
          </w:p>
        </w:tc>
      </w:tr>
      <w:tr w:rsidR="00C1190E" w:rsidRPr="001E33DC" w:rsidTr="00C1190E">
        <w:trPr>
          <w:trHeight w:val="480"/>
          <w:jc w:val="center"/>
        </w:trPr>
        <w:tc>
          <w:tcPr>
            <w:tcW w:w="451" w:type="dxa"/>
            <w:tcBorders>
              <w:top w:val="nil"/>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Pr>
                <w:rFonts w:ascii="仿宋_GB2312" w:eastAsia="仿宋_GB2312" w:hAnsi="等线" w:cs="宋体"/>
                <w:color w:val="000000"/>
                <w:kern w:val="0"/>
                <w:sz w:val="20"/>
                <w:szCs w:val="20"/>
              </w:rPr>
              <w:t>3</w:t>
            </w:r>
          </w:p>
        </w:tc>
        <w:tc>
          <w:tcPr>
            <w:tcW w:w="1388"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火灾系统</w:t>
            </w:r>
            <w:r>
              <w:rPr>
                <w:rFonts w:ascii="仿宋_GB2312" w:eastAsia="仿宋_GB2312" w:hAnsi="等线" w:cs="宋体" w:hint="eastAsia"/>
                <w:color w:val="000000"/>
                <w:kern w:val="0"/>
                <w:sz w:val="20"/>
                <w:szCs w:val="20"/>
              </w:rPr>
              <w:t>改造</w:t>
            </w:r>
          </w:p>
        </w:tc>
        <w:tc>
          <w:tcPr>
            <w:tcW w:w="3826" w:type="dxa"/>
            <w:tcBorders>
              <w:top w:val="nil"/>
              <w:left w:val="nil"/>
              <w:bottom w:val="single" w:sz="4" w:space="0" w:color="auto"/>
              <w:right w:val="single" w:sz="4" w:space="0" w:color="auto"/>
            </w:tcBorders>
            <w:vAlign w:val="center"/>
            <w:hideMark/>
          </w:tcPr>
          <w:p w:rsidR="00C1190E" w:rsidRPr="001E33DC" w:rsidRDefault="00F711B2">
            <w:pPr>
              <w:widowControl/>
              <w:jc w:val="center"/>
              <w:rPr>
                <w:rFonts w:ascii="仿宋_GB2312" w:eastAsia="仿宋_GB2312" w:hAnsi="等线" w:cs="宋体"/>
                <w:color w:val="000000"/>
                <w:kern w:val="0"/>
                <w:sz w:val="20"/>
                <w:szCs w:val="20"/>
              </w:rPr>
            </w:pPr>
            <w:proofErr w:type="gramStart"/>
            <w:r>
              <w:rPr>
                <w:rFonts w:ascii="仿宋_GB2312" w:eastAsia="仿宋_GB2312" w:hAnsi="等线" w:cs="宋体" w:hint="eastAsia"/>
                <w:color w:val="000000"/>
                <w:kern w:val="0"/>
                <w:sz w:val="20"/>
                <w:szCs w:val="20"/>
              </w:rPr>
              <w:t>含感烟</w:t>
            </w:r>
            <w:proofErr w:type="gramEnd"/>
            <w:r>
              <w:rPr>
                <w:rFonts w:ascii="仿宋_GB2312" w:eastAsia="仿宋_GB2312" w:hAnsi="等线" w:cs="宋体" w:hint="eastAsia"/>
                <w:color w:val="000000"/>
                <w:kern w:val="0"/>
                <w:sz w:val="20"/>
                <w:szCs w:val="20"/>
              </w:rPr>
              <w:t>探测器安装</w:t>
            </w:r>
            <w:r w:rsidR="00C1190E" w:rsidRPr="001E33DC">
              <w:rPr>
                <w:rFonts w:ascii="仿宋_GB2312" w:eastAsia="仿宋_GB2312" w:hAnsi="等线" w:cs="宋体" w:hint="eastAsia"/>
                <w:color w:val="000000"/>
                <w:kern w:val="0"/>
                <w:sz w:val="20"/>
                <w:szCs w:val="20"/>
              </w:rPr>
              <w:t>，电缆铺设</w:t>
            </w:r>
            <w:r w:rsidR="00C1190E">
              <w:rPr>
                <w:rFonts w:ascii="仿宋_GB2312" w:eastAsia="仿宋_GB2312" w:hAnsi="等线" w:cs="宋体" w:hint="eastAsia"/>
                <w:color w:val="000000"/>
                <w:kern w:val="0"/>
                <w:sz w:val="20"/>
                <w:szCs w:val="20"/>
              </w:rPr>
              <w:t>3</w:t>
            </w:r>
            <w:r w:rsidR="00C1190E">
              <w:rPr>
                <w:rFonts w:ascii="仿宋_GB2312" w:eastAsia="仿宋_GB2312" w:hAnsi="等线" w:cs="宋体"/>
                <w:color w:val="000000"/>
                <w:kern w:val="0"/>
                <w:sz w:val="20"/>
                <w:szCs w:val="20"/>
              </w:rPr>
              <w:t>000</w:t>
            </w:r>
            <w:r w:rsidR="00C1190E">
              <w:rPr>
                <w:rFonts w:ascii="仿宋_GB2312" w:eastAsia="仿宋_GB2312" w:hAnsi="等线" w:cs="宋体" w:hint="eastAsia"/>
                <w:color w:val="000000"/>
                <w:kern w:val="0"/>
                <w:sz w:val="20"/>
                <w:szCs w:val="20"/>
              </w:rPr>
              <w:t>米</w:t>
            </w:r>
          </w:p>
        </w:tc>
        <w:tc>
          <w:tcPr>
            <w:tcW w:w="993"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1</w:t>
            </w:r>
          </w:p>
        </w:tc>
        <w:tc>
          <w:tcPr>
            <w:tcW w:w="850"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项</w:t>
            </w:r>
          </w:p>
        </w:tc>
        <w:tc>
          <w:tcPr>
            <w:tcW w:w="1445" w:type="dxa"/>
            <w:tcBorders>
              <w:top w:val="nil"/>
              <w:left w:val="nil"/>
              <w:bottom w:val="single" w:sz="4" w:space="0" w:color="auto"/>
              <w:right w:val="single" w:sz="4" w:space="0" w:color="auto"/>
            </w:tcBorders>
            <w:vAlign w:val="center"/>
          </w:tcPr>
          <w:p w:rsidR="00C1190E" w:rsidRPr="001E33DC" w:rsidRDefault="00C1190E">
            <w:pPr>
              <w:widowControl/>
              <w:jc w:val="center"/>
              <w:rPr>
                <w:rFonts w:ascii="仿宋_GB2312" w:eastAsia="仿宋_GB2312" w:hAnsi="等线" w:cs="宋体"/>
                <w:color w:val="000000"/>
                <w:kern w:val="0"/>
                <w:sz w:val="20"/>
                <w:szCs w:val="20"/>
              </w:rPr>
            </w:pPr>
          </w:p>
        </w:tc>
      </w:tr>
      <w:tr w:rsidR="00C1190E" w:rsidRPr="001E33DC" w:rsidTr="00C1190E">
        <w:trPr>
          <w:trHeight w:val="285"/>
          <w:jc w:val="center"/>
        </w:trPr>
        <w:tc>
          <w:tcPr>
            <w:tcW w:w="451" w:type="dxa"/>
            <w:tcBorders>
              <w:top w:val="nil"/>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Pr>
                <w:rFonts w:ascii="仿宋_GB2312" w:eastAsia="仿宋_GB2312" w:hAnsi="等线" w:cs="宋体"/>
                <w:color w:val="000000"/>
                <w:kern w:val="0"/>
                <w:sz w:val="20"/>
                <w:szCs w:val="20"/>
              </w:rPr>
              <w:t>4</w:t>
            </w:r>
          </w:p>
        </w:tc>
        <w:tc>
          <w:tcPr>
            <w:tcW w:w="1388"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防火封堵</w:t>
            </w:r>
            <w:r>
              <w:rPr>
                <w:rFonts w:ascii="仿宋_GB2312" w:eastAsia="仿宋_GB2312" w:hAnsi="等线" w:cs="宋体" w:hint="eastAsia"/>
                <w:color w:val="000000"/>
                <w:kern w:val="0"/>
                <w:sz w:val="20"/>
                <w:szCs w:val="20"/>
              </w:rPr>
              <w:t>改造</w:t>
            </w:r>
          </w:p>
        </w:tc>
        <w:tc>
          <w:tcPr>
            <w:tcW w:w="3826" w:type="dxa"/>
            <w:tcBorders>
              <w:top w:val="nil"/>
              <w:left w:val="nil"/>
              <w:bottom w:val="single" w:sz="4" w:space="0" w:color="auto"/>
              <w:right w:val="single" w:sz="4" w:space="0" w:color="auto"/>
            </w:tcBorders>
            <w:vAlign w:val="center"/>
            <w:hideMark/>
          </w:tcPr>
          <w:p w:rsidR="00C1190E" w:rsidRPr="001E33DC" w:rsidRDefault="00F711B2">
            <w:pPr>
              <w:widowControl/>
              <w:jc w:val="center"/>
              <w:rPr>
                <w:rFonts w:ascii="仿宋_GB2312" w:eastAsia="仿宋_GB2312" w:hAnsi="等线" w:cs="宋体"/>
                <w:color w:val="000000"/>
                <w:kern w:val="0"/>
                <w:sz w:val="20"/>
                <w:szCs w:val="20"/>
              </w:rPr>
            </w:pPr>
            <w:r>
              <w:rPr>
                <w:rFonts w:ascii="仿宋_GB2312" w:eastAsia="仿宋_GB2312" w:hAnsi="等线" w:cs="宋体" w:hint="eastAsia"/>
                <w:color w:val="000000"/>
                <w:kern w:val="0"/>
                <w:sz w:val="20"/>
                <w:szCs w:val="20"/>
              </w:rPr>
              <w:t>含</w:t>
            </w:r>
            <w:r w:rsidR="00C1190E">
              <w:rPr>
                <w:rFonts w:ascii="仿宋_GB2312" w:eastAsia="仿宋_GB2312" w:hAnsi="等线" w:cs="宋体" w:hint="eastAsia"/>
                <w:color w:val="000000"/>
                <w:kern w:val="0"/>
                <w:sz w:val="20"/>
                <w:szCs w:val="20"/>
              </w:rPr>
              <w:t>电气室1</w:t>
            </w:r>
            <w:r w:rsidR="00C1190E">
              <w:rPr>
                <w:rFonts w:ascii="仿宋_GB2312" w:eastAsia="仿宋_GB2312" w:hAnsi="等线" w:cs="宋体"/>
                <w:color w:val="000000"/>
                <w:kern w:val="0"/>
                <w:sz w:val="20"/>
                <w:szCs w:val="20"/>
              </w:rPr>
              <w:t>4</w:t>
            </w:r>
            <w:r w:rsidR="00C1190E">
              <w:rPr>
                <w:rFonts w:ascii="仿宋_GB2312" w:eastAsia="仿宋_GB2312" w:hAnsi="等线" w:cs="宋体" w:hint="eastAsia"/>
                <w:color w:val="000000"/>
                <w:kern w:val="0"/>
                <w:sz w:val="20"/>
                <w:szCs w:val="20"/>
              </w:rPr>
              <w:t>个</w:t>
            </w:r>
            <w:r>
              <w:rPr>
                <w:rFonts w:ascii="仿宋_GB2312" w:eastAsia="仿宋_GB2312" w:hAnsi="等线" w:cs="宋体" w:hint="eastAsia"/>
                <w:color w:val="000000"/>
                <w:kern w:val="0"/>
                <w:sz w:val="20"/>
                <w:szCs w:val="20"/>
              </w:rPr>
              <w:t>柜体封堵，电缆沟</w:t>
            </w:r>
            <w:r w:rsidR="000F564C">
              <w:rPr>
                <w:rFonts w:ascii="仿宋_GB2312" w:eastAsia="仿宋_GB2312" w:hAnsi="等线" w:cs="宋体" w:hint="eastAsia"/>
                <w:color w:val="000000"/>
                <w:kern w:val="0"/>
                <w:sz w:val="20"/>
                <w:szCs w:val="20"/>
              </w:rPr>
              <w:t>进口</w:t>
            </w:r>
            <w:r>
              <w:rPr>
                <w:rFonts w:ascii="仿宋_GB2312" w:eastAsia="仿宋_GB2312" w:hAnsi="等线" w:cs="宋体" w:hint="eastAsia"/>
                <w:color w:val="000000"/>
                <w:kern w:val="0"/>
                <w:sz w:val="20"/>
                <w:szCs w:val="20"/>
              </w:rPr>
              <w:t>封堵，</w:t>
            </w:r>
            <w:r w:rsidR="002A5079">
              <w:rPr>
                <w:rFonts w:ascii="仿宋_GB2312" w:eastAsia="仿宋_GB2312" w:hAnsi="等线" w:cs="宋体"/>
                <w:color w:val="000000"/>
                <w:kern w:val="0"/>
                <w:sz w:val="20"/>
                <w:szCs w:val="20"/>
              </w:rPr>
              <w:t>2</w:t>
            </w:r>
            <w:r w:rsidR="00305EA9">
              <w:rPr>
                <w:rFonts w:ascii="仿宋_GB2312" w:eastAsia="仿宋_GB2312" w:hAnsi="等线" w:cs="宋体"/>
                <w:color w:val="000000"/>
                <w:kern w:val="0"/>
                <w:sz w:val="20"/>
                <w:szCs w:val="20"/>
              </w:rPr>
              <w:t>8</w:t>
            </w:r>
            <w:r w:rsidR="000F564C">
              <w:rPr>
                <w:rFonts w:ascii="仿宋_GB2312" w:eastAsia="仿宋_GB2312" w:hAnsi="等线" w:cs="宋体" w:hint="eastAsia"/>
                <w:color w:val="000000"/>
                <w:kern w:val="0"/>
                <w:sz w:val="20"/>
                <w:szCs w:val="20"/>
              </w:rPr>
              <w:t>m³</w:t>
            </w:r>
            <w:r w:rsidR="00C1190E" w:rsidRPr="001E33DC">
              <w:rPr>
                <w:rFonts w:ascii="仿宋_GB2312" w:eastAsia="仿宋_GB2312" w:hAnsi="等线" w:cs="宋体" w:hint="eastAsia"/>
                <w:color w:val="000000"/>
                <w:kern w:val="0"/>
                <w:sz w:val="20"/>
                <w:szCs w:val="20"/>
              </w:rPr>
              <w:t xml:space="preserve">　</w:t>
            </w:r>
          </w:p>
        </w:tc>
        <w:tc>
          <w:tcPr>
            <w:tcW w:w="993"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14</w:t>
            </w:r>
          </w:p>
        </w:tc>
        <w:tc>
          <w:tcPr>
            <w:tcW w:w="850"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proofErr w:type="gramStart"/>
            <w:r w:rsidRPr="001E33DC">
              <w:rPr>
                <w:rFonts w:ascii="仿宋_GB2312" w:eastAsia="仿宋_GB2312" w:hAnsi="等线" w:cs="宋体" w:hint="eastAsia"/>
                <w:color w:val="000000"/>
                <w:kern w:val="0"/>
                <w:sz w:val="20"/>
                <w:szCs w:val="20"/>
              </w:rPr>
              <w:t>个</w:t>
            </w:r>
            <w:proofErr w:type="gramEnd"/>
          </w:p>
        </w:tc>
        <w:tc>
          <w:tcPr>
            <w:tcW w:w="1445" w:type="dxa"/>
            <w:tcBorders>
              <w:top w:val="nil"/>
              <w:left w:val="nil"/>
              <w:bottom w:val="single" w:sz="4" w:space="0" w:color="auto"/>
              <w:right w:val="single" w:sz="4" w:space="0" w:color="auto"/>
            </w:tcBorders>
            <w:vAlign w:val="center"/>
          </w:tcPr>
          <w:p w:rsidR="00C1190E" w:rsidRPr="001E33DC" w:rsidRDefault="00C1190E">
            <w:pPr>
              <w:widowControl/>
              <w:jc w:val="center"/>
              <w:rPr>
                <w:rFonts w:ascii="仿宋_GB2312" w:eastAsia="仿宋_GB2312" w:hAnsi="等线" w:cs="宋体"/>
                <w:color w:val="000000"/>
                <w:kern w:val="0"/>
                <w:sz w:val="20"/>
                <w:szCs w:val="20"/>
              </w:rPr>
            </w:pPr>
          </w:p>
        </w:tc>
      </w:tr>
      <w:tr w:rsidR="00C1190E" w:rsidRPr="001E33DC" w:rsidTr="00C1190E">
        <w:trPr>
          <w:trHeight w:val="285"/>
          <w:jc w:val="center"/>
        </w:trPr>
        <w:tc>
          <w:tcPr>
            <w:tcW w:w="451" w:type="dxa"/>
            <w:tcBorders>
              <w:top w:val="nil"/>
              <w:left w:val="single" w:sz="4" w:space="0" w:color="auto"/>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Pr>
                <w:rFonts w:ascii="仿宋_GB2312" w:eastAsia="仿宋_GB2312" w:hAnsi="等线" w:cs="宋体"/>
                <w:color w:val="000000"/>
                <w:kern w:val="0"/>
                <w:sz w:val="20"/>
                <w:szCs w:val="20"/>
              </w:rPr>
              <w:t>5</w:t>
            </w:r>
          </w:p>
        </w:tc>
        <w:tc>
          <w:tcPr>
            <w:tcW w:w="1388"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防火涂料喷刷</w:t>
            </w:r>
            <w:r>
              <w:rPr>
                <w:rFonts w:ascii="仿宋_GB2312" w:eastAsia="仿宋_GB2312" w:hAnsi="等线" w:cs="宋体" w:hint="eastAsia"/>
                <w:color w:val="000000"/>
                <w:kern w:val="0"/>
                <w:sz w:val="20"/>
                <w:szCs w:val="20"/>
              </w:rPr>
              <w:t>改造</w:t>
            </w:r>
          </w:p>
        </w:tc>
        <w:tc>
          <w:tcPr>
            <w:tcW w:w="3826"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 xml:space="preserve">　</w:t>
            </w:r>
            <w:r>
              <w:rPr>
                <w:rFonts w:ascii="仿宋_GB2312" w:eastAsia="仿宋_GB2312" w:hAnsi="等线" w:cs="宋体" w:hint="eastAsia"/>
                <w:color w:val="000000"/>
                <w:kern w:val="0"/>
                <w:sz w:val="20"/>
                <w:szCs w:val="20"/>
              </w:rPr>
              <w:t>电气室</w:t>
            </w:r>
            <w:r w:rsidR="00F711B2">
              <w:rPr>
                <w:rFonts w:ascii="仿宋_GB2312" w:eastAsia="仿宋_GB2312" w:hAnsi="等线" w:cs="宋体" w:hint="eastAsia"/>
                <w:color w:val="000000"/>
                <w:kern w:val="0"/>
                <w:sz w:val="20"/>
                <w:szCs w:val="20"/>
              </w:rPr>
              <w:t>3</w:t>
            </w:r>
            <w:r w:rsidR="00F711B2">
              <w:rPr>
                <w:rFonts w:ascii="仿宋_GB2312" w:eastAsia="仿宋_GB2312" w:hAnsi="等线" w:cs="宋体"/>
                <w:color w:val="000000"/>
                <w:kern w:val="0"/>
                <w:sz w:val="20"/>
                <w:szCs w:val="20"/>
              </w:rPr>
              <w:t>1</w:t>
            </w:r>
            <w:r w:rsidR="00F711B2">
              <w:rPr>
                <w:rFonts w:ascii="仿宋_GB2312" w:eastAsia="仿宋_GB2312" w:hAnsi="等线" w:cs="宋体" w:hint="eastAsia"/>
                <w:color w:val="000000"/>
                <w:kern w:val="0"/>
                <w:sz w:val="20"/>
                <w:szCs w:val="20"/>
              </w:rPr>
              <w:t>个</w:t>
            </w:r>
            <w:proofErr w:type="gramStart"/>
            <w:r>
              <w:rPr>
                <w:rFonts w:ascii="仿宋_GB2312" w:eastAsia="仿宋_GB2312" w:hAnsi="等线" w:cs="宋体" w:hint="eastAsia"/>
                <w:color w:val="000000"/>
                <w:kern w:val="0"/>
                <w:sz w:val="20"/>
                <w:szCs w:val="20"/>
              </w:rPr>
              <w:t>含总降</w:t>
            </w:r>
            <w:proofErr w:type="gramEnd"/>
            <w:r w:rsidR="00F711B2">
              <w:rPr>
                <w:rFonts w:ascii="仿宋_GB2312" w:eastAsia="仿宋_GB2312" w:hAnsi="等线" w:cs="宋体" w:hint="eastAsia"/>
                <w:color w:val="000000"/>
                <w:kern w:val="0"/>
                <w:sz w:val="20"/>
                <w:szCs w:val="20"/>
              </w:rPr>
              <w:t>，电缆沟内电缆防火喷涂</w:t>
            </w:r>
            <w:r w:rsidR="000F564C">
              <w:rPr>
                <w:rFonts w:ascii="仿宋_GB2312" w:eastAsia="仿宋_GB2312" w:hAnsi="等线" w:cs="宋体" w:hint="eastAsia"/>
                <w:color w:val="000000"/>
                <w:kern w:val="0"/>
                <w:sz w:val="20"/>
                <w:szCs w:val="20"/>
              </w:rPr>
              <w:t>，</w:t>
            </w:r>
            <w:r w:rsidR="002A5079">
              <w:rPr>
                <w:rFonts w:ascii="仿宋_GB2312" w:eastAsia="仿宋_GB2312" w:hAnsi="等线" w:cs="宋体"/>
                <w:color w:val="000000"/>
                <w:kern w:val="0"/>
                <w:sz w:val="20"/>
                <w:szCs w:val="20"/>
              </w:rPr>
              <w:t>31</w:t>
            </w:r>
            <w:r w:rsidR="00305EA9">
              <w:rPr>
                <w:rFonts w:ascii="仿宋_GB2312" w:eastAsia="仿宋_GB2312" w:hAnsi="等线" w:cs="宋体"/>
                <w:color w:val="000000"/>
                <w:kern w:val="0"/>
                <w:sz w:val="20"/>
                <w:szCs w:val="20"/>
              </w:rPr>
              <w:t>0</w:t>
            </w:r>
            <w:r w:rsidR="000F564C">
              <w:rPr>
                <w:rFonts w:ascii="Segoe UI Symbol" w:eastAsia="仿宋_GB2312" w:hAnsi="Segoe UI Symbol" w:cs="Segoe UI Symbol" w:hint="eastAsia"/>
                <w:color w:val="000000"/>
                <w:kern w:val="0"/>
                <w:sz w:val="20"/>
                <w:szCs w:val="20"/>
              </w:rPr>
              <w:t>㎡</w:t>
            </w:r>
          </w:p>
        </w:tc>
        <w:tc>
          <w:tcPr>
            <w:tcW w:w="993"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31</w:t>
            </w:r>
          </w:p>
        </w:tc>
        <w:tc>
          <w:tcPr>
            <w:tcW w:w="850" w:type="dxa"/>
            <w:tcBorders>
              <w:top w:val="nil"/>
              <w:left w:val="nil"/>
              <w:bottom w:val="single" w:sz="4" w:space="0" w:color="auto"/>
              <w:right w:val="single" w:sz="4" w:space="0" w:color="auto"/>
            </w:tcBorders>
            <w:vAlign w:val="center"/>
            <w:hideMark/>
          </w:tcPr>
          <w:p w:rsidR="00C1190E" w:rsidRPr="001E33DC" w:rsidRDefault="00C1190E">
            <w:pPr>
              <w:widowControl/>
              <w:jc w:val="center"/>
              <w:rPr>
                <w:rFonts w:ascii="仿宋_GB2312" w:eastAsia="仿宋_GB2312" w:hAnsi="等线" w:cs="宋体"/>
                <w:color w:val="000000"/>
                <w:kern w:val="0"/>
                <w:sz w:val="20"/>
                <w:szCs w:val="20"/>
              </w:rPr>
            </w:pPr>
            <w:proofErr w:type="gramStart"/>
            <w:r>
              <w:rPr>
                <w:rFonts w:ascii="仿宋_GB2312" w:eastAsia="仿宋_GB2312" w:hAnsi="等线" w:cs="宋体" w:hint="eastAsia"/>
                <w:color w:val="000000"/>
                <w:kern w:val="0"/>
                <w:sz w:val="20"/>
                <w:szCs w:val="20"/>
              </w:rPr>
              <w:t>个</w:t>
            </w:r>
            <w:proofErr w:type="gramEnd"/>
          </w:p>
        </w:tc>
        <w:tc>
          <w:tcPr>
            <w:tcW w:w="1445" w:type="dxa"/>
            <w:tcBorders>
              <w:top w:val="nil"/>
              <w:left w:val="nil"/>
              <w:bottom w:val="single" w:sz="4" w:space="0" w:color="auto"/>
              <w:right w:val="single" w:sz="4" w:space="0" w:color="auto"/>
            </w:tcBorders>
            <w:vAlign w:val="center"/>
          </w:tcPr>
          <w:p w:rsidR="00C1190E" w:rsidRPr="001E33DC" w:rsidRDefault="00C1190E">
            <w:pPr>
              <w:widowControl/>
              <w:jc w:val="center"/>
              <w:rPr>
                <w:rFonts w:ascii="仿宋_GB2312" w:eastAsia="仿宋_GB2312" w:hAnsi="等线" w:cs="宋体"/>
                <w:color w:val="000000"/>
                <w:kern w:val="0"/>
                <w:sz w:val="20"/>
                <w:szCs w:val="20"/>
              </w:rPr>
            </w:pPr>
          </w:p>
        </w:tc>
      </w:tr>
      <w:tr w:rsidR="006E1669" w:rsidTr="006E1669">
        <w:trPr>
          <w:trHeight w:val="285"/>
          <w:jc w:val="center"/>
        </w:trPr>
        <w:tc>
          <w:tcPr>
            <w:tcW w:w="451" w:type="dxa"/>
            <w:tcBorders>
              <w:top w:val="single" w:sz="4" w:space="0" w:color="auto"/>
              <w:left w:val="single" w:sz="4" w:space="0" w:color="auto"/>
              <w:bottom w:val="single" w:sz="4" w:space="0" w:color="auto"/>
              <w:right w:val="single" w:sz="4" w:space="0" w:color="auto"/>
            </w:tcBorders>
            <w:vAlign w:val="center"/>
          </w:tcPr>
          <w:p w:rsidR="006E1669" w:rsidRPr="001E33DC" w:rsidRDefault="006E1669">
            <w:pPr>
              <w:widowControl/>
              <w:jc w:val="center"/>
              <w:rPr>
                <w:rFonts w:ascii="仿宋_GB2312" w:eastAsia="仿宋_GB2312" w:hAnsi="等线" w:cs="宋体"/>
                <w:color w:val="000000"/>
                <w:kern w:val="0"/>
                <w:sz w:val="20"/>
                <w:szCs w:val="20"/>
              </w:rPr>
            </w:pPr>
          </w:p>
        </w:tc>
        <w:tc>
          <w:tcPr>
            <w:tcW w:w="1388" w:type="dxa"/>
            <w:tcBorders>
              <w:top w:val="single" w:sz="4" w:space="0" w:color="auto"/>
              <w:left w:val="nil"/>
              <w:bottom w:val="single" w:sz="4" w:space="0" w:color="auto"/>
              <w:right w:val="single" w:sz="4" w:space="0" w:color="auto"/>
            </w:tcBorders>
            <w:vAlign w:val="center"/>
          </w:tcPr>
          <w:p w:rsidR="006E1669" w:rsidRPr="001E33DC" w:rsidRDefault="006E1669">
            <w:pPr>
              <w:widowControl/>
              <w:jc w:val="center"/>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合计</w:t>
            </w:r>
          </w:p>
        </w:tc>
        <w:tc>
          <w:tcPr>
            <w:tcW w:w="7114" w:type="dxa"/>
            <w:gridSpan w:val="4"/>
            <w:tcBorders>
              <w:top w:val="single" w:sz="4" w:space="0" w:color="auto"/>
              <w:left w:val="nil"/>
              <w:bottom w:val="single" w:sz="4" w:space="0" w:color="auto"/>
              <w:right w:val="single" w:sz="4" w:space="0" w:color="auto"/>
            </w:tcBorders>
            <w:vAlign w:val="center"/>
          </w:tcPr>
          <w:p w:rsidR="006E1669" w:rsidRDefault="006E1669" w:rsidP="006E1669">
            <w:pPr>
              <w:widowControl/>
              <w:rPr>
                <w:rFonts w:ascii="仿宋_GB2312" w:eastAsia="仿宋_GB2312" w:hAnsi="等线" w:cs="宋体"/>
                <w:color w:val="000000"/>
                <w:kern w:val="0"/>
                <w:sz w:val="20"/>
                <w:szCs w:val="20"/>
              </w:rPr>
            </w:pPr>
            <w:r w:rsidRPr="001E33DC">
              <w:rPr>
                <w:rFonts w:ascii="仿宋_GB2312" w:eastAsia="仿宋_GB2312" w:hAnsi="等线" w:cs="宋体" w:hint="eastAsia"/>
                <w:color w:val="000000"/>
                <w:kern w:val="0"/>
                <w:sz w:val="20"/>
                <w:szCs w:val="20"/>
              </w:rPr>
              <w:t xml:space="preserve">小写： </w:t>
            </w:r>
            <w:r w:rsidRPr="001E33DC">
              <w:rPr>
                <w:rFonts w:ascii="仿宋_GB2312" w:eastAsia="仿宋_GB2312" w:hAnsi="等线" w:cs="宋体"/>
                <w:color w:val="000000"/>
                <w:kern w:val="0"/>
                <w:sz w:val="20"/>
                <w:szCs w:val="20"/>
              </w:rPr>
              <w:t xml:space="preserve">                      </w:t>
            </w:r>
            <w:r w:rsidRPr="001E33DC">
              <w:rPr>
                <w:rFonts w:ascii="仿宋_GB2312" w:eastAsia="仿宋_GB2312" w:hAnsi="等线" w:cs="宋体" w:hint="eastAsia"/>
                <w:color w:val="000000"/>
                <w:kern w:val="0"/>
                <w:sz w:val="20"/>
                <w:szCs w:val="20"/>
              </w:rPr>
              <w:t>大写：</w:t>
            </w:r>
          </w:p>
        </w:tc>
      </w:tr>
    </w:tbl>
    <w:p w:rsidR="00483E42" w:rsidRDefault="00715FF0" w:rsidP="005B03B7">
      <w:pPr>
        <w:widowControl/>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此报价为</w:t>
      </w:r>
      <w:r w:rsidR="00557B8D">
        <w:rPr>
          <w:rFonts w:ascii="宋体" w:eastAsia="宋体" w:hAnsi="宋体" w:cs="Times New Roman" w:hint="eastAsia"/>
          <w:b/>
          <w:sz w:val="28"/>
          <w:szCs w:val="28"/>
        </w:rPr>
        <w:t>9</w:t>
      </w:r>
      <w:r>
        <w:rPr>
          <w:rFonts w:ascii="宋体" w:eastAsia="宋体" w:hAnsi="宋体" w:cs="Times New Roman"/>
          <w:b/>
          <w:sz w:val="28"/>
          <w:szCs w:val="28"/>
        </w:rPr>
        <w:t>％增值税</w:t>
      </w:r>
      <w:r>
        <w:rPr>
          <w:rFonts w:ascii="宋体" w:eastAsia="宋体" w:hAnsi="宋体" w:cs="Times New Roman" w:hint="eastAsia"/>
          <w:b/>
          <w:sz w:val="28"/>
          <w:szCs w:val="28"/>
        </w:rPr>
        <w:t>的综合报价，乙方</w:t>
      </w:r>
      <w:r>
        <w:rPr>
          <w:rFonts w:ascii="宋体" w:hAnsi="宋体" w:hint="eastAsia"/>
          <w:b/>
          <w:sz w:val="28"/>
          <w:szCs w:val="28"/>
        </w:rPr>
        <w:t>提供</w:t>
      </w:r>
      <w:r w:rsidR="0027526C">
        <w:rPr>
          <w:rFonts w:ascii="宋体" w:hAnsi="宋体" w:hint="eastAsia"/>
          <w:b/>
          <w:sz w:val="28"/>
          <w:szCs w:val="28"/>
        </w:rPr>
        <w:t>改造设备</w:t>
      </w:r>
      <w:r w:rsidR="00557B8D">
        <w:rPr>
          <w:rFonts w:ascii="宋体" w:hAnsi="宋体" w:hint="eastAsia"/>
          <w:b/>
          <w:sz w:val="28"/>
          <w:szCs w:val="28"/>
        </w:rPr>
        <w:t>、</w:t>
      </w:r>
      <w:r w:rsidR="00DE13C0">
        <w:rPr>
          <w:rFonts w:ascii="宋体" w:hAnsi="宋体" w:hint="eastAsia"/>
          <w:b/>
          <w:sz w:val="28"/>
          <w:szCs w:val="28"/>
        </w:rPr>
        <w:t>电缆、</w:t>
      </w:r>
      <w:r>
        <w:rPr>
          <w:rFonts w:ascii="宋体" w:hAnsi="宋体" w:hint="eastAsia"/>
          <w:b/>
          <w:sz w:val="28"/>
          <w:szCs w:val="28"/>
        </w:rPr>
        <w:t>工器具</w:t>
      </w:r>
      <w:r w:rsidR="00557B8D">
        <w:rPr>
          <w:rFonts w:ascii="宋体" w:hAnsi="宋体" w:hint="eastAsia"/>
          <w:b/>
          <w:sz w:val="28"/>
          <w:szCs w:val="28"/>
        </w:rPr>
        <w:t>、</w:t>
      </w:r>
      <w:r>
        <w:rPr>
          <w:rFonts w:ascii="宋体" w:hAnsi="宋体" w:hint="eastAsia"/>
          <w:b/>
          <w:sz w:val="28"/>
          <w:szCs w:val="28"/>
        </w:rPr>
        <w:t>吊车</w:t>
      </w:r>
      <w:r w:rsidR="00557B8D">
        <w:rPr>
          <w:rFonts w:ascii="宋体" w:hAnsi="宋体" w:hint="eastAsia"/>
          <w:b/>
          <w:sz w:val="28"/>
          <w:szCs w:val="28"/>
        </w:rPr>
        <w:t>、各种安装施工</w:t>
      </w:r>
      <w:r>
        <w:rPr>
          <w:rFonts w:ascii="宋体" w:hAnsi="宋体" w:hint="eastAsia"/>
          <w:b/>
          <w:sz w:val="28"/>
          <w:szCs w:val="28"/>
        </w:rPr>
        <w:t>材料等。</w:t>
      </w:r>
    </w:p>
    <w:p w:rsidR="00483E42" w:rsidRDefault="00715FF0">
      <w:pPr>
        <w:spacing w:line="360" w:lineRule="auto"/>
        <w:rPr>
          <w:rFonts w:ascii="宋体" w:eastAsia="宋体" w:hAnsi="宋体" w:cs="Times New Roman"/>
          <w:b/>
          <w:sz w:val="28"/>
          <w:szCs w:val="28"/>
        </w:rPr>
      </w:pPr>
      <w:r>
        <w:rPr>
          <w:rFonts w:ascii="宋体" w:eastAsia="宋体" w:hAnsi="宋体" w:cs="Times New Roman" w:hint="eastAsia"/>
          <w:b/>
          <w:sz w:val="28"/>
          <w:szCs w:val="28"/>
        </w:rPr>
        <w:t>3、技术标部分格式</w:t>
      </w:r>
    </w:p>
    <w:p w:rsidR="00483E42" w:rsidRDefault="00483E42">
      <w:pPr>
        <w:spacing w:line="360" w:lineRule="auto"/>
        <w:jc w:val="center"/>
        <w:rPr>
          <w:rFonts w:ascii="宋体" w:eastAsia="宋体" w:hAnsi="宋体" w:cs="Times New Roman"/>
          <w:b/>
          <w:sz w:val="84"/>
          <w:szCs w:val="24"/>
        </w:rPr>
      </w:pPr>
    </w:p>
    <w:p w:rsidR="00483E42" w:rsidRDefault="00715FF0">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lastRenderedPageBreak/>
        <w:t>投标文件</w:t>
      </w:r>
    </w:p>
    <w:p w:rsidR="00483E42" w:rsidRDefault="00483E42">
      <w:pPr>
        <w:spacing w:line="360" w:lineRule="auto"/>
        <w:ind w:firstLine="721"/>
        <w:rPr>
          <w:rFonts w:ascii="宋体" w:eastAsia="宋体" w:hAnsi="宋体" w:cs="Times New Roman"/>
          <w:b/>
          <w:sz w:val="36"/>
          <w:szCs w:val="24"/>
        </w:rPr>
      </w:pPr>
    </w:p>
    <w:p w:rsidR="00483E42" w:rsidRDefault="00483E42">
      <w:pPr>
        <w:spacing w:line="360" w:lineRule="auto"/>
        <w:ind w:firstLine="721"/>
        <w:rPr>
          <w:rFonts w:ascii="宋体" w:eastAsia="宋体" w:hAnsi="宋体" w:cs="Times New Roman"/>
          <w:b/>
          <w:sz w:val="36"/>
          <w:szCs w:val="24"/>
        </w:rPr>
      </w:pPr>
    </w:p>
    <w:p w:rsidR="00483E42" w:rsidRDefault="00483E42">
      <w:pPr>
        <w:spacing w:line="360" w:lineRule="auto"/>
        <w:ind w:firstLine="721"/>
        <w:rPr>
          <w:rFonts w:ascii="宋体" w:eastAsia="宋体" w:hAnsi="宋体" w:cs="Times New Roman"/>
          <w:b/>
          <w:sz w:val="36"/>
          <w:szCs w:val="24"/>
        </w:rPr>
      </w:pPr>
    </w:p>
    <w:p w:rsidR="005B03B7" w:rsidRPr="00AE21D6" w:rsidRDefault="00715FF0" w:rsidP="005B03B7">
      <w:pPr>
        <w:spacing w:line="560" w:lineRule="exact"/>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w:t>
      </w:r>
      <w:r w:rsidR="005B03B7" w:rsidRPr="00AE21D6">
        <w:rPr>
          <w:rFonts w:ascii="宋体" w:eastAsia="宋体" w:hAnsi="宋体" w:cs="Times New Roman" w:hint="eastAsia"/>
          <w:b/>
          <w:sz w:val="36"/>
          <w:szCs w:val="24"/>
          <w:u w:val="single"/>
        </w:rPr>
        <w:t>变（配）</w:t>
      </w:r>
      <w:proofErr w:type="gramStart"/>
      <w:r w:rsidR="005B03B7" w:rsidRPr="00AE21D6">
        <w:rPr>
          <w:rFonts w:ascii="宋体" w:eastAsia="宋体" w:hAnsi="宋体" w:cs="Times New Roman" w:hint="eastAsia"/>
          <w:b/>
          <w:sz w:val="36"/>
          <w:szCs w:val="24"/>
          <w:u w:val="single"/>
        </w:rPr>
        <w:t>电室安全</w:t>
      </w:r>
      <w:proofErr w:type="gramEnd"/>
      <w:r w:rsidR="005B03B7" w:rsidRPr="00AE21D6">
        <w:rPr>
          <w:rFonts w:ascii="宋体" w:eastAsia="宋体" w:hAnsi="宋体" w:cs="Times New Roman" w:hint="eastAsia"/>
          <w:b/>
          <w:sz w:val="36"/>
          <w:szCs w:val="24"/>
          <w:u w:val="single"/>
        </w:rPr>
        <w:t>整改</w:t>
      </w:r>
    </w:p>
    <w:p w:rsidR="00483E42" w:rsidRDefault="00715FF0" w:rsidP="005B03B7">
      <w:pPr>
        <w:spacing w:line="560" w:lineRule="exact"/>
        <w:ind w:leftChars="37" w:left="1524" w:hangingChars="400" w:hanging="1446"/>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技术标部分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rPr>
      </w:pPr>
    </w:p>
    <w:p w:rsidR="00483E42" w:rsidRDefault="00715FF0">
      <w:pPr>
        <w:spacing w:line="360" w:lineRule="auto"/>
        <w:ind w:firstLineChars="49" w:firstLine="177"/>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w:t>
      </w:r>
      <w:r>
        <w:rPr>
          <w:rFonts w:ascii="宋体" w:eastAsia="宋体" w:hAnsi="宋体" w:cs="Times New Roman" w:hint="eastAsia"/>
          <w:b/>
          <w:sz w:val="36"/>
          <w:szCs w:val="24"/>
        </w:rPr>
        <w:t xml:space="preserve">            </w:t>
      </w:r>
    </w:p>
    <w:p w:rsidR="00483E42" w:rsidRDefault="00483E42">
      <w:pPr>
        <w:spacing w:line="360" w:lineRule="auto"/>
        <w:jc w:val="left"/>
        <w:rPr>
          <w:rFonts w:ascii="宋体" w:eastAsia="宋体" w:hAnsi="宋体" w:cs="Times New Roman"/>
          <w:b/>
          <w:sz w:val="36"/>
          <w:szCs w:val="24"/>
          <w:u w:val="single"/>
        </w:rPr>
      </w:pPr>
    </w:p>
    <w:p w:rsidR="00483E42" w:rsidRDefault="00483E42">
      <w:pPr>
        <w:spacing w:line="360" w:lineRule="auto"/>
        <w:rPr>
          <w:rFonts w:ascii="宋体" w:eastAsia="宋体" w:hAnsi="宋体" w:cs="Times New Roman"/>
          <w:sz w:val="30"/>
          <w:szCs w:val="24"/>
        </w:rPr>
      </w:pPr>
    </w:p>
    <w:p w:rsidR="00483E42" w:rsidRDefault="00715FF0">
      <w:pPr>
        <w:spacing w:line="360" w:lineRule="auto"/>
        <w:ind w:firstLineChars="800" w:firstLine="2400"/>
        <w:rPr>
          <w:rFonts w:ascii="宋体" w:eastAsia="宋体" w:hAnsi="宋体" w:cs="Times New Roman"/>
          <w:sz w:val="30"/>
          <w:szCs w:val="24"/>
        </w:rPr>
      </w:pPr>
      <w:r>
        <w:rPr>
          <w:rFonts w:ascii="宋体" w:eastAsia="宋体" w:hAnsi="宋体" w:cs="Times New Roman" w:hint="eastAsia"/>
          <w:sz w:val="30"/>
          <w:szCs w:val="24"/>
        </w:rPr>
        <w:t>编制日期：   20</w:t>
      </w:r>
      <w:r>
        <w:rPr>
          <w:rFonts w:ascii="宋体" w:eastAsia="宋体" w:hAnsi="宋体" w:cs="Times New Roman"/>
          <w:sz w:val="30"/>
          <w:szCs w:val="24"/>
        </w:rPr>
        <w:t>22</w:t>
      </w:r>
      <w:r>
        <w:rPr>
          <w:rFonts w:ascii="宋体" w:eastAsia="宋体" w:hAnsi="宋体" w:cs="Times New Roman" w:hint="eastAsia"/>
          <w:sz w:val="30"/>
          <w:szCs w:val="24"/>
        </w:rPr>
        <w:t>年  月  日</w:t>
      </w:r>
    </w:p>
    <w:p w:rsidR="00483E42" w:rsidRDefault="00715FF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内容包括：</w:t>
      </w:r>
    </w:p>
    <w:p w:rsidR="00483E42" w:rsidRDefault="00715FF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安全管理方案</w:t>
      </w:r>
    </w:p>
    <w:p w:rsidR="00483E42" w:rsidRDefault="00715FF0">
      <w:pPr>
        <w:spacing w:line="360" w:lineRule="auto"/>
        <w:rPr>
          <w:rFonts w:ascii="Times New Roman" w:eastAsia="宋体" w:hAnsi="Times New Roman" w:cs="Times New Roman"/>
          <w:b/>
          <w:sz w:val="28"/>
          <w:szCs w:val="28"/>
        </w:rPr>
      </w:pPr>
      <w:r>
        <w:rPr>
          <w:rFonts w:ascii="Times New Roman" w:eastAsia="宋体" w:hAnsi="Times New Roman" w:cs="Times New Roman" w:hint="eastAsia"/>
          <w:b/>
          <w:sz w:val="28"/>
          <w:szCs w:val="28"/>
        </w:rPr>
        <w:t>工程项目主要技术措施、施工方案、施工进度及工期</w:t>
      </w:r>
    </w:p>
    <w:p w:rsidR="00483E42" w:rsidRDefault="00715FF0">
      <w:pPr>
        <w:spacing w:line="360" w:lineRule="auto"/>
        <w:rPr>
          <w:rFonts w:ascii="黑体" w:eastAsia="黑体" w:hAnsi="Times New Roman" w:cs="Times New Roman"/>
          <w:b/>
          <w:sz w:val="28"/>
          <w:szCs w:val="28"/>
        </w:rPr>
      </w:pPr>
      <w:r>
        <w:rPr>
          <w:rFonts w:ascii="Times New Roman" w:eastAsia="宋体" w:hAnsi="Times New Roman" w:cs="Times New Roman" w:hint="eastAsia"/>
          <w:b/>
          <w:sz w:val="28"/>
          <w:szCs w:val="28"/>
        </w:rPr>
        <w:t>招标文件第</w:t>
      </w:r>
      <w:r>
        <w:rPr>
          <w:rFonts w:ascii="Times New Roman" w:eastAsia="宋体" w:hAnsi="Times New Roman" w:cs="Times New Roman"/>
          <w:b/>
          <w:sz w:val="28"/>
          <w:szCs w:val="28"/>
        </w:rPr>
        <w:t>8</w:t>
      </w:r>
      <w:r>
        <w:rPr>
          <w:rFonts w:ascii="Times New Roman" w:eastAsia="宋体" w:hAnsi="Times New Roman" w:cs="Times New Roman" w:hint="eastAsia"/>
          <w:b/>
          <w:sz w:val="28"/>
          <w:szCs w:val="28"/>
        </w:rPr>
        <w:t>项安全管理协议内要求附的资料</w:t>
      </w:r>
    </w:p>
    <w:p w:rsidR="00483E42" w:rsidRDefault="00715FF0">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rsidR="00483E42" w:rsidRDefault="00715FF0">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483E42" w:rsidRDefault="00715FF0">
      <w:pPr>
        <w:widowControl/>
        <w:spacing w:before="225" w:after="75"/>
        <w:jc w:val="center"/>
        <w:outlineLvl w:val="0"/>
        <w:rPr>
          <w:rFonts w:ascii="宋体" w:hAnsi="宋体" w:cs="宋体"/>
          <w:b/>
          <w:bCs/>
          <w:kern w:val="36"/>
          <w:sz w:val="36"/>
          <w:szCs w:val="36"/>
        </w:rPr>
      </w:pPr>
      <w:r>
        <w:rPr>
          <w:rFonts w:ascii="宋体" w:hAnsi="宋体" w:cs="宋体" w:hint="eastAsia"/>
          <w:b/>
          <w:bCs/>
          <w:kern w:val="36"/>
          <w:sz w:val="36"/>
          <w:szCs w:val="36"/>
        </w:rPr>
        <w:t>承揽合同</w:t>
      </w:r>
    </w:p>
    <w:p w:rsidR="00483E42" w:rsidRDefault="00715FF0">
      <w:pPr>
        <w:widowControl/>
        <w:ind w:firstLineChars="2200" w:firstLine="5280"/>
        <w:rPr>
          <w:rFonts w:ascii="宋体" w:eastAsia="宋体" w:hAnsi="Calibri" w:cs="Times New Roman"/>
          <w:sz w:val="24"/>
          <w:szCs w:val="24"/>
        </w:rPr>
      </w:pPr>
      <w:r>
        <w:rPr>
          <w:rFonts w:ascii="宋体" w:eastAsia="宋体" w:hAnsi="Calibri" w:cs="Times New Roman" w:hint="eastAsia"/>
          <w:sz w:val="24"/>
          <w:szCs w:val="24"/>
        </w:rPr>
        <w:t>合同编号：</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 xml:space="preserve">委托人：  </w:t>
      </w:r>
      <w:r>
        <w:rPr>
          <w:rFonts w:ascii="宋体" w:eastAsia="宋体" w:hAnsi="Calibri" w:cs="Times New Roman"/>
          <w:sz w:val="24"/>
          <w:szCs w:val="24"/>
        </w:rPr>
        <w:t xml:space="preserve">                                  </w:t>
      </w:r>
      <w:r>
        <w:rPr>
          <w:rFonts w:ascii="宋体" w:eastAsia="宋体" w:hAnsi="Calibri" w:cs="Times New Roman" w:hint="eastAsia"/>
          <w:sz w:val="24"/>
          <w:szCs w:val="24"/>
        </w:rPr>
        <w:t>签订时间：</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年  </w:t>
      </w:r>
      <w:r>
        <w:rPr>
          <w:rFonts w:ascii="宋体" w:eastAsia="宋体" w:hAnsi="Calibri" w:cs="Times New Roman"/>
          <w:sz w:val="24"/>
          <w:szCs w:val="24"/>
        </w:rPr>
        <w:t xml:space="preserve"> </w:t>
      </w:r>
      <w:r>
        <w:rPr>
          <w:rFonts w:ascii="宋体" w:eastAsia="宋体" w:hAnsi="Calibri" w:cs="Times New Roman" w:hint="eastAsia"/>
          <w:sz w:val="24"/>
          <w:szCs w:val="24"/>
        </w:rPr>
        <w:t xml:space="preserve"> 月    日</w:t>
      </w:r>
      <w:r>
        <w:rPr>
          <w:rFonts w:ascii="宋体" w:eastAsia="宋体" w:hAnsi="Calibri" w:cs="Times New Roman" w:hint="eastAsia"/>
          <w:sz w:val="24"/>
          <w:szCs w:val="24"/>
        </w:rPr>
        <w:br/>
        <w:t xml:space="preserve">承揽人： </w:t>
      </w:r>
      <w:r>
        <w:rPr>
          <w:rFonts w:ascii="宋体" w:eastAsia="宋体" w:hAnsi="Calibri" w:cs="Times New Roman"/>
          <w:sz w:val="24"/>
          <w:szCs w:val="24"/>
        </w:rPr>
        <w:t xml:space="preserve">                                   </w:t>
      </w:r>
      <w:r>
        <w:rPr>
          <w:rFonts w:ascii="宋体" w:eastAsia="宋体" w:hAnsi="Calibri" w:cs="Times New Roman" w:hint="eastAsia"/>
          <w:sz w:val="24"/>
          <w:szCs w:val="24"/>
        </w:rPr>
        <w:t>签订地点：唐山市古冶区</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第一条承揽项目、数量、报酬及交付期限：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992"/>
        <w:gridCol w:w="1134"/>
        <w:gridCol w:w="1843"/>
      </w:tblGrid>
      <w:tr w:rsidR="00483E42">
        <w:tc>
          <w:tcPr>
            <w:tcW w:w="1242"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hint="eastAsia"/>
                <w:sz w:val="24"/>
                <w:szCs w:val="24"/>
              </w:rPr>
              <w:t>成本单位</w:t>
            </w:r>
          </w:p>
        </w:tc>
        <w:tc>
          <w:tcPr>
            <w:tcW w:w="2694"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项目名称及内容</w:t>
            </w:r>
          </w:p>
        </w:tc>
        <w:tc>
          <w:tcPr>
            <w:tcW w:w="992"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计量单位</w:t>
            </w:r>
          </w:p>
        </w:tc>
        <w:tc>
          <w:tcPr>
            <w:tcW w:w="1134" w:type="dxa"/>
            <w:vMerge w:val="restart"/>
            <w:tcBorders>
              <w:top w:val="single" w:sz="4" w:space="0" w:color="auto"/>
              <w:left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数量</w:t>
            </w: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报酬</w:t>
            </w:r>
          </w:p>
        </w:tc>
      </w:tr>
      <w:tr w:rsidR="00483E42">
        <w:trPr>
          <w:trHeight w:val="363"/>
        </w:trPr>
        <w:tc>
          <w:tcPr>
            <w:tcW w:w="1242"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2694"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134" w:type="dxa"/>
            <w:vMerge/>
            <w:tcBorders>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sz w:val="24"/>
                <w:szCs w:val="24"/>
              </w:rPr>
              <w:t>金额</w:t>
            </w:r>
            <w:r>
              <w:rPr>
                <w:rFonts w:ascii="宋体" w:eastAsia="宋体" w:hAnsi="Calibri" w:cs="Times New Roman" w:hint="eastAsia"/>
                <w:sz w:val="24"/>
                <w:szCs w:val="24"/>
              </w:rPr>
              <w:t>（元）</w:t>
            </w:r>
          </w:p>
        </w:tc>
      </w:tr>
      <w:tr w:rsidR="00483E42">
        <w:tc>
          <w:tcPr>
            <w:tcW w:w="1242" w:type="dxa"/>
            <w:tcBorders>
              <w:top w:val="single" w:sz="4" w:space="0" w:color="auto"/>
              <w:left w:val="single" w:sz="4" w:space="0" w:color="auto"/>
              <w:bottom w:val="single" w:sz="4" w:space="0" w:color="auto"/>
              <w:right w:val="single" w:sz="4" w:space="0" w:color="auto"/>
            </w:tcBorders>
            <w:vAlign w:val="center"/>
          </w:tcPr>
          <w:p w:rsidR="00483E42" w:rsidRDefault="00715FF0">
            <w:pPr>
              <w:widowControl/>
              <w:jc w:val="center"/>
              <w:rPr>
                <w:rFonts w:ascii="宋体" w:eastAsia="宋体" w:hAnsi="Calibri" w:cs="Times New Roman"/>
                <w:sz w:val="24"/>
                <w:szCs w:val="24"/>
              </w:rPr>
            </w:pPr>
            <w:r>
              <w:rPr>
                <w:rFonts w:ascii="宋体" w:eastAsia="宋体" w:hAnsi="Calibri" w:cs="Times New Roman" w:hint="eastAsia"/>
                <w:sz w:val="24"/>
                <w:szCs w:val="24"/>
              </w:rPr>
              <w:t xml:space="preserve"> </w:t>
            </w:r>
          </w:p>
        </w:tc>
        <w:tc>
          <w:tcPr>
            <w:tcW w:w="2694" w:type="dxa"/>
            <w:vAlign w:val="center"/>
          </w:tcPr>
          <w:p w:rsidR="00483E42" w:rsidRDefault="00483E4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r>
      <w:tr w:rsidR="00483E42">
        <w:tc>
          <w:tcPr>
            <w:tcW w:w="1242"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2694" w:type="dxa"/>
            <w:vAlign w:val="center"/>
          </w:tcPr>
          <w:p w:rsidR="00483E42" w:rsidRDefault="00483E42">
            <w:pPr>
              <w:jc w:val="center"/>
              <w:rPr>
                <w:rFonts w:ascii="宋体" w:eastAsia="宋体" w:hAnsi="Calibri"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83E42" w:rsidRDefault="00483E42">
            <w:pPr>
              <w:widowControl/>
              <w:jc w:val="center"/>
              <w:rPr>
                <w:rFonts w:ascii="宋体" w:eastAsia="宋体" w:hAnsi="Calibri" w:cs="Times New Roman"/>
                <w:sz w:val="24"/>
                <w:szCs w:val="24"/>
              </w:rPr>
            </w:pPr>
          </w:p>
        </w:tc>
      </w:tr>
      <w:tr w:rsidR="00483E42">
        <w:tc>
          <w:tcPr>
            <w:tcW w:w="7905" w:type="dxa"/>
            <w:gridSpan w:val="5"/>
            <w:tcBorders>
              <w:top w:val="single" w:sz="4" w:space="0" w:color="auto"/>
              <w:left w:val="single" w:sz="4" w:space="0" w:color="auto"/>
              <w:bottom w:val="single" w:sz="4" w:space="0" w:color="auto"/>
              <w:right w:val="single" w:sz="4" w:space="0" w:color="auto"/>
            </w:tcBorders>
          </w:tcPr>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合计：</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 </w:t>
            </w:r>
          </w:p>
        </w:tc>
      </w:tr>
    </w:tbl>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合同总价：￥</w:t>
      </w:r>
      <w:r>
        <w:rPr>
          <w:rFonts w:ascii="宋体" w:eastAsia="宋体" w:hAnsi="Calibri" w:cs="Times New Roman"/>
          <w:sz w:val="24"/>
          <w:szCs w:val="24"/>
        </w:rPr>
        <w:t xml:space="preserve">   </w:t>
      </w:r>
      <w:r>
        <w:rPr>
          <w:rFonts w:ascii="宋体" w:eastAsia="宋体" w:hAnsi="Calibri" w:cs="Times New Roman" w:hint="eastAsia"/>
          <w:sz w:val="24"/>
          <w:szCs w:val="24"/>
        </w:rPr>
        <w:t xml:space="preserve">元(大写： </w:t>
      </w:r>
      <w:r>
        <w:rPr>
          <w:rFonts w:ascii="宋体" w:eastAsia="宋体" w:hAnsi="Calibri" w:cs="Times New Roman"/>
          <w:sz w:val="24"/>
          <w:szCs w:val="24"/>
        </w:rPr>
        <w:t xml:space="preserve">   </w:t>
      </w:r>
      <w:r>
        <w:rPr>
          <w:rFonts w:ascii="宋体" w:eastAsia="宋体" w:hAnsi="Calibri" w:cs="Times New Roman" w:hint="eastAsia"/>
          <w:sz w:val="24"/>
          <w:szCs w:val="24"/>
        </w:rPr>
        <w:t>)，其中价款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第二条技术标准、质量要求：</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第三条承揽人对质量负责的期限及条件： 。</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第四条委托人提供技术资料、图纸等的时间、办法及保密要求：无</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第五条承揽人使用的材料由承揽人人提供。</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第六条委托人不允许承揽项目中的主要工作由第三人来完成。可以交由第三人完成的工作是：无</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第七条 工作成果检验标准、方法和期限： 。</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服务周期：自通知入厂施工之日起</w:t>
      </w:r>
      <w:r>
        <w:rPr>
          <w:rFonts w:ascii="宋体" w:eastAsia="宋体" w:hAnsi="Calibri" w:cs="Times New Roman"/>
          <w:sz w:val="24"/>
          <w:szCs w:val="24"/>
        </w:rPr>
        <w:t xml:space="preserve">    </w:t>
      </w:r>
      <w:r>
        <w:rPr>
          <w:rFonts w:ascii="宋体" w:eastAsia="宋体" w:hAnsi="Calibri" w:cs="Times New Roman" w:hint="eastAsia"/>
          <w:sz w:val="24"/>
          <w:szCs w:val="24"/>
        </w:rPr>
        <w:t>日内完成 。</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第八条结算方法及期限：本次项目</w:t>
      </w:r>
      <w:r>
        <w:rPr>
          <w:rFonts w:ascii="宋体" w:eastAsia="宋体" w:hAnsi="Calibri" w:cs="Times New Roman"/>
          <w:sz w:val="24"/>
          <w:szCs w:val="24"/>
        </w:rPr>
        <w:t xml:space="preserve">     </w:t>
      </w:r>
      <w:r>
        <w:rPr>
          <w:rFonts w:ascii="宋体" w:eastAsia="宋体" w:hAnsi="Calibri" w:cs="Times New Roman" w:hint="eastAsia"/>
          <w:sz w:val="24"/>
          <w:szCs w:val="24"/>
        </w:rPr>
        <w:t>元(其中价款</w:t>
      </w:r>
      <w:r>
        <w:rPr>
          <w:rFonts w:ascii="宋体" w:eastAsia="宋体" w:hAnsi="Calibri" w:cs="Times New Roman"/>
          <w:sz w:val="24"/>
          <w:szCs w:val="24"/>
        </w:rPr>
        <w:t xml:space="preserve">   </w:t>
      </w:r>
      <w:r>
        <w:rPr>
          <w:rFonts w:ascii="宋体" w:eastAsia="宋体" w:hAnsi="Calibri" w:cs="Times New Roman" w:hint="eastAsia"/>
          <w:sz w:val="24"/>
          <w:szCs w:val="24"/>
        </w:rPr>
        <w:t>元,增值税税金</w:t>
      </w:r>
      <w:r>
        <w:rPr>
          <w:rFonts w:ascii="宋体" w:eastAsia="宋体" w:hAnsi="Calibri" w:cs="Times New Roman"/>
          <w:sz w:val="24"/>
          <w:szCs w:val="24"/>
        </w:rPr>
        <w:t xml:space="preserve">   </w:t>
      </w:r>
      <w:r>
        <w:rPr>
          <w:rFonts w:ascii="宋体" w:eastAsia="宋体" w:hAnsi="Calibri" w:cs="Times New Roman" w:hint="eastAsia"/>
          <w:sz w:val="24"/>
          <w:szCs w:val="24"/>
        </w:rPr>
        <w:t>元)，</w:t>
      </w:r>
      <w:proofErr w:type="gramStart"/>
      <w:r>
        <w:rPr>
          <w:rFonts w:ascii="宋体" w:eastAsia="宋体" w:hAnsi="Calibri" w:cs="Times New Roman" w:hint="eastAsia"/>
          <w:sz w:val="24"/>
          <w:szCs w:val="24"/>
        </w:rPr>
        <w:t>待施工</w:t>
      </w:r>
      <w:proofErr w:type="gramEnd"/>
      <w:r>
        <w:rPr>
          <w:rFonts w:ascii="宋体" w:eastAsia="宋体" w:hAnsi="Calibri" w:cs="Times New Roman" w:hint="eastAsia"/>
          <w:sz w:val="24"/>
          <w:szCs w:val="24"/>
        </w:rPr>
        <w:t>完成，经甲方及政府相关职能部门验收合格后，承揽人开具合同金额的全额增值税专用发票（税率</w:t>
      </w:r>
      <w:r>
        <w:rPr>
          <w:rFonts w:ascii="宋体" w:eastAsia="宋体" w:hAnsi="Calibri" w:cs="Times New Roman"/>
          <w:sz w:val="24"/>
          <w:szCs w:val="24"/>
        </w:rPr>
        <w:t xml:space="preserve">   </w:t>
      </w:r>
      <w:r>
        <w:rPr>
          <w:rFonts w:ascii="宋体" w:eastAsia="宋体" w:hAnsi="Calibri" w:cs="Times New Roman" w:hint="eastAsia"/>
          <w:sz w:val="24"/>
          <w:szCs w:val="24"/>
        </w:rPr>
        <w:t>%）。委托人支付合同总价的</w:t>
      </w:r>
      <w:r>
        <w:rPr>
          <w:rFonts w:ascii="宋体" w:eastAsia="宋体" w:hAnsi="Calibri" w:cs="Times New Roman"/>
          <w:sz w:val="24"/>
          <w:szCs w:val="24"/>
        </w:rPr>
        <w:t xml:space="preserve">  </w:t>
      </w:r>
      <w:r>
        <w:rPr>
          <w:rFonts w:ascii="宋体" w:eastAsia="宋体" w:hAnsi="Calibri" w:cs="Times New Roman" w:hint="eastAsia"/>
          <w:sz w:val="24"/>
          <w:szCs w:val="24"/>
        </w:rPr>
        <w:t>％。剩余</w:t>
      </w:r>
      <w:r>
        <w:rPr>
          <w:rFonts w:ascii="宋体" w:eastAsia="宋体" w:hAnsi="Calibri" w:cs="Times New Roman"/>
          <w:sz w:val="24"/>
          <w:szCs w:val="24"/>
        </w:rPr>
        <w:t xml:space="preserve">   </w:t>
      </w:r>
      <w:r>
        <w:rPr>
          <w:rFonts w:ascii="宋体" w:eastAsia="宋体" w:hAnsi="Calibri" w:cs="Times New Roman" w:hint="eastAsia"/>
          <w:sz w:val="24"/>
          <w:szCs w:val="24"/>
        </w:rPr>
        <w:t>%为质</w:t>
      </w:r>
      <w:proofErr w:type="gramStart"/>
      <w:r>
        <w:rPr>
          <w:rFonts w:ascii="宋体" w:eastAsia="宋体" w:hAnsi="Calibri" w:cs="Times New Roman" w:hint="eastAsia"/>
          <w:sz w:val="24"/>
          <w:szCs w:val="24"/>
        </w:rPr>
        <w:t>保金待质保</w:t>
      </w:r>
      <w:proofErr w:type="gramEnd"/>
      <w:r>
        <w:rPr>
          <w:rFonts w:ascii="宋体" w:eastAsia="宋体" w:hAnsi="Calibri" w:cs="Times New Roman" w:hint="eastAsia"/>
          <w:sz w:val="24"/>
          <w:szCs w:val="24"/>
        </w:rPr>
        <w:t>期满（质保期</w:t>
      </w:r>
      <w:r>
        <w:rPr>
          <w:rFonts w:ascii="宋体" w:eastAsia="宋体" w:hAnsi="Calibri" w:cs="Times New Roman"/>
          <w:sz w:val="24"/>
          <w:szCs w:val="24"/>
        </w:rPr>
        <w:t xml:space="preserve">  </w:t>
      </w:r>
      <w:r>
        <w:rPr>
          <w:rFonts w:ascii="宋体" w:eastAsia="宋体" w:hAnsi="Calibri" w:cs="Times New Roman" w:hint="eastAsia"/>
          <w:sz w:val="24"/>
          <w:szCs w:val="24"/>
        </w:rPr>
        <w:t>个月）无质量问题后一次性无息付清。</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第九条委托人在__</w:t>
      </w:r>
      <w:r>
        <w:rPr>
          <w:rFonts w:ascii="宋体" w:eastAsia="宋体" w:hAnsi="Calibri" w:cs="Times New Roman"/>
          <w:sz w:val="24"/>
          <w:szCs w:val="24"/>
        </w:rPr>
        <w:t>_--</w:t>
      </w:r>
      <w:r>
        <w:rPr>
          <w:rFonts w:ascii="宋体" w:eastAsia="宋体" w:hAnsi="Calibri" w:cs="Times New Roman" w:hint="eastAsia"/>
          <w:sz w:val="24"/>
          <w:szCs w:val="24"/>
        </w:rPr>
        <w:t>______年____</w:t>
      </w:r>
      <w:r>
        <w:rPr>
          <w:rFonts w:ascii="宋体" w:eastAsia="宋体" w:hAnsi="Calibri" w:cs="Times New Roman"/>
          <w:sz w:val="24"/>
          <w:szCs w:val="24"/>
        </w:rPr>
        <w:t>_--</w:t>
      </w:r>
      <w:r>
        <w:rPr>
          <w:rFonts w:ascii="宋体" w:eastAsia="宋体" w:hAnsi="Calibri" w:cs="Times New Roman" w:hint="eastAsia"/>
          <w:sz w:val="24"/>
          <w:szCs w:val="24"/>
        </w:rPr>
        <w:t>____月____</w:t>
      </w:r>
      <w:r>
        <w:rPr>
          <w:rFonts w:ascii="宋体" w:eastAsia="宋体" w:hAnsi="Calibri" w:cs="Times New Roman"/>
          <w:sz w:val="24"/>
          <w:szCs w:val="24"/>
        </w:rPr>
        <w:t>_--</w:t>
      </w:r>
      <w:r>
        <w:rPr>
          <w:rFonts w:ascii="宋体" w:eastAsia="宋体" w:hAnsi="Calibri" w:cs="Times New Roman" w:hint="eastAsia"/>
          <w:sz w:val="24"/>
          <w:szCs w:val="24"/>
        </w:rPr>
        <w:t>____日前交定金（大写）无元。</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第十条委托人解除承揽合同应及时书面通知承揽人。</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第十一条委托人未向承揽人支付报酬或者材料费的，承揽人可以留置工作成果。</w:t>
      </w:r>
    </w:p>
    <w:p w:rsidR="00483E42" w:rsidRDefault="00715FF0">
      <w:pPr>
        <w:widowControl/>
        <w:ind w:firstLineChars="200" w:firstLine="480"/>
        <w:rPr>
          <w:rFonts w:ascii="宋体" w:eastAsia="宋体" w:hAnsi="Calibri" w:cs="Times New Roman"/>
          <w:sz w:val="24"/>
          <w:szCs w:val="24"/>
        </w:rPr>
      </w:pPr>
      <w:r>
        <w:rPr>
          <w:rFonts w:ascii="宋体" w:eastAsia="宋体" w:hAnsi="Calibri" w:cs="Times New Roman" w:hint="eastAsia"/>
          <w:sz w:val="24"/>
          <w:szCs w:val="24"/>
        </w:rPr>
        <w:t>第十二条违约责任：双方应严格按照本合同约定履行义务，因一方违反本合同约定给另一方造成损失的，应承担赔偿责任。</w:t>
      </w:r>
    </w:p>
    <w:p w:rsidR="00483E42" w:rsidRDefault="00715FF0">
      <w:pPr>
        <w:widowControl/>
        <w:ind w:firstLine="480"/>
        <w:rPr>
          <w:rFonts w:ascii="宋体" w:eastAsia="宋体" w:hAnsi="Calibri" w:cs="Times New Roman"/>
          <w:sz w:val="24"/>
          <w:szCs w:val="24"/>
        </w:rPr>
      </w:pPr>
      <w:r>
        <w:rPr>
          <w:rFonts w:ascii="宋体" w:eastAsia="宋体" w:hAnsi="Calibri" w:cs="Times New Roman" w:hint="eastAsia"/>
          <w:sz w:val="24"/>
          <w:szCs w:val="24"/>
        </w:rPr>
        <w:t>第十三条合同争议的解决方式：本合同在履行过程中发生的争议，由双方当事人协商解决。协商不成的，任何一方可以依法向合同签订地有管辖权的人民法院起诉。</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第十四条  环保条款</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双方就承揽人应做好的环境保护工作约定如下：</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1．认真贯彻党和国家环境管理方针、政策，落实国家、行业和地方有关环境管理的法律、法规、标准、规范，对本作业项目的环境管理和员工作业健康环境负全面责任。</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2．指定或任命专职管理人员，负责现场环境和职业</w:t>
      </w:r>
      <w:proofErr w:type="gramStart"/>
      <w:r>
        <w:rPr>
          <w:rFonts w:ascii="宋体" w:eastAsia="宋体" w:hAnsi="Calibri" w:cs="Times New Roman" w:hint="eastAsia"/>
          <w:sz w:val="24"/>
          <w:szCs w:val="24"/>
        </w:rPr>
        <w:t>健康监督</w:t>
      </w:r>
      <w:proofErr w:type="gramEnd"/>
      <w:r>
        <w:rPr>
          <w:rFonts w:ascii="宋体" w:eastAsia="宋体" w:hAnsi="Calibri" w:cs="Times New Roman" w:hint="eastAsia"/>
          <w:sz w:val="24"/>
          <w:szCs w:val="24"/>
        </w:rPr>
        <w:t>管理。</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3．符合委托人清洁生产、文明作业、定置管理、7S管理（整理、整顿、清扫、清洁、素养、安全、健康）等环境管理的要求，始终保持工作环境整洁。</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4．不断提高作业现场清洁生产、文明管理水平；制定环境突发事件应急预案并组织环境突发事件应急演练。</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5．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6．制定环保教育培训计划，每月至少组织一次全体员工的环保法律法规政策和委托人公司环境和环保管理规章制度、作业规程的培训。</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7．完善作业项目管理制度，严格环境管理责任制。遵守委托人作业管理规程，贯彻执行委托人下发执行的各项现场管理规定，接受委托人现场检查，对于提出的整改要求积极整改，保持作业环境整洁。</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8．建立健全环境安全健康检查制度：每月最少组织一次由作业项目经理（项目生产经理）带队的清洁生产、文明施工和环境管理的检查；发现隐患及时采取有效措施，</w:t>
      </w:r>
      <w:r>
        <w:rPr>
          <w:rFonts w:ascii="宋体" w:eastAsia="宋体" w:hAnsi="Calibri" w:cs="Times New Roman" w:hint="eastAsia"/>
          <w:sz w:val="24"/>
          <w:szCs w:val="24"/>
        </w:rPr>
        <w:lastRenderedPageBreak/>
        <w:t>排除隐患；防止伤亡和其他环境事故的发生。</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9．根据作业过程中的具体情况，开展环境跑冒滴漏的专项治理活动。要有计划、有安排、有检查、有落实、有奖罚。</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10．守法合</w:t>
      </w:r>
      <w:proofErr w:type="gramStart"/>
      <w:r>
        <w:rPr>
          <w:rFonts w:ascii="宋体" w:eastAsia="宋体" w:hAnsi="Calibri" w:cs="Times New Roman" w:hint="eastAsia"/>
          <w:sz w:val="24"/>
          <w:szCs w:val="24"/>
        </w:rPr>
        <w:t>规</w:t>
      </w:r>
      <w:proofErr w:type="gramEnd"/>
      <w:r>
        <w:rPr>
          <w:rFonts w:ascii="宋体" w:eastAsia="宋体" w:hAnsi="Calibri" w:cs="Times New Roman" w:hint="eastAsia"/>
          <w:sz w:val="24"/>
          <w:szCs w:val="24"/>
        </w:rPr>
        <w:t>运行。不得因环境问题受到政府批评或曝光。</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11．一旦发生环境事故，启动应急预案的同时应保护好现场，并按照规定及时上报，不得隐瞒。</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12．因承揽人违规指挥、违章作业，员工违反劳动纪律所造成的一切环保责任事故全部由承揽人承担，委托人概不负责。</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13．承揽人必须服从委托人的监督检查，对委托人提出的整改方案必须服从。</w:t>
      </w:r>
    </w:p>
    <w:p w:rsidR="00483E42" w:rsidRDefault="00715FF0">
      <w:pPr>
        <w:ind w:firstLineChars="196" w:firstLine="470"/>
        <w:outlineLvl w:val="0"/>
        <w:rPr>
          <w:rFonts w:ascii="宋体" w:eastAsia="宋体" w:hAnsi="Calibri" w:cs="Times New Roman"/>
          <w:sz w:val="24"/>
          <w:szCs w:val="24"/>
        </w:rPr>
      </w:pPr>
      <w:r>
        <w:rPr>
          <w:rFonts w:ascii="宋体" w:eastAsia="宋体" w:hAnsi="Calibri" w:cs="Times New Roman" w:hint="eastAsia"/>
          <w:sz w:val="24"/>
          <w:szCs w:val="24"/>
        </w:rPr>
        <w:t>第十五  安全条款</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双方就承揽人应做好的安全管理工作约定如下：</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1.认真贯彻党和国家安全管理方针、政策，落实国家、行业和地方有关安全管理的法律、法规、标准、规范，对本作业项目的安全管理和员工安全作业环境负全面责任。</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2.为作业人员配备符合国家及行业标准的劳保用品、按要求为员工办理保险并报委托人备案。</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3.在项目开工前针对作业过程组织开展危害因素识别和评估结果，制定和完善风险控制消减措施及有关措施的制度规程，及时向员工进行交底培训。</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4</w:t>
      </w:r>
      <w:r>
        <w:rPr>
          <w:rFonts w:ascii="宋体" w:eastAsia="宋体" w:hAnsi="Calibri" w:cs="Times New Roman"/>
          <w:sz w:val="24"/>
          <w:szCs w:val="24"/>
        </w:rPr>
        <w:t>.</w:t>
      </w:r>
      <w:r>
        <w:rPr>
          <w:rFonts w:ascii="宋体" w:eastAsia="宋体" w:hAnsi="Calibri" w:cs="Times New Roman"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5.在施工作业过程中对承揽人安全管理情况进行经常性检查，及时查处“三违”行为，认真整改事故隐患。</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6.针对在施工作业过程中可能出现的事故，制定事故应急处置预案。</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7.及时向委托人和承揽人主管部门报告事故并立即启动应急处置预案，及时组织抢救伤员、保护现场，防止事故的扩大。</w:t>
      </w:r>
    </w:p>
    <w:p w:rsidR="00483E42" w:rsidRDefault="00715FF0">
      <w:pPr>
        <w:ind w:firstLine="480"/>
        <w:rPr>
          <w:rFonts w:ascii="宋体" w:eastAsia="宋体" w:hAnsi="Calibri" w:cs="Times New Roman"/>
          <w:sz w:val="24"/>
          <w:szCs w:val="24"/>
        </w:rPr>
      </w:pPr>
      <w:r>
        <w:rPr>
          <w:rFonts w:ascii="宋体" w:eastAsia="宋体" w:hAnsi="Calibri" w:cs="Times New Roman" w:hint="eastAsia"/>
          <w:sz w:val="24"/>
          <w:szCs w:val="24"/>
        </w:rPr>
        <w:t>8.进厂作业前操作人员进行安全培训。</w:t>
      </w:r>
    </w:p>
    <w:p w:rsidR="00483E42" w:rsidRDefault="00715FF0">
      <w:pPr>
        <w:widowControl/>
        <w:ind w:firstLine="480"/>
        <w:rPr>
          <w:rFonts w:ascii="宋体" w:eastAsia="宋体" w:hAnsi="Calibri" w:cs="Times New Roman"/>
          <w:sz w:val="24"/>
          <w:szCs w:val="24"/>
        </w:rPr>
      </w:pPr>
      <w:r>
        <w:rPr>
          <w:rFonts w:ascii="宋体" w:eastAsia="宋体" w:hAnsi="Calibri" w:cs="Times New Roman" w:hint="eastAsia"/>
          <w:sz w:val="24"/>
          <w:szCs w:val="24"/>
        </w:rPr>
        <w:t>第十六条　廉政条款：承揽人承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30%的违约金。</w:t>
      </w:r>
    </w:p>
    <w:p w:rsidR="00483E42" w:rsidRDefault="00715FF0">
      <w:pPr>
        <w:widowControl/>
        <w:ind w:firstLineChars="196" w:firstLine="470"/>
        <w:rPr>
          <w:rFonts w:ascii="宋体" w:eastAsia="宋体" w:hAnsi="Calibri" w:cs="Times New Roman"/>
          <w:sz w:val="24"/>
          <w:szCs w:val="24"/>
        </w:rPr>
      </w:pPr>
      <w:r>
        <w:rPr>
          <w:rFonts w:ascii="宋体" w:eastAsia="宋体" w:hAnsi="Calibri" w:cs="Times New Roman" w:hint="eastAsia"/>
          <w:sz w:val="24"/>
          <w:szCs w:val="24"/>
        </w:rPr>
        <w:t>第十七条　本合同自双方签字并盖章之日起生效。本合同正本一式六份，委托人 四份，承揽人二份，具有同等法律效力。</w:t>
      </w:r>
    </w:p>
    <w:p w:rsidR="00483E42" w:rsidRDefault="00483E42">
      <w:pPr>
        <w:widowControl/>
        <w:rPr>
          <w:rFonts w:ascii="宋体" w:eastAsia="宋体" w:hAnsi="Calibri" w:cs="Times New Roman"/>
          <w:sz w:val="24"/>
          <w:szCs w:val="24"/>
        </w:rPr>
      </w:pPr>
    </w:p>
    <w:p w:rsidR="00483E42" w:rsidRDefault="00483E42">
      <w:pPr>
        <w:widowControl/>
        <w:rPr>
          <w:rFonts w:ascii="宋体" w:eastAsia="宋体" w:hAnsi="Calibri" w:cs="Times New Roman"/>
          <w:sz w:val="24"/>
          <w:szCs w:val="24"/>
        </w:rPr>
      </w:pPr>
    </w:p>
    <w:p w:rsidR="00483E42" w:rsidRDefault="00715FF0">
      <w:pPr>
        <w:textAlignment w:val="baseline"/>
        <w:rPr>
          <w:rFonts w:ascii="宋体" w:eastAsia="宋体" w:hAnsi="Calibri" w:cs="Times New Roman"/>
          <w:sz w:val="24"/>
          <w:szCs w:val="24"/>
        </w:rPr>
      </w:pPr>
      <w:r>
        <w:rPr>
          <w:rFonts w:ascii="宋体" w:eastAsia="宋体" w:hAnsi="Calibri" w:cs="Times New Roman" w:hint="eastAsia"/>
          <w:sz w:val="24"/>
          <w:szCs w:val="24"/>
        </w:rPr>
        <w:t>特别声明：双方签订本合同时已详细了解本合同条款的全部内容，相关条款无需特别标明，双方已充分了解了可能产生的风险及承担的责任。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4140"/>
      </w:tblGrid>
      <w:tr w:rsidR="00483E42">
        <w:tc>
          <w:tcPr>
            <w:tcW w:w="4068" w:type="dxa"/>
            <w:tcBorders>
              <w:top w:val="single" w:sz="4" w:space="0" w:color="auto"/>
              <w:left w:val="single" w:sz="4" w:space="0" w:color="auto"/>
              <w:bottom w:val="single" w:sz="4" w:space="0" w:color="auto"/>
              <w:right w:val="single" w:sz="4" w:space="0" w:color="auto"/>
            </w:tcBorders>
          </w:tcPr>
          <w:p w:rsidR="00483E42" w:rsidRDefault="00715FF0">
            <w:pPr>
              <w:widowControl/>
              <w:rPr>
                <w:rFonts w:ascii="宋体" w:eastAsia="宋体" w:hAnsi="Calibri" w:cs="Times New Roman"/>
                <w:sz w:val="24"/>
                <w:szCs w:val="24"/>
              </w:rPr>
            </w:pPr>
            <w:r>
              <w:rPr>
                <w:rFonts w:ascii="宋体" w:eastAsia="宋体" w:hAnsi="Calibri" w:cs="Times New Roman"/>
                <w:sz w:val="24"/>
                <w:szCs w:val="24"/>
              </w:rPr>
              <w:t>委托人：</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住所：</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法定代表人：</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委托代理人：</w:t>
            </w:r>
          </w:p>
          <w:p w:rsidR="00483E42" w:rsidRDefault="00483E42">
            <w:pPr>
              <w:widowControl/>
              <w:rPr>
                <w:rFonts w:ascii="宋体" w:eastAsia="宋体" w:hAnsi="Calibri" w:cs="Times New Roman"/>
                <w:sz w:val="24"/>
                <w:szCs w:val="24"/>
              </w:rPr>
            </w:pP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合同经办人：</w:t>
            </w:r>
          </w:p>
          <w:p w:rsidR="00483E42" w:rsidRDefault="00483E42">
            <w:pPr>
              <w:widowControl/>
              <w:rPr>
                <w:rFonts w:ascii="宋体" w:eastAsia="宋体" w:hAnsi="Calibri" w:cs="Times New Roman"/>
                <w:sz w:val="24"/>
                <w:szCs w:val="24"/>
              </w:rPr>
            </w:pP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 xml:space="preserve">电话：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开户银行：</w:t>
            </w:r>
            <w:r>
              <w:rPr>
                <w:rFonts w:ascii="宋体" w:eastAsia="宋体" w:hAnsi="Calibri" w:cs="Times New Roman" w:hint="eastAsia"/>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sz w:val="24"/>
                <w:szCs w:val="24"/>
              </w:rPr>
              <w:t xml:space="preserve">账号： </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c>
          <w:tcPr>
            <w:tcW w:w="4140" w:type="dxa"/>
            <w:tcBorders>
              <w:top w:val="single" w:sz="4" w:space="0" w:color="auto"/>
              <w:left w:val="single" w:sz="4" w:space="0" w:color="auto"/>
              <w:bottom w:val="single" w:sz="4" w:space="0" w:color="auto"/>
              <w:right w:val="single" w:sz="4" w:space="0" w:color="auto"/>
            </w:tcBorders>
          </w:tcPr>
          <w:p w:rsidR="00483E42" w:rsidRDefault="00715FF0">
            <w:pPr>
              <w:rPr>
                <w:rFonts w:ascii="宋体" w:eastAsia="宋体" w:hAnsi="Calibri" w:cs="Times New Roman"/>
                <w:sz w:val="24"/>
                <w:szCs w:val="24"/>
              </w:rPr>
            </w:pPr>
            <w:r>
              <w:rPr>
                <w:rFonts w:ascii="宋体" w:eastAsia="宋体" w:hAnsi="Calibri" w:cs="Times New Roman" w:hint="eastAsia"/>
                <w:sz w:val="24"/>
                <w:szCs w:val="24"/>
              </w:rPr>
              <w:lastRenderedPageBreak/>
              <w:t xml:space="preserve">承揽人：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住所地：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法定代表人： </w:t>
            </w:r>
          </w:p>
          <w:p w:rsidR="00483E42" w:rsidRDefault="00483E42">
            <w:pPr>
              <w:rPr>
                <w:rFonts w:ascii="宋体" w:eastAsia="宋体" w:hAnsi="Calibri" w:cs="Times New Roman"/>
                <w:sz w:val="24"/>
                <w:szCs w:val="24"/>
              </w:rPr>
            </w:pP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委托代理人：</w:t>
            </w:r>
          </w:p>
          <w:p w:rsidR="00483E42" w:rsidRDefault="00483E42">
            <w:pPr>
              <w:rPr>
                <w:rFonts w:ascii="宋体" w:eastAsia="宋体" w:hAnsi="Calibri" w:cs="Times New Roman"/>
                <w:sz w:val="24"/>
                <w:szCs w:val="24"/>
              </w:rPr>
            </w:pP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lastRenderedPageBreak/>
              <w:t>电话：</w:t>
            </w:r>
            <w:r>
              <w:rPr>
                <w:rFonts w:ascii="宋体" w:eastAsia="宋体" w:hAnsi="Calibri" w:cs="Times New Roman"/>
                <w:sz w:val="24"/>
                <w:szCs w:val="24"/>
              </w:rPr>
              <w:t xml:space="preserve">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 xml:space="preserve">开户银行： </w:t>
            </w:r>
          </w:p>
          <w:p w:rsidR="00483E42" w:rsidRDefault="00715FF0">
            <w:pPr>
              <w:rPr>
                <w:rFonts w:ascii="宋体" w:eastAsia="宋体" w:hAnsi="Calibri" w:cs="Times New Roman"/>
                <w:sz w:val="24"/>
                <w:szCs w:val="24"/>
              </w:rPr>
            </w:pPr>
            <w:r>
              <w:rPr>
                <w:rFonts w:ascii="宋体" w:eastAsia="宋体" w:hAnsi="Calibri" w:cs="Times New Roman" w:hint="eastAsia"/>
                <w:sz w:val="24"/>
                <w:szCs w:val="24"/>
              </w:rPr>
              <w:t>账号：</w:t>
            </w:r>
            <w:r>
              <w:rPr>
                <w:rFonts w:ascii="宋体" w:eastAsia="宋体" w:hAnsi="Calibri" w:cs="Times New Roman"/>
                <w:sz w:val="24"/>
                <w:szCs w:val="24"/>
              </w:rPr>
              <w:t xml:space="preserve"> </w:t>
            </w:r>
          </w:p>
          <w:p w:rsidR="00483E42" w:rsidRDefault="00715FF0">
            <w:pPr>
              <w:widowControl/>
              <w:rPr>
                <w:rFonts w:ascii="宋体" w:eastAsia="宋体" w:hAnsi="Calibri" w:cs="Times New Roman"/>
                <w:sz w:val="24"/>
                <w:szCs w:val="24"/>
              </w:rPr>
            </w:pPr>
            <w:r>
              <w:rPr>
                <w:rFonts w:ascii="宋体" w:eastAsia="宋体" w:hAnsi="Calibri" w:cs="Times New Roman" w:hint="eastAsia"/>
                <w:sz w:val="24"/>
                <w:szCs w:val="24"/>
              </w:rPr>
              <w:t>税号：</w:t>
            </w:r>
            <w:r>
              <w:rPr>
                <w:rFonts w:ascii="宋体" w:eastAsia="宋体" w:hAnsi="Calibri" w:cs="Times New Roman"/>
                <w:sz w:val="24"/>
                <w:szCs w:val="24"/>
              </w:rPr>
              <w:t xml:space="preserve"> </w:t>
            </w:r>
          </w:p>
        </w:tc>
      </w:tr>
    </w:tbl>
    <w:p w:rsidR="00483E42" w:rsidRDefault="00483E42">
      <w:pPr>
        <w:widowControl/>
        <w:rPr>
          <w:rFonts w:ascii="宋体" w:eastAsia="宋体" w:hAnsi="Calibri" w:cs="Times New Roman"/>
          <w:sz w:val="24"/>
          <w:szCs w:val="24"/>
        </w:rPr>
      </w:pPr>
    </w:p>
    <w:p w:rsidR="00483E42" w:rsidRDefault="00483E42">
      <w:pPr>
        <w:rPr>
          <w:rFonts w:ascii="宋体" w:hAnsi="宋体"/>
          <w:szCs w:val="21"/>
        </w:rPr>
      </w:pPr>
    </w:p>
    <w:p w:rsidR="00483E42" w:rsidRDefault="00483E42">
      <w:pPr>
        <w:spacing w:line="360" w:lineRule="auto"/>
        <w:rPr>
          <w:rFonts w:ascii="宋体" w:eastAsia="宋体" w:hAnsi="宋体" w:cs="Times New Roman"/>
          <w:b/>
          <w:sz w:val="28"/>
          <w:szCs w:val="28"/>
        </w:rPr>
      </w:pPr>
    </w:p>
    <w:sectPr w:rsidR="00483E42">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22F" w:rsidRDefault="0011622F">
      <w:r>
        <w:separator/>
      </w:r>
    </w:p>
  </w:endnote>
  <w:endnote w:type="continuationSeparator" w:id="0">
    <w:p w:rsidR="0011622F" w:rsidRDefault="0011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A2" w:rsidRDefault="007947A2">
    <w:pPr>
      <w:pStyle w:val="a6"/>
      <w:framePr w:wrap="around" w:vAnchor="text" w:hAnchor="margin" w:xAlign="right" w:y="1"/>
      <w:rPr>
        <w:rStyle w:val="ac"/>
      </w:rPr>
    </w:pPr>
    <w:r>
      <w:fldChar w:fldCharType="begin"/>
    </w:r>
    <w:r>
      <w:rPr>
        <w:rStyle w:val="ac"/>
      </w:rPr>
      <w:instrText xml:space="preserve">PAGE  </w:instrText>
    </w:r>
    <w:r>
      <w:fldChar w:fldCharType="end"/>
    </w:r>
  </w:p>
  <w:p w:rsidR="007947A2" w:rsidRDefault="007947A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22F" w:rsidRDefault="0011622F">
      <w:r>
        <w:separator/>
      </w:r>
    </w:p>
  </w:footnote>
  <w:footnote w:type="continuationSeparator" w:id="0">
    <w:p w:rsidR="0011622F" w:rsidRDefault="0011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7A2" w:rsidRDefault="007947A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NiMmJjMGUyMDNhMGI0MjllZTc4OTE3ODRjOTBjMWQifQ=="/>
  </w:docVars>
  <w:rsids>
    <w:rsidRoot w:val="003F2BB5"/>
    <w:rsid w:val="0000330F"/>
    <w:rsid w:val="000057B5"/>
    <w:rsid w:val="00010FBD"/>
    <w:rsid w:val="000445BC"/>
    <w:rsid w:val="000448C3"/>
    <w:rsid w:val="00054278"/>
    <w:rsid w:val="00074975"/>
    <w:rsid w:val="00077D4E"/>
    <w:rsid w:val="000818AB"/>
    <w:rsid w:val="000839CE"/>
    <w:rsid w:val="00095513"/>
    <w:rsid w:val="000A1C85"/>
    <w:rsid w:val="000A27D9"/>
    <w:rsid w:val="000A6224"/>
    <w:rsid w:val="000B06B3"/>
    <w:rsid w:val="000B4504"/>
    <w:rsid w:val="000C12AA"/>
    <w:rsid w:val="000C6850"/>
    <w:rsid w:val="000D68BF"/>
    <w:rsid w:val="000F564C"/>
    <w:rsid w:val="0011461A"/>
    <w:rsid w:val="0011622F"/>
    <w:rsid w:val="001164BE"/>
    <w:rsid w:val="001239F7"/>
    <w:rsid w:val="00123A81"/>
    <w:rsid w:val="00130C66"/>
    <w:rsid w:val="001323F4"/>
    <w:rsid w:val="00133B51"/>
    <w:rsid w:val="001521F9"/>
    <w:rsid w:val="00160FC1"/>
    <w:rsid w:val="001621E8"/>
    <w:rsid w:val="001621F2"/>
    <w:rsid w:val="001622BF"/>
    <w:rsid w:val="0017111D"/>
    <w:rsid w:val="00172E94"/>
    <w:rsid w:val="00174B2F"/>
    <w:rsid w:val="0018087E"/>
    <w:rsid w:val="00187C1B"/>
    <w:rsid w:val="00191D3F"/>
    <w:rsid w:val="001932EE"/>
    <w:rsid w:val="001977AD"/>
    <w:rsid w:val="001A08FE"/>
    <w:rsid w:val="001A1B4A"/>
    <w:rsid w:val="001A326B"/>
    <w:rsid w:val="001A7CFE"/>
    <w:rsid w:val="001B1334"/>
    <w:rsid w:val="001B2797"/>
    <w:rsid w:val="001C09AD"/>
    <w:rsid w:val="001C1823"/>
    <w:rsid w:val="001C375E"/>
    <w:rsid w:val="001D4E85"/>
    <w:rsid w:val="001D57C8"/>
    <w:rsid w:val="001D6ACE"/>
    <w:rsid w:val="001E33DC"/>
    <w:rsid w:val="001E6CB4"/>
    <w:rsid w:val="001F4E30"/>
    <w:rsid w:val="00204562"/>
    <w:rsid w:val="00205169"/>
    <w:rsid w:val="00211C81"/>
    <w:rsid w:val="00221A2F"/>
    <w:rsid w:val="0023571E"/>
    <w:rsid w:val="00245CF4"/>
    <w:rsid w:val="0025024F"/>
    <w:rsid w:val="002535E0"/>
    <w:rsid w:val="00256EBC"/>
    <w:rsid w:val="00256F1A"/>
    <w:rsid w:val="0026463F"/>
    <w:rsid w:val="00265DC5"/>
    <w:rsid w:val="0027526C"/>
    <w:rsid w:val="002A2E6E"/>
    <w:rsid w:val="002A3700"/>
    <w:rsid w:val="002A5079"/>
    <w:rsid w:val="002B68D2"/>
    <w:rsid w:val="002C66E9"/>
    <w:rsid w:val="002D2612"/>
    <w:rsid w:val="002D7369"/>
    <w:rsid w:val="002E21D2"/>
    <w:rsid w:val="002E49DC"/>
    <w:rsid w:val="002E7587"/>
    <w:rsid w:val="002E7FD3"/>
    <w:rsid w:val="002F1644"/>
    <w:rsid w:val="00303089"/>
    <w:rsid w:val="003037AF"/>
    <w:rsid w:val="00305EA9"/>
    <w:rsid w:val="00321045"/>
    <w:rsid w:val="00332ABD"/>
    <w:rsid w:val="003431AF"/>
    <w:rsid w:val="00344255"/>
    <w:rsid w:val="00345490"/>
    <w:rsid w:val="00355E23"/>
    <w:rsid w:val="003614E2"/>
    <w:rsid w:val="00362266"/>
    <w:rsid w:val="003647C2"/>
    <w:rsid w:val="00377465"/>
    <w:rsid w:val="003840BF"/>
    <w:rsid w:val="0038706A"/>
    <w:rsid w:val="00390E5B"/>
    <w:rsid w:val="00392353"/>
    <w:rsid w:val="003A1F80"/>
    <w:rsid w:val="003A2511"/>
    <w:rsid w:val="003B3F44"/>
    <w:rsid w:val="003C0D1B"/>
    <w:rsid w:val="003C4CE4"/>
    <w:rsid w:val="003C647D"/>
    <w:rsid w:val="003D304C"/>
    <w:rsid w:val="003D542B"/>
    <w:rsid w:val="003E77CB"/>
    <w:rsid w:val="003F094B"/>
    <w:rsid w:val="003F2BB5"/>
    <w:rsid w:val="003F6EC0"/>
    <w:rsid w:val="00401113"/>
    <w:rsid w:val="004030B7"/>
    <w:rsid w:val="00405139"/>
    <w:rsid w:val="0040713B"/>
    <w:rsid w:val="00411B5B"/>
    <w:rsid w:val="00434CD1"/>
    <w:rsid w:val="004400C4"/>
    <w:rsid w:val="00444E68"/>
    <w:rsid w:val="004575BF"/>
    <w:rsid w:val="00460B3E"/>
    <w:rsid w:val="00464768"/>
    <w:rsid w:val="004647E5"/>
    <w:rsid w:val="00473CF7"/>
    <w:rsid w:val="00483E42"/>
    <w:rsid w:val="00496819"/>
    <w:rsid w:val="004B6384"/>
    <w:rsid w:val="004B79B6"/>
    <w:rsid w:val="004C083B"/>
    <w:rsid w:val="004C5698"/>
    <w:rsid w:val="004D137B"/>
    <w:rsid w:val="004F6801"/>
    <w:rsid w:val="004F6CF4"/>
    <w:rsid w:val="004F79B0"/>
    <w:rsid w:val="00502FF8"/>
    <w:rsid w:val="0050453C"/>
    <w:rsid w:val="005056E7"/>
    <w:rsid w:val="00511548"/>
    <w:rsid w:val="00533029"/>
    <w:rsid w:val="00536B92"/>
    <w:rsid w:val="0053792F"/>
    <w:rsid w:val="005453A5"/>
    <w:rsid w:val="00557B8D"/>
    <w:rsid w:val="00560933"/>
    <w:rsid w:val="0056543C"/>
    <w:rsid w:val="0057166E"/>
    <w:rsid w:val="00572ABC"/>
    <w:rsid w:val="0057702B"/>
    <w:rsid w:val="00577DCE"/>
    <w:rsid w:val="005940C7"/>
    <w:rsid w:val="00596DBE"/>
    <w:rsid w:val="005A21F9"/>
    <w:rsid w:val="005A3F73"/>
    <w:rsid w:val="005B03B7"/>
    <w:rsid w:val="005C5D39"/>
    <w:rsid w:val="005C73F7"/>
    <w:rsid w:val="005D3A64"/>
    <w:rsid w:val="005E2531"/>
    <w:rsid w:val="005F6065"/>
    <w:rsid w:val="00600CD0"/>
    <w:rsid w:val="00603BE8"/>
    <w:rsid w:val="006165D7"/>
    <w:rsid w:val="00631CFB"/>
    <w:rsid w:val="00634F61"/>
    <w:rsid w:val="00637B74"/>
    <w:rsid w:val="006437DF"/>
    <w:rsid w:val="006501FD"/>
    <w:rsid w:val="00650829"/>
    <w:rsid w:val="0065567D"/>
    <w:rsid w:val="00655E04"/>
    <w:rsid w:val="00661D96"/>
    <w:rsid w:val="006620E2"/>
    <w:rsid w:val="00666530"/>
    <w:rsid w:val="00690101"/>
    <w:rsid w:val="006925E8"/>
    <w:rsid w:val="00694B81"/>
    <w:rsid w:val="006A52B5"/>
    <w:rsid w:val="006A796E"/>
    <w:rsid w:val="006C2933"/>
    <w:rsid w:val="006C4BA8"/>
    <w:rsid w:val="006D2AB2"/>
    <w:rsid w:val="006D3AFE"/>
    <w:rsid w:val="006D421F"/>
    <w:rsid w:val="006E1669"/>
    <w:rsid w:val="006E25BF"/>
    <w:rsid w:val="006F29C9"/>
    <w:rsid w:val="007073A2"/>
    <w:rsid w:val="00715AEF"/>
    <w:rsid w:val="00715FF0"/>
    <w:rsid w:val="00717CC1"/>
    <w:rsid w:val="00727B52"/>
    <w:rsid w:val="00736C53"/>
    <w:rsid w:val="00745BFA"/>
    <w:rsid w:val="00746C01"/>
    <w:rsid w:val="007500DE"/>
    <w:rsid w:val="00750C88"/>
    <w:rsid w:val="0076300F"/>
    <w:rsid w:val="00765451"/>
    <w:rsid w:val="00775865"/>
    <w:rsid w:val="00776353"/>
    <w:rsid w:val="0077745B"/>
    <w:rsid w:val="007837C9"/>
    <w:rsid w:val="007840FD"/>
    <w:rsid w:val="00784190"/>
    <w:rsid w:val="00784700"/>
    <w:rsid w:val="007947A2"/>
    <w:rsid w:val="007A3980"/>
    <w:rsid w:val="007A5518"/>
    <w:rsid w:val="007A6316"/>
    <w:rsid w:val="007A7D2E"/>
    <w:rsid w:val="007B0815"/>
    <w:rsid w:val="007C1D68"/>
    <w:rsid w:val="007C2693"/>
    <w:rsid w:val="007C32F9"/>
    <w:rsid w:val="007D19EA"/>
    <w:rsid w:val="007D398B"/>
    <w:rsid w:val="007E741D"/>
    <w:rsid w:val="00800778"/>
    <w:rsid w:val="008018C3"/>
    <w:rsid w:val="00806FC8"/>
    <w:rsid w:val="00816967"/>
    <w:rsid w:val="008256FE"/>
    <w:rsid w:val="0082603F"/>
    <w:rsid w:val="0083164F"/>
    <w:rsid w:val="0084283E"/>
    <w:rsid w:val="008460B3"/>
    <w:rsid w:val="00855C0C"/>
    <w:rsid w:val="0087216F"/>
    <w:rsid w:val="008735BF"/>
    <w:rsid w:val="0087723D"/>
    <w:rsid w:val="0089092B"/>
    <w:rsid w:val="0089324C"/>
    <w:rsid w:val="00895E62"/>
    <w:rsid w:val="008B3650"/>
    <w:rsid w:val="008C670B"/>
    <w:rsid w:val="008C784F"/>
    <w:rsid w:val="008D493A"/>
    <w:rsid w:val="00905A48"/>
    <w:rsid w:val="009118EA"/>
    <w:rsid w:val="0092074E"/>
    <w:rsid w:val="009252E9"/>
    <w:rsid w:val="00926E3C"/>
    <w:rsid w:val="00930D9D"/>
    <w:rsid w:val="00931191"/>
    <w:rsid w:val="00933BCB"/>
    <w:rsid w:val="00937934"/>
    <w:rsid w:val="00941B13"/>
    <w:rsid w:val="0095051D"/>
    <w:rsid w:val="00955245"/>
    <w:rsid w:val="0095772B"/>
    <w:rsid w:val="00961C3D"/>
    <w:rsid w:val="009636C9"/>
    <w:rsid w:val="00964886"/>
    <w:rsid w:val="00966196"/>
    <w:rsid w:val="009710D2"/>
    <w:rsid w:val="00972E1E"/>
    <w:rsid w:val="00974E3E"/>
    <w:rsid w:val="00976E74"/>
    <w:rsid w:val="00987306"/>
    <w:rsid w:val="00995DFC"/>
    <w:rsid w:val="009A5722"/>
    <w:rsid w:val="009A60F6"/>
    <w:rsid w:val="009B2C4A"/>
    <w:rsid w:val="009C2DE8"/>
    <w:rsid w:val="009C5B83"/>
    <w:rsid w:val="009F03E4"/>
    <w:rsid w:val="009F4FF6"/>
    <w:rsid w:val="009F569D"/>
    <w:rsid w:val="009F7044"/>
    <w:rsid w:val="00A0406F"/>
    <w:rsid w:val="00A05BBA"/>
    <w:rsid w:val="00A05D51"/>
    <w:rsid w:val="00A1128E"/>
    <w:rsid w:val="00A121CC"/>
    <w:rsid w:val="00A13333"/>
    <w:rsid w:val="00A2578A"/>
    <w:rsid w:val="00A31772"/>
    <w:rsid w:val="00A36E68"/>
    <w:rsid w:val="00A44670"/>
    <w:rsid w:val="00A50F95"/>
    <w:rsid w:val="00A50FD8"/>
    <w:rsid w:val="00A560FE"/>
    <w:rsid w:val="00A56182"/>
    <w:rsid w:val="00A75306"/>
    <w:rsid w:val="00A77185"/>
    <w:rsid w:val="00A77315"/>
    <w:rsid w:val="00A853C1"/>
    <w:rsid w:val="00AA044B"/>
    <w:rsid w:val="00AA562B"/>
    <w:rsid w:val="00AA62E5"/>
    <w:rsid w:val="00AB0C33"/>
    <w:rsid w:val="00AB527D"/>
    <w:rsid w:val="00AC4F02"/>
    <w:rsid w:val="00AC7A6B"/>
    <w:rsid w:val="00AD16C8"/>
    <w:rsid w:val="00AD52C3"/>
    <w:rsid w:val="00AD6933"/>
    <w:rsid w:val="00AE21D6"/>
    <w:rsid w:val="00AE6077"/>
    <w:rsid w:val="00AE79EB"/>
    <w:rsid w:val="00AF1BF7"/>
    <w:rsid w:val="00AF5CB2"/>
    <w:rsid w:val="00AF6C76"/>
    <w:rsid w:val="00B0030B"/>
    <w:rsid w:val="00B013DB"/>
    <w:rsid w:val="00B0203E"/>
    <w:rsid w:val="00B06E2F"/>
    <w:rsid w:val="00B1135F"/>
    <w:rsid w:val="00B14135"/>
    <w:rsid w:val="00B22816"/>
    <w:rsid w:val="00B350E8"/>
    <w:rsid w:val="00B4724B"/>
    <w:rsid w:val="00B51520"/>
    <w:rsid w:val="00B630B0"/>
    <w:rsid w:val="00B63DD3"/>
    <w:rsid w:val="00B8234F"/>
    <w:rsid w:val="00B87C2E"/>
    <w:rsid w:val="00B959C3"/>
    <w:rsid w:val="00BA53D5"/>
    <w:rsid w:val="00BA7CB2"/>
    <w:rsid w:val="00BB1A5E"/>
    <w:rsid w:val="00BB48D6"/>
    <w:rsid w:val="00BB525D"/>
    <w:rsid w:val="00BB5DA4"/>
    <w:rsid w:val="00BB6129"/>
    <w:rsid w:val="00BB7249"/>
    <w:rsid w:val="00BD147F"/>
    <w:rsid w:val="00BD35F8"/>
    <w:rsid w:val="00BD7723"/>
    <w:rsid w:val="00BF2A7F"/>
    <w:rsid w:val="00C034CF"/>
    <w:rsid w:val="00C04931"/>
    <w:rsid w:val="00C06415"/>
    <w:rsid w:val="00C06555"/>
    <w:rsid w:val="00C105B6"/>
    <w:rsid w:val="00C1190E"/>
    <w:rsid w:val="00C1262A"/>
    <w:rsid w:val="00C24143"/>
    <w:rsid w:val="00C24AB4"/>
    <w:rsid w:val="00C30495"/>
    <w:rsid w:val="00C32FE6"/>
    <w:rsid w:val="00C3353A"/>
    <w:rsid w:val="00C41792"/>
    <w:rsid w:val="00C41EBD"/>
    <w:rsid w:val="00C535E5"/>
    <w:rsid w:val="00C562DF"/>
    <w:rsid w:val="00C65CD7"/>
    <w:rsid w:val="00C67D68"/>
    <w:rsid w:val="00C83730"/>
    <w:rsid w:val="00C9078D"/>
    <w:rsid w:val="00C90DFA"/>
    <w:rsid w:val="00C90E2A"/>
    <w:rsid w:val="00C91298"/>
    <w:rsid w:val="00C9556A"/>
    <w:rsid w:val="00CB6D61"/>
    <w:rsid w:val="00CB717F"/>
    <w:rsid w:val="00CC5FEB"/>
    <w:rsid w:val="00CE1025"/>
    <w:rsid w:val="00CE32A5"/>
    <w:rsid w:val="00CF7F60"/>
    <w:rsid w:val="00D00789"/>
    <w:rsid w:val="00D03E97"/>
    <w:rsid w:val="00D1722D"/>
    <w:rsid w:val="00D24DD3"/>
    <w:rsid w:val="00D2559A"/>
    <w:rsid w:val="00D26447"/>
    <w:rsid w:val="00D27185"/>
    <w:rsid w:val="00D3371E"/>
    <w:rsid w:val="00D47869"/>
    <w:rsid w:val="00D51986"/>
    <w:rsid w:val="00D54A05"/>
    <w:rsid w:val="00D74088"/>
    <w:rsid w:val="00D82DA9"/>
    <w:rsid w:val="00D83A72"/>
    <w:rsid w:val="00D83C2E"/>
    <w:rsid w:val="00D874A3"/>
    <w:rsid w:val="00D91EB8"/>
    <w:rsid w:val="00D94BAD"/>
    <w:rsid w:val="00D95FCB"/>
    <w:rsid w:val="00DA67E2"/>
    <w:rsid w:val="00DB32F4"/>
    <w:rsid w:val="00DC025E"/>
    <w:rsid w:val="00DC0AEF"/>
    <w:rsid w:val="00DC1B03"/>
    <w:rsid w:val="00DC3161"/>
    <w:rsid w:val="00DC54EE"/>
    <w:rsid w:val="00DD1815"/>
    <w:rsid w:val="00DE13C0"/>
    <w:rsid w:val="00DF52E3"/>
    <w:rsid w:val="00DF6702"/>
    <w:rsid w:val="00DF6E1E"/>
    <w:rsid w:val="00DF7F5C"/>
    <w:rsid w:val="00E0111F"/>
    <w:rsid w:val="00E13D99"/>
    <w:rsid w:val="00E160F7"/>
    <w:rsid w:val="00E202BB"/>
    <w:rsid w:val="00E24E86"/>
    <w:rsid w:val="00E26A57"/>
    <w:rsid w:val="00E37C11"/>
    <w:rsid w:val="00E61C1E"/>
    <w:rsid w:val="00E61C7A"/>
    <w:rsid w:val="00E6265D"/>
    <w:rsid w:val="00E662E7"/>
    <w:rsid w:val="00E724BC"/>
    <w:rsid w:val="00E86D04"/>
    <w:rsid w:val="00E8713E"/>
    <w:rsid w:val="00E91EC4"/>
    <w:rsid w:val="00EA6608"/>
    <w:rsid w:val="00EA7B4E"/>
    <w:rsid w:val="00EC2B48"/>
    <w:rsid w:val="00EC6556"/>
    <w:rsid w:val="00EF3E31"/>
    <w:rsid w:val="00EF406B"/>
    <w:rsid w:val="00EF5237"/>
    <w:rsid w:val="00EF711E"/>
    <w:rsid w:val="00F00269"/>
    <w:rsid w:val="00F01C87"/>
    <w:rsid w:val="00F10A24"/>
    <w:rsid w:val="00F1147B"/>
    <w:rsid w:val="00F126C8"/>
    <w:rsid w:val="00F14DCE"/>
    <w:rsid w:val="00F2409D"/>
    <w:rsid w:val="00F26F3F"/>
    <w:rsid w:val="00F503E5"/>
    <w:rsid w:val="00F557AC"/>
    <w:rsid w:val="00F55E89"/>
    <w:rsid w:val="00F70FD1"/>
    <w:rsid w:val="00F711B2"/>
    <w:rsid w:val="00F82A4B"/>
    <w:rsid w:val="00FA0A87"/>
    <w:rsid w:val="00FA0CF7"/>
    <w:rsid w:val="00FB322A"/>
    <w:rsid w:val="00FD0088"/>
    <w:rsid w:val="00FD49EF"/>
    <w:rsid w:val="00FD7642"/>
    <w:rsid w:val="00FD7E34"/>
    <w:rsid w:val="047C0B9A"/>
    <w:rsid w:val="0CE6723E"/>
    <w:rsid w:val="14B716E9"/>
    <w:rsid w:val="181E0EF9"/>
    <w:rsid w:val="1D723EB6"/>
    <w:rsid w:val="2AD7349C"/>
    <w:rsid w:val="56221ED9"/>
    <w:rsid w:val="6A37532F"/>
    <w:rsid w:val="6C4E144F"/>
    <w:rsid w:val="723B60B4"/>
    <w:rsid w:val="74D92D13"/>
    <w:rsid w:val="7D8E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4522E"/>
  <w15:docId w15:val="{8CD74BA9-520C-4B55-895E-D830B941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adjustRightInd w:val="0"/>
      <w:spacing w:line="500" w:lineRule="exact"/>
      <w:textAlignment w:val="baseline"/>
      <w:outlineLvl w:val="2"/>
    </w:pPr>
    <w:rPr>
      <w:rFonts w:ascii="宋体"/>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djustRightInd w:val="0"/>
      <w:spacing w:line="500" w:lineRule="exact"/>
      <w:ind w:firstLine="420"/>
      <w:textAlignment w:val="baseline"/>
    </w:pPr>
    <w:rPr>
      <w:rFonts w:ascii="宋体"/>
      <w:kern w:val="0"/>
      <w:sz w:val="28"/>
      <w:szCs w:val="28"/>
    </w:rPr>
  </w:style>
  <w:style w:type="paragraph" w:styleId="a4">
    <w:name w:val="Body Text"/>
    <w:basedOn w:val="a"/>
    <w:link w:val="a5"/>
    <w:uiPriority w:val="99"/>
    <w:semiHidden/>
    <w:unhideWhenUsed/>
    <w:qFormat/>
    <w:pPr>
      <w:spacing w:after="120"/>
    </w:p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Body Text First Indent"/>
    <w:basedOn w:val="a4"/>
    <w:qFormat/>
    <w:pPr>
      <w:tabs>
        <w:tab w:val="left" w:pos="686"/>
      </w:tabs>
      <w:spacing w:after="0" w:line="360" w:lineRule="auto"/>
      <w:ind w:firstLineChars="100" w:firstLine="420"/>
    </w:pPr>
    <w:rPr>
      <w:rFonts w:ascii="宋体" w:hAnsi="宋体"/>
      <w:sz w:val="24"/>
      <w:szCs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customStyle="1" w:styleId="Absatz2AL">
    <w:name w:val="Absatz2AL"/>
    <w:basedOn w:val="a4"/>
    <w:next w:val="a"/>
    <w:qFormat/>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5">
    <w:name w:val="正文文本 字符"/>
    <w:basedOn w:val="a1"/>
    <w:link w:val="a4"/>
    <w:uiPriority w:val="99"/>
    <w:semiHidden/>
    <w:qFormat/>
  </w:style>
  <w:style w:type="paragraph" w:styleId="ad">
    <w:name w:val="List Paragraph"/>
    <w:basedOn w:val="a"/>
    <w:uiPriority w:val="34"/>
    <w:qFormat/>
    <w:pPr>
      <w:widowControl/>
      <w:ind w:firstLineChars="200" w:firstLine="42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95086">
      <w:bodyDiv w:val="1"/>
      <w:marLeft w:val="0"/>
      <w:marRight w:val="0"/>
      <w:marTop w:val="0"/>
      <w:marBottom w:val="0"/>
      <w:divBdr>
        <w:top w:val="none" w:sz="0" w:space="0" w:color="auto"/>
        <w:left w:val="none" w:sz="0" w:space="0" w:color="auto"/>
        <w:bottom w:val="none" w:sz="0" w:space="0" w:color="auto"/>
        <w:right w:val="none" w:sz="0" w:space="0" w:color="auto"/>
      </w:divBdr>
    </w:div>
    <w:div w:id="1301032729">
      <w:bodyDiv w:val="1"/>
      <w:marLeft w:val="0"/>
      <w:marRight w:val="0"/>
      <w:marTop w:val="0"/>
      <w:marBottom w:val="0"/>
      <w:divBdr>
        <w:top w:val="none" w:sz="0" w:space="0" w:color="auto"/>
        <w:left w:val="none" w:sz="0" w:space="0" w:color="auto"/>
        <w:bottom w:val="none" w:sz="0" w:space="0" w:color="auto"/>
        <w:right w:val="none" w:sz="0" w:space="0" w:color="auto"/>
      </w:divBdr>
    </w:div>
    <w:div w:id="1625887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A900-0AB1-4B88-A5E6-2EE37058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31</Pages>
  <Words>2579</Words>
  <Characters>14704</Characters>
  <Application>Microsoft Office Word</Application>
  <DocSecurity>0</DocSecurity>
  <Lines>122</Lines>
  <Paragraphs>34</Paragraphs>
  <ScaleCrop>false</ScaleCrop>
  <Company>唐山冀东水泥三友有限公司</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837</cp:revision>
  <dcterms:created xsi:type="dcterms:W3CDTF">2020-05-21T03:58:00Z</dcterms:created>
  <dcterms:modified xsi:type="dcterms:W3CDTF">2022-11-03T06:00:00Z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5753C64A40A84F549D3ED9B04F965A1B</vt:lpwstr>
  </property>
</Properties>
</file>